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6AF894" w14:textId="6AA66E30" w:rsidR="00D27D63" w:rsidRDefault="00D27D63" w:rsidP="00822192">
      <w:pPr>
        <w:rPr>
          <w:rFonts w:cs="Arial"/>
          <w:b/>
          <w:bCs/>
        </w:rPr>
      </w:pPr>
      <w:r w:rsidRPr="000A1C2C">
        <w:rPr>
          <w:rFonts w:cs="Arial"/>
          <w:b/>
          <w:bCs/>
        </w:rPr>
        <w:t>Supporting Information</w:t>
      </w:r>
    </w:p>
    <w:p w14:paraId="101164A8" w14:textId="77777777" w:rsidR="00CA3028" w:rsidRDefault="00CA3028" w:rsidP="00822192">
      <w:pPr>
        <w:rPr>
          <w:rFonts w:cs="Arial"/>
          <w:b/>
          <w:bCs/>
        </w:rPr>
      </w:pPr>
    </w:p>
    <w:p w14:paraId="42DD402A" w14:textId="77777777" w:rsidR="00822192" w:rsidRPr="00822192" w:rsidRDefault="00822192" w:rsidP="00822192">
      <w:pPr>
        <w:pStyle w:val="Heading1"/>
        <w:jc w:val="center"/>
      </w:pPr>
      <w:r w:rsidRPr="00822192">
        <w:t>Ecological processes drive the effects of host resistance diversity on pathogen spread and susceptible host fitness</w:t>
      </w:r>
    </w:p>
    <w:p w14:paraId="3CF36FE3" w14:textId="77777777" w:rsidR="00822192" w:rsidRPr="00822192" w:rsidRDefault="00822192" w:rsidP="00822192">
      <w:pPr>
        <w:rPr>
          <w:rFonts w:cs="Arial"/>
          <w:b/>
          <w:bCs/>
        </w:rPr>
      </w:pPr>
    </w:p>
    <w:p w14:paraId="62182F21" w14:textId="77777777" w:rsidR="00822192" w:rsidRPr="00822192" w:rsidRDefault="00822192" w:rsidP="00822192">
      <w:pPr>
        <w:rPr>
          <w:vertAlign w:val="superscript"/>
        </w:rPr>
      </w:pPr>
      <w:r w:rsidRPr="00822192">
        <w:t>Jack Common</w:t>
      </w:r>
      <w:r w:rsidRPr="00822192">
        <w:rPr>
          <w:vertAlign w:val="superscript"/>
        </w:rPr>
        <w:t>1*</w:t>
      </w:r>
      <w:r w:rsidRPr="00822192">
        <w:t>, David Walker-Sünderhauf</w:t>
      </w:r>
      <w:r w:rsidRPr="00822192">
        <w:rPr>
          <w:vertAlign w:val="superscript"/>
        </w:rPr>
        <w:t>2</w:t>
      </w:r>
      <w:r w:rsidRPr="00822192">
        <w:t xml:space="preserve">, </w:t>
      </w:r>
      <w:proofErr w:type="spellStart"/>
      <w:r w:rsidRPr="00822192">
        <w:t>Stineke</w:t>
      </w:r>
      <w:proofErr w:type="spellEnd"/>
      <w:r w:rsidRPr="00822192">
        <w:t xml:space="preserve"> van Houte</w:t>
      </w:r>
      <w:r w:rsidRPr="00822192">
        <w:rPr>
          <w:vertAlign w:val="superscript"/>
        </w:rPr>
        <w:t>1</w:t>
      </w:r>
      <w:r w:rsidRPr="00822192">
        <w:t xml:space="preserve">, </w:t>
      </w:r>
      <w:proofErr w:type="spellStart"/>
      <w:r w:rsidRPr="00822192">
        <w:t>Edze</w:t>
      </w:r>
      <w:proofErr w:type="spellEnd"/>
      <w:r w:rsidRPr="00822192">
        <w:t xml:space="preserve"> R. Westra</w:t>
      </w:r>
      <w:r w:rsidRPr="00822192">
        <w:rPr>
          <w:vertAlign w:val="superscript"/>
        </w:rPr>
        <w:t>1*</w:t>
      </w:r>
    </w:p>
    <w:p w14:paraId="54D4F2C2" w14:textId="77777777" w:rsidR="00822192" w:rsidRPr="00822192" w:rsidRDefault="00822192" w:rsidP="00822192">
      <w:pPr>
        <w:rPr>
          <w:rFonts w:cs="Arial"/>
          <w:b/>
          <w:bCs/>
          <w:i/>
          <w:vertAlign w:val="superscript"/>
        </w:rPr>
      </w:pPr>
    </w:p>
    <w:p w14:paraId="0871DA4A" w14:textId="77777777" w:rsidR="00822192" w:rsidRPr="00822192" w:rsidRDefault="00822192" w:rsidP="00822192">
      <w:r w:rsidRPr="00822192">
        <w:rPr>
          <w:vertAlign w:val="superscript"/>
        </w:rPr>
        <w:t>1</w:t>
      </w:r>
      <w:r w:rsidRPr="00822192">
        <w:t>ESI and CEC, Biosciences, University of Exeter, Cornwall Campus, Penryn TR10 9EZ, UK</w:t>
      </w:r>
    </w:p>
    <w:p w14:paraId="12D00C3F" w14:textId="77777777" w:rsidR="00822192" w:rsidRPr="00822192" w:rsidRDefault="00822192" w:rsidP="00822192">
      <w:r w:rsidRPr="00822192">
        <w:rPr>
          <w:vertAlign w:val="superscript"/>
        </w:rPr>
        <w:t>2</w:t>
      </w:r>
      <w:r w:rsidRPr="00822192">
        <w:t>European Centre for Environment and Human Health, University of Exeter Medical School, ESI, Cornwall Campus, Penryn TR10 9FE, UK</w:t>
      </w:r>
    </w:p>
    <w:p w14:paraId="52728BAD" w14:textId="77777777" w:rsidR="00822192" w:rsidRPr="00822192" w:rsidRDefault="00822192" w:rsidP="00822192">
      <w:pPr>
        <w:rPr>
          <w:rFonts w:cs="Arial"/>
          <w:b/>
          <w:bCs/>
        </w:rPr>
      </w:pPr>
    </w:p>
    <w:p w14:paraId="0F654DEF" w14:textId="77777777" w:rsidR="00822192" w:rsidRPr="00822192" w:rsidRDefault="00822192" w:rsidP="00822192">
      <w:r w:rsidRPr="00822192">
        <w:t xml:space="preserve">* Corresponding author </w:t>
      </w:r>
    </w:p>
    <w:p w14:paraId="3C6B7462" w14:textId="77777777" w:rsidR="00822192" w:rsidRPr="00822192" w:rsidRDefault="00822192" w:rsidP="00822192">
      <w:r w:rsidRPr="00822192">
        <w:t xml:space="preserve">Email: </w:t>
      </w:r>
      <w:hyperlink r:id="rId8" w:history="1">
        <w:r w:rsidRPr="00822192">
          <w:rPr>
            <w:rStyle w:val="Hyperlink"/>
            <w:rFonts w:cs="Arial"/>
            <w:iCs/>
          </w:rPr>
          <w:t>jc860@exeter.ac.uk</w:t>
        </w:r>
      </w:hyperlink>
      <w:r w:rsidRPr="00822192">
        <w:t xml:space="preserve"> </w:t>
      </w:r>
    </w:p>
    <w:p w14:paraId="0E91CBA9" w14:textId="1E8FF03E" w:rsidR="00822192" w:rsidRPr="00822192" w:rsidRDefault="00822192" w:rsidP="00822192">
      <w:r w:rsidRPr="00822192">
        <w:t xml:space="preserve">Email: </w:t>
      </w:r>
      <w:hyperlink r:id="rId9" w:history="1">
        <w:r w:rsidRPr="00822192">
          <w:rPr>
            <w:rStyle w:val="Hyperlink"/>
            <w:rFonts w:cs="Arial"/>
          </w:rPr>
          <w:t>E.R.Westra@exeter.ac.uk</w:t>
        </w:r>
      </w:hyperlink>
    </w:p>
    <w:p w14:paraId="130030B3" w14:textId="77777777" w:rsidR="00822192" w:rsidRPr="00822192" w:rsidRDefault="00822192" w:rsidP="00822192"/>
    <w:p w14:paraId="1B6AB663" w14:textId="5F155AC0" w:rsidR="002B08EA" w:rsidRPr="00822192" w:rsidRDefault="00822192" w:rsidP="00822192">
      <w:r w:rsidRPr="00822192">
        <w:rPr>
          <w:b/>
          <w:bCs/>
        </w:rPr>
        <w:t>DATA ACCESSIBILITY</w:t>
      </w:r>
      <w:r w:rsidRPr="00822192">
        <w:t xml:space="preserve">: All raw data and R code associated with </w:t>
      </w:r>
      <w:proofErr w:type="gramStart"/>
      <w:r w:rsidRPr="00822192">
        <w:t>this  this</w:t>
      </w:r>
      <w:proofErr w:type="gramEnd"/>
      <w:r w:rsidRPr="00822192">
        <w:t xml:space="preserve"> study are publicly available at github.com/</w:t>
      </w:r>
      <w:proofErr w:type="spellStart"/>
      <w:r w:rsidRPr="00822192">
        <w:t>JackCommon</w:t>
      </w:r>
      <w:proofErr w:type="spellEnd"/>
      <w:r w:rsidRPr="00822192">
        <w:t>/Common_etal_2019_host_diversity</w:t>
      </w:r>
      <w:r w:rsidR="002B08EA">
        <w:br w:type="page"/>
      </w:r>
    </w:p>
    <w:p w14:paraId="6C89A5EE" w14:textId="0C7DDD6A" w:rsidR="00B01985" w:rsidRDefault="00B01985" w:rsidP="00B01985">
      <w:pPr>
        <w:pStyle w:val="Heading1"/>
      </w:pPr>
      <w:r>
        <w:lastRenderedPageBreak/>
        <w:t xml:space="preserve">Supplementary </w:t>
      </w:r>
      <w:r w:rsidR="001F204F">
        <w:t>Materials</w:t>
      </w:r>
      <w:r>
        <w:t xml:space="preserve"> &amp; </w:t>
      </w:r>
      <w:r w:rsidR="001F204F">
        <w:t>Methods</w:t>
      </w:r>
    </w:p>
    <w:p w14:paraId="4468507B" w14:textId="77777777" w:rsidR="00B70162" w:rsidRDefault="00B70162" w:rsidP="00136FEE">
      <w:pPr>
        <w:pStyle w:val="Heading2"/>
        <w:spacing w:line="360" w:lineRule="auto"/>
      </w:pPr>
    </w:p>
    <w:p w14:paraId="6BED59E6" w14:textId="43C7006E" w:rsidR="004F5965" w:rsidRDefault="004F5965" w:rsidP="00136FEE">
      <w:pPr>
        <w:pStyle w:val="Heading2"/>
        <w:spacing w:line="360" w:lineRule="auto"/>
      </w:pPr>
      <w:r w:rsidRPr="005C6105">
        <w:t>Library of BIMs and escape phages</w:t>
      </w:r>
    </w:p>
    <w:p w14:paraId="7B824DFB" w14:textId="77777777" w:rsidR="00136FEE" w:rsidRPr="00136FEE" w:rsidRDefault="00136FEE" w:rsidP="00136FEE">
      <w:pPr>
        <w:rPr>
          <w:rFonts w:eastAsiaTheme="minorHAnsi"/>
          <w:lang w:val="en-US" w:eastAsia="en-US"/>
        </w:rPr>
      </w:pPr>
    </w:p>
    <w:p w14:paraId="0B9EC604" w14:textId="51A662A6" w:rsidR="004F5965" w:rsidRPr="00523448" w:rsidRDefault="004F5965" w:rsidP="004F5965">
      <w:pPr>
        <w:rPr>
          <w:rFonts w:eastAsiaTheme="minorHAnsi"/>
        </w:rPr>
      </w:pPr>
      <w:r w:rsidRPr="005C6105">
        <w:rPr>
          <w:rFonts w:eastAsiaTheme="minorHAnsi"/>
          <w:iCs/>
        </w:rPr>
        <w:t xml:space="preserve">11 </w:t>
      </w:r>
      <w:r w:rsidRPr="005C6105">
        <w:rPr>
          <w:rFonts w:eastAsiaTheme="minorHAnsi"/>
          <w:i/>
          <w:iCs/>
        </w:rPr>
        <w:t xml:space="preserve">P. aeruginosa </w:t>
      </w:r>
      <w:r w:rsidRPr="005C6105">
        <w:rPr>
          <w:rFonts w:eastAsiaTheme="minorHAnsi"/>
          <w:iCs/>
        </w:rPr>
        <w:t>PA14</w:t>
      </w:r>
      <w:r w:rsidRPr="005C6105">
        <w:rPr>
          <w:rFonts w:eastAsiaTheme="minorHAnsi"/>
          <w:i/>
          <w:iCs/>
        </w:rPr>
        <w:t xml:space="preserve"> </w:t>
      </w:r>
      <w:r w:rsidRPr="005C6105">
        <w:rPr>
          <w:rFonts w:eastAsiaTheme="minorHAnsi"/>
        </w:rPr>
        <w:t xml:space="preserve">BIMs that were known to have a single CRISPR2 spacer were selected from the collection of clones used in </w:t>
      </w:r>
      <w:r w:rsidRPr="005C6105">
        <w:rPr>
          <w:rFonts w:eastAsiaTheme="minorHAnsi"/>
        </w:rPr>
        <w:fldChar w:fldCharType="begin"/>
      </w:r>
      <w:r w:rsidR="00570B38">
        <w:rPr>
          <w:rFonts w:eastAsiaTheme="minorHAnsi"/>
        </w:rPr>
        <w:instrText xml:space="preserve"> ADDIN EN.CITE &lt;EndNote&gt;&lt;Cite AuthorYear="1"&gt;&lt;Author&gt;van Houte&lt;/Author&gt;&lt;Year&gt;2016&lt;/Year&gt;&lt;RecNum&gt;350&lt;/RecNum&gt;&lt;DisplayText&gt;van Houte&lt;style face="italic"&gt; et al.&lt;/style&gt; (2016)&lt;/DisplayText&gt;&lt;record&gt;&lt;rec-number&gt;350&lt;/rec-number&gt;&lt;foreign-keys&gt;&lt;key app="EN" db-id="xrr2swwexa2rd8ed2d6xfwf20r9v5devt2e2" timestamp="1556229298" guid="8a722732-c548-403d-a12d-f6b5b4f7e13f"&gt;350&lt;/key&gt;&lt;/foreign-keys&gt;&lt;ref-type name="Journal Article"&gt;17&lt;/ref-type&gt;&lt;contributors&gt;&lt;authors&gt;&lt;author&gt;van Houte, Stineke&lt;/author&gt;&lt;author&gt;Ekroth, Alice K E&lt;/author&gt;&lt;author&gt;Broniewski, Jenny M&lt;/author&gt;&lt;author&gt;Chabas, Hélène&lt;/author&gt;&lt;author&gt;Ashby, Ben&lt;/author&gt;&lt;author&gt;Bondy-Denomy, Joseph&lt;/author&gt;&lt;author&gt;Gandon, Sylvain&lt;/author&gt;&lt;author&gt;Boots, Mike&lt;/author&gt;&lt;author&gt;Paterson, Steve&lt;/author&gt;&lt;author&gt;Buckling, Angus&lt;/author&gt;&lt;author&gt;Westra, Edze R&lt;/author&gt;&lt;/authors&gt;&lt;/contributors&gt;&lt;titles&gt;&lt;title&gt;The diversity-generating benefits of a prokaryotic adaptive immune system&lt;/title&gt;&lt;secondary-title&gt;Nature&lt;/secondary-title&gt;&lt;/titles&gt;&lt;periodical&gt;&lt;full-title&gt;Nature&lt;/full-title&gt;&lt;/periodical&gt;&lt;pages&gt;385-388&lt;/pages&gt;&lt;volume&gt;532&lt;/volume&gt;&lt;number&gt;7599&lt;/number&gt;&lt;dates&gt;&lt;year&gt;2016&lt;/year&gt;&lt;pub-dates&gt;&lt;date&gt;04/21/print&lt;/date&gt;&lt;/pub-dates&gt;&lt;/dates&gt;&lt;publisher&gt;Nature Publishing Group, a division of Macmillan Publishers Limited. All Rights Reserved.&lt;/publisher&gt;&lt;isbn&gt;0028-0836&lt;/isbn&gt;&lt;work-type&gt;Letter&lt;/work-type&gt;&lt;urls&gt;&lt;related-urls&gt;&lt;url&gt;http://dx.doi.org/10.1038/nature17436&lt;/url&gt;&lt;/related-urls&gt;&lt;/urls&gt;&lt;electronic-resource-num&gt;10.1038/nature17436&lt;/electronic-resource-num&gt;&lt;/record&gt;&lt;/Cite&gt;&lt;/EndNote&gt;</w:instrText>
      </w:r>
      <w:r w:rsidRPr="005C6105">
        <w:rPr>
          <w:rFonts w:eastAsiaTheme="minorHAnsi"/>
        </w:rPr>
        <w:fldChar w:fldCharType="separate"/>
      </w:r>
      <w:r w:rsidR="00570B38" w:rsidRPr="00570B38">
        <w:rPr>
          <w:noProof/>
        </w:rPr>
        <w:t>van Houte</w:t>
      </w:r>
      <w:r w:rsidR="00570B38" w:rsidRPr="00570B38">
        <w:rPr>
          <w:i/>
          <w:noProof/>
        </w:rPr>
        <w:t xml:space="preserve"> et al.</w:t>
      </w:r>
      <w:r w:rsidR="00570B38" w:rsidRPr="00570B38">
        <w:rPr>
          <w:noProof/>
        </w:rPr>
        <w:t xml:space="preserve"> (2016)</w:t>
      </w:r>
      <w:r w:rsidRPr="005C6105">
        <w:rPr>
          <w:rFonts w:eastAsiaTheme="minorHAnsi"/>
          <w:lang w:val="en-US"/>
        </w:rPr>
        <w:fldChar w:fldCharType="end"/>
      </w:r>
      <w:r w:rsidRPr="005C6105">
        <w:rPr>
          <w:rFonts w:eastAsiaTheme="minorHAnsi"/>
        </w:rPr>
        <w:t xml:space="preserve">. The additional 13 BIMs were generated by evolving </w:t>
      </w:r>
      <w:r w:rsidRPr="005C6105">
        <w:rPr>
          <w:rFonts w:eastAsiaTheme="minorHAnsi"/>
          <w:i/>
          <w:iCs/>
        </w:rPr>
        <w:t xml:space="preserve">P. aeruginosa </w:t>
      </w:r>
      <w:r w:rsidRPr="005C6105">
        <w:rPr>
          <w:rFonts w:eastAsiaTheme="minorHAnsi"/>
        </w:rPr>
        <w:t>PA14 in the presence of DMS3vir. 6ml of M9 minimal media (supplemented with 0.2% glucose; M9m) was inoculated with approximately 10</w:t>
      </w:r>
      <w:r w:rsidRPr="005C6105">
        <w:rPr>
          <w:rFonts w:eastAsiaTheme="minorHAnsi"/>
          <w:vertAlign w:val="superscript"/>
        </w:rPr>
        <w:t>6</w:t>
      </w:r>
      <w:r w:rsidRPr="005C6105">
        <w:rPr>
          <w:rFonts w:eastAsiaTheme="minorHAnsi"/>
        </w:rPr>
        <w:t xml:space="preserve"> colony-forming units (</w:t>
      </w:r>
      <w:proofErr w:type="spellStart"/>
      <w:r w:rsidRPr="005C6105">
        <w:rPr>
          <w:rFonts w:eastAsiaTheme="minorHAnsi"/>
        </w:rPr>
        <w:t>cfu</w:t>
      </w:r>
      <w:proofErr w:type="spellEnd"/>
      <w:r w:rsidRPr="005C6105">
        <w:rPr>
          <w:rFonts w:eastAsiaTheme="minorHAnsi"/>
        </w:rPr>
        <w:t xml:space="preserve">) of WT </w:t>
      </w:r>
      <w:r w:rsidRPr="005C6105">
        <w:rPr>
          <w:rFonts w:eastAsiaTheme="minorHAnsi"/>
          <w:i/>
          <w:iCs/>
        </w:rPr>
        <w:t xml:space="preserve">P. aeruginosa </w:t>
      </w:r>
      <w:r w:rsidRPr="005C6105">
        <w:rPr>
          <w:rFonts w:eastAsiaTheme="minorHAnsi"/>
        </w:rPr>
        <w:t>and 10</w:t>
      </w:r>
      <w:r w:rsidRPr="005C6105">
        <w:rPr>
          <w:rFonts w:eastAsiaTheme="minorHAnsi"/>
          <w:vertAlign w:val="superscript"/>
        </w:rPr>
        <w:t>4</w:t>
      </w:r>
      <w:r w:rsidRPr="005C6105">
        <w:rPr>
          <w:rFonts w:eastAsiaTheme="minorHAnsi"/>
        </w:rPr>
        <w:t xml:space="preserve"> plaque-forming units (pfu) of phage in glass vials. After 24hrs, samples from the infection were plated on LB agar. Potential CRISPR clones were identified through phenotypic and PCR analyses as described previously (</w:t>
      </w:r>
      <w:proofErr w:type="spellStart"/>
      <w:r w:rsidRPr="005C6105">
        <w:rPr>
          <w:rFonts w:eastAsiaTheme="minorHAnsi"/>
        </w:rPr>
        <w:t>Westra</w:t>
      </w:r>
      <w:proofErr w:type="spellEnd"/>
      <w:r w:rsidRPr="005C6105">
        <w:rPr>
          <w:rFonts w:eastAsiaTheme="minorHAnsi"/>
        </w:rPr>
        <w:t xml:space="preserve"> 2015; van </w:t>
      </w:r>
      <w:proofErr w:type="spellStart"/>
      <w:r w:rsidRPr="005C6105">
        <w:rPr>
          <w:rFonts w:eastAsiaTheme="minorHAnsi"/>
        </w:rPr>
        <w:t>Houte</w:t>
      </w:r>
      <w:proofErr w:type="spellEnd"/>
      <w:r w:rsidRPr="005C6105">
        <w:rPr>
          <w:rFonts w:eastAsiaTheme="minorHAnsi"/>
        </w:rPr>
        <w:t xml:space="preserve"> 2016).</w:t>
      </w:r>
      <w:r w:rsidRPr="005C6105" w:rsidDel="00DF61B1">
        <w:rPr>
          <w:rFonts w:eastAsiaTheme="minorHAnsi"/>
          <w:iCs/>
        </w:rPr>
        <w:t xml:space="preserve"> </w:t>
      </w:r>
      <w:r w:rsidRPr="005C6105">
        <w:rPr>
          <w:rFonts w:eastAsiaTheme="minorHAnsi"/>
          <w:iCs/>
        </w:rPr>
        <w:t xml:space="preserve">CRISPR amplicon sequencing </w:t>
      </w:r>
      <w:r w:rsidRPr="005C6105">
        <w:rPr>
          <w:rFonts w:eastAsiaTheme="minorHAnsi"/>
        </w:rPr>
        <w:t>(</w:t>
      </w:r>
      <w:proofErr w:type="spellStart"/>
      <w:r w:rsidRPr="005C6105">
        <w:rPr>
          <w:rFonts w:eastAsiaTheme="minorHAnsi"/>
        </w:rPr>
        <w:t>SourceBioscience</w:t>
      </w:r>
      <w:proofErr w:type="spellEnd"/>
      <w:r w:rsidRPr="005C6105">
        <w:rPr>
          <w:rFonts w:eastAsiaTheme="minorHAnsi"/>
        </w:rPr>
        <w:t xml:space="preserve">, UK) </w:t>
      </w:r>
      <w:r w:rsidRPr="005C6105">
        <w:rPr>
          <w:rFonts w:eastAsiaTheme="minorHAnsi"/>
          <w:iCs/>
        </w:rPr>
        <w:t xml:space="preserve">confirmed that each spacer carried by a BIM was unique, so that all clones used in downstream experiments carried a different spacer. </w:t>
      </w:r>
      <w:r w:rsidRPr="005C6105">
        <w:rPr>
          <w:rFonts w:eastAsiaTheme="minorHAnsi"/>
        </w:rPr>
        <w:t>Spacer sequences were mapped against the DMS3vir genome (</w:t>
      </w:r>
      <w:proofErr w:type="spellStart"/>
      <w:r w:rsidRPr="005C6105">
        <w:rPr>
          <w:rFonts w:eastAsiaTheme="minorHAnsi"/>
        </w:rPr>
        <w:t>Genbank</w:t>
      </w:r>
      <w:proofErr w:type="spellEnd"/>
      <w:r w:rsidRPr="005C6105">
        <w:rPr>
          <w:rFonts w:eastAsiaTheme="minorHAnsi"/>
        </w:rPr>
        <w:t xml:space="preserve"> accession: NC_008717.1) using </w:t>
      </w:r>
      <w:proofErr w:type="spellStart"/>
      <w:r w:rsidRPr="005C6105">
        <w:rPr>
          <w:rFonts w:eastAsiaTheme="minorHAnsi"/>
        </w:rPr>
        <w:t>Geneious</w:t>
      </w:r>
      <w:proofErr w:type="spellEnd"/>
      <w:r w:rsidRPr="005C6105">
        <w:rPr>
          <w:rFonts w:eastAsiaTheme="minorHAnsi"/>
        </w:rPr>
        <w:t xml:space="preserve"> v9.1.8 </w:t>
      </w:r>
      <w:r w:rsidRPr="005C6105">
        <w:rPr>
          <w:rFonts w:eastAsiaTheme="minorHAnsi"/>
        </w:rPr>
        <w:fldChar w:fldCharType="begin"/>
      </w:r>
      <w:r w:rsidR="00570B38">
        <w:rPr>
          <w:rFonts w:eastAsiaTheme="minorHAnsi"/>
        </w:rPr>
        <w:instrText xml:space="preserve"> ADDIN EN.CITE &lt;EndNote&gt;&lt;Cite&gt;&lt;Author&gt;Kearse&lt;/Author&gt;&lt;Year&gt;2012&lt;/Year&gt;&lt;RecNum&gt;147&lt;/RecNum&gt;&lt;DisplayText&gt;(Kearse&lt;style face="italic"&gt; et al.&lt;/style&gt;, 2012)&lt;/DisplayText&gt;&lt;record&gt;&lt;rec-number&gt;147&lt;/rec-number&gt;&lt;foreign-keys&gt;&lt;key app="EN" db-id="xrr2swwexa2rd8ed2d6xfwf20r9v5devt2e2" timestamp="1556229233" guid="7cad0728-ce28-4219-8fc1-b98d0288599d"&gt;147&lt;/key&gt;&lt;/foreign-keys&gt;&lt;ref-type name="Journal Article"&gt;17&lt;/ref-type&gt;&lt;contributors&gt;&lt;authors&gt;&lt;author&gt;Kearse, Matthew&lt;/author&gt;&lt;author&gt;Moir, Richard&lt;/author&gt;&lt;author&gt;Wilson, Amy&lt;/author&gt;&lt;author&gt;Stones-Havas, Steven&lt;/author&gt;&lt;author&gt;Cheung, Matthew&lt;/author&gt;&lt;author&gt;Sturrock, Shane&lt;/author&gt;&lt;author&gt;Buxton, Simon&lt;/author&gt;&lt;author&gt;Cooper, Alex&lt;/author&gt;&lt;author&gt;Markowitz, Sidney&lt;/author&gt;&lt;author&gt;Duran, Chris&lt;/author&gt;&lt;/authors&gt;&lt;/contributors&gt;&lt;titles&gt;&lt;title&gt;Geneious Basic: an integrated and extendable desktop software platform for the organization and analysis of sequence data&lt;/title&gt;&lt;secondary-title&gt;Bioinformatics&lt;/secondary-title&gt;&lt;/titles&gt;&lt;periodical&gt;&lt;full-title&gt;Bioinformatics&lt;/full-title&gt;&lt;/periodical&gt;&lt;pages&gt;1647-1649&lt;/pages&gt;&lt;volume&gt;28&lt;/volume&gt;&lt;number&gt;12&lt;/number&gt;&lt;dates&gt;&lt;year&gt;2012&lt;/year&gt;&lt;/dates&gt;&lt;isbn&gt;1367-4803&lt;/isbn&gt;&lt;urls&gt;&lt;/urls&gt;&lt;/record&gt;&lt;/Cite&gt;&lt;/EndNote&gt;</w:instrText>
      </w:r>
      <w:r w:rsidRPr="005C6105">
        <w:rPr>
          <w:rFonts w:eastAsiaTheme="minorHAnsi"/>
        </w:rPr>
        <w:fldChar w:fldCharType="separate"/>
      </w:r>
      <w:r w:rsidR="00570B38" w:rsidRPr="00570B38">
        <w:rPr>
          <w:noProof/>
        </w:rPr>
        <w:t>(Kearse</w:t>
      </w:r>
      <w:r w:rsidR="00570B38" w:rsidRPr="00570B38">
        <w:rPr>
          <w:i/>
          <w:noProof/>
        </w:rPr>
        <w:t xml:space="preserve"> et al.</w:t>
      </w:r>
      <w:r w:rsidR="00570B38" w:rsidRPr="00570B38">
        <w:rPr>
          <w:noProof/>
        </w:rPr>
        <w:t>, 2012)</w:t>
      </w:r>
      <w:r w:rsidRPr="005C6105">
        <w:rPr>
          <w:rFonts w:eastAsiaTheme="minorHAnsi"/>
          <w:lang w:val="en-US"/>
        </w:rPr>
        <w:fldChar w:fldCharType="end"/>
      </w:r>
      <w:r w:rsidRPr="005C6105">
        <w:rPr>
          <w:rFonts w:eastAsiaTheme="minorHAnsi"/>
        </w:rPr>
        <w:t xml:space="preserve"> </w:t>
      </w:r>
      <w:r w:rsidRPr="005C6105">
        <w:rPr>
          <w:rFonts w:eastAsiaTheme="minorHAnsi"/>
          <w:iCs/>
        </w:rPr>
        <w:t>to confirm that spacers did not target overlapping regions of the phage genome.</w:t>
      </w:r>
      <w:r w:rsidRPr="005C6105">
        <w:rPr>
          <w:rFonts w:eastAsiaTheme="minorHAnsi"/>
        </w:rPr>
        <w:t xml:space="preserve"> See Table S1 in Supporting Information the spacer sequences of each BIM. </w:t>
      </w:r>
    </w:p>
    <w:p w14:paraId="09C0D115" w14:textId="77777777" w:rsidR="00A002ED" w:rsidRDefault="00A002ED" w:rsidP="004F5965">
      <w:pPr>
        <w:rPr>
          <w:rFonts w:eastAsiaTheme="minorHAnsi"/>
          <w:iCs/>
        </w:rPr>
      </w:pPr>
    </w:p>
    <w:p w14:paraId="7CAE30E7" w14:textId="57E61F24" w:rsidR="004F5965" w:rsidRDefault="00A002ED" w:rsidP="004F5965">
      <w:pPr>
        <w:rPr>
          <w:rFonts w:eastAsiaTheme="minorHAnsi"/>
        </w:rPr>
      </w:pPr>
      <w:r>
        <w:rPr>
          <w:rFonts w:eastAsiaTheme="minorHAnsi"/>
          <w:iCs/>
        </w:rPr>
        <w:t>To generate</w:t>
      </w:r>
      <w:r w:rsidR="004F5965" w:rsidRPr="005C6105">
        <w:rPr>
          <w:rFonts w:eastAsiaTheme="minorHAnsi"/>
          <w:iCs/>
        </w:rPr>
        <w:t xml:space="preserve"> 24 phage clones that could infect each BIM (escape phage)</w:t>
      </w:r>
      <w:r>
        <w:rPr>
          <w:rFonts w:eastAsiaTheme="minorHAnsi"/>
          <w:iCs/>
        </w:rPr>
        <w:t>,</w:t>
      </w:r>
      <w:r w:rsidR="004F5965" w:rsidRPr="005C6105">
        <w:rPr>
          <w:rFonts w:eastAsiaTheme="minorHAnsi"/>
          <w:iCs/>
        </w:rPr>
        <w:t xml:space="preserve"> </w:t>
      </w:r>
      <w:r w:rsidR="004F5965" w:rsidRPr="005C6105">
        <w:rPr>
          <w:rFonts w:eastAsiaTheme="minorHAnsi"/>
        </w:rPr>
        <w:t>15ml LB was inoculated with approximately 10</w:t>
      </w:r>
      <w:r w:rsidR="004F5965" w:rsidRPr="005C6105">
        <w:rPr>
          <w:rFonts w:eastAsiaTheme="minorHAnsi"/>
          <w:vertAlign w:val="superscript"/>
        </w:rPr>
        <w:t>6</w:t>
      </w:r>
      <w:r w:rsidR="004F5965" w:rsidRPr="005C6105">
        <w:rPr>
          <w:rFonts w:eastAsiaTheme="minorHAnsi"/>
        </w:rPr>
        <w:t xml:space="preserve"> </w:t>
      </w:r>
      <w:proofErr w:type="spellStart"/>
      <w:r w:rsidR="004F5965" w:rsidRPr="005C6105">
        <w:rPr>
          <w:rFonts w:eastAsiaTheme="minorHAnsi"/>
        </w:rPr>
        <w:t>cfu</w:t>
      </w:r>
      <w:proofErr w:type="spellEnd"/>
      <w:r w:rsidR="004F5965" w:rsidRPr="005C6105">
        <w:rPr>
          <w:rFonts w:eastAsiaTheme="minorHAnsi"/>
        </w:rPr>
        <w:t xml:space="preserve"> of a single BIM and approximately 10</w:t>
      </w:r>
      <w:r w:rsidR="004F5965" w:rsidRPr="005C6105">
        <w:rPr>
          <w:rFonts w:eastAsiaTheme="minorHAnsi"/>
          <w:vertAlign w:val="superscript"/>
        </w:rPr>
        <w:t>6</w:t>
      </w:r>
      <w:r w:rsidR="004F5965" w:rsidRPr="005C6105">
        <w:rPr>
          <w:rFonts w:eastAsiaTheme="minorHAnsi"/>
        </w:rPr>
        <w:t xml:space="preserve"> pfu DMS3vir. We also added approximately 10</w:t>
      </w:r>
      <w:r w:rsidR="004F5965" w:rsidRPr="005C6105">
        <w:rPr>
          <w:rFonts w:eastAsiaTheme="minorHAnsi"/>
          <w:vertAlign w:val="superscript"/>
        </w:rPr>
        <w:t>6</w:t>
      </w:r>
      <w:r w:rsidR="004F5965" w:rsidRPr="005C6105">
        <w:rPr>
          <w:rFonts w:eastAsiaTheme="minorHAnsi"/>
        </w:rPr>
        <w:t xml:space="preserve"> of </w:t>
      </w:r>
      <w:r w:rsidR="004F5965" w:rsidRPr="005C6105">
        <w:rPr>
          <w:rFonts w:eastAsiaTheme="minorHAnsi"/>
          <w:i/>
          <w:iCs/>
        </w:rPr>
        <w:t xml:space="preserve">P. aeruginosa </w:t>
      </w:r>
      <w:r w:rsidR="004F5965" w:rsidRPr="005C6105">
        <w:rPr>
          <w:rFonts w:eastAsiaTheme="minorHAnsi"/>
          <w:iCs/>
        </w:rPr>
        <w:t xml:space="preserve">PA14 </w:t>
      </w:r>
      <w:r w:rsidR="004F5965" w:rsidRPr="005C6105">
        <w:rPr>
          <w:rFonts w:eastAsiaTheme="minorHAnsi"/>
          <w:i/>
          <w:iCs/>
        </w:rPr>
        <w:t>csy</w:t>
      </w:r>
      <w:proofErr w:type="gramStart"/>
      <w:r w:rsidR="004F5965" w:rsidRPr="005C6105">
        <w:rPr>
          <w:rFonts w:eastAsiaTheme="minorHAnsi"/>
          <w:i/>
          <w:iCs/>
        </w:rPr>
        <w:t>3::</w:t>
      </w:r>
      <w:proofErr w:type="gramEnd"/>
      <w:r w:rsidR="004F5965" w:rsidRPr="005C6105">
        <w:rPr>
          <w:rFonts w:eastAsiaTheme="minorHAnsi"/>
          <w:i/>
        </w:rPr>
        <w:t>lacZ</w:t>
      </w:r>
      <w:r w:rsidR="004F5965" w:rsidRPr="005C6105">
        <w:rPr>
          <w:rFonts w:eastAsiaTheme="minorHAnsi"/>
        </w:rPr>
        <w:t xml:space="preserve"> to provide a pool of sensitive hosts on which phage could replicate and hence supply novel escape mutations. Phage extracted from these amplifications were plaque-purified to ensure a monoclonal phage stock. Each escape phage was challenged </w:t>
      </w:r>
      <w:r w:rsidR="004F5965" w:rsidRPr="005C6105">
        <w:rPr>
          <w:rFonts w:eastAsiaTheme="minorHAnsi"/>
        </w:rPr>
        <w:lastRenderedPageBreak/>
        <w:t xml:space="preserve">against the entire BIM library to check for a one-to-one infection match. A successful infection was defined if a clear lysis zone was visible in the top lawn of the target BIM. </w:t>
      </w:r>
    </w:p>
    <w:p w14:paraId="2EF6CD61" w14:textId="1AAAE7FB" w:rsidR="00B84723" w:rsidRDefault="00B84723" w:rsidP="004F5965">
      <w:pPr>
        <w:rPr>
          <w:rFonts w:eastAsiaTheme="minorHAnsi"/>
        </w:rPr>
      </w:pPr>
    </w:p>
    <w:p w14:paraId="4E99DBA8" w14:textId="77777777" w:rsidR="00B84723" w:rsidRPr="00B84723" w:rsidRDefault="00B84723" w:rsidP="00B84723">
      <w:pPr>
        <w:rPr>
          <w:rFonts w:eastAsiaTheme="minorHAnsi"/>
        </w:rPr>
      </w:pPr>
      <w:r w:rsidRPr="00B84723">
        <w:rPr>
          <w:rFonts w:eastAsiaTheme="minorHAnsi"/>
          <w:i/>
        </w:rPr>
        <w:t>Generating labelled BIMs</w:t>
      </w:r>
    </w:p>
    <w:p w14:paraId="7F8CAD3F" w14:textId="77777777" w:rsidR="00B84723" w:rsidRPr="00B84723" w:rsidRDefault="00B84723" w:rsidP="00B84723">
      <w:pPr>
        <w:rPr>
          <w:rFonts w:eastAsiaTheme="minorHAnsi"/>
        </w:rPr>
      </w:pPr>
    </w:p>
    <w:p w14:paraId="52DF3555" w14:textId="2A8873ED" w:rsidR="00B84723" w:rsidRPr="00B84723" w:rsidRDefault="00B84723" w:rsidP="00B84723">
      <w:pPr>
        <w:rPr>
          <w:rFonts w:eastAsiaTheme="minorHAnsi"/>
        </w:rPr>
      </w:pPr>
      <w:r w:rsidRPr="00B84723">
        <w:rPr>
          <w:rFonts w:eastAsiaTheme="minorHAnsi"/>
        </w:rPr>
        <w:t xml:space="preserve">The BIMs chosen for transformation were such that a single clone could be monitored in each of the 3-clone mixtures (that is, BIMs 1, 4, 7, 10, 13, 19, and 22; see Table S1), which enabled us to measure relative frequency and fitness of a labelled BIM through time by performing a </w:t>
      </w:r>
      <w:proofErr w:type="spellStart"/>
      <w:r w:rsidRPr="00B84723">
        <w:rPr>
          <w:rFonts w:eastAsiaTheme="minorHAnsi"/>
        </w:rPr>
        <w:t>blue:white</w:t>
      </w:r>
      <w:proofErr w:type="spellEnd"/>
      <w:r w:rsidRPr="00B84723">
        <w:rPr>
          <w:rFonts w:eastAsiaTheme="minorHAnsi"/>
        </w:rPr>
        <w:t xml:space="preserve"> screen when plating on LB agar supplemented with 40</w:t>
      </w:r>
      <w:r w:rsidRPr="00B84723">
        <w:rPr>
          <w:rFonts w:eastAsiaTheme="minorHAnsi"/>
        </w:rPr>
        <w:t>g/ml X-gal.</w:t>
      </w:r>
    </w:p>
    <w:p w14:paraId="580DEA00" w14:textId="77777777" w:rsidR="00B84723" w:rsidRPr="00B84723" w:rsidRDefault="00B84723" w:rsidP="00B84723">
      <w:pPr>
        <w:rPr>
          <w:rFonts w:eastAsiaTheme="minorHAnsi"/>
        </w:rPr>
      </w:pPr>
    </w:p>
    <w:p w14:paraId="28D6DFF6" w14:textId="434D350D" w:rsidR="00B84723" w:rsidRPr="00B84723" w:rsidRDefault="00B84723" w:rsidP="00B84723">
      <w:pPr>
        <w:rPr>
          <w:rFonts w:eastAsiaTheme="minorHAnsi"/>
        </w:rPr>
      </w:pPr>
      <w:r w:rsidRPr="00B84723">
        <w:rPr>
          <w:rFonts w:eastAsiaTheme="minorHAnsi"/>
        </w:rPr>
        <w:t xml:space="preserve">All cloning reactions to generate the labelled BIMs were carried out according to manufacturers’ instructions unless stated otherwise. Restriction enzymes, Antarctic phosphatase, and T4 DNA ligase were purchased from NEB; HF versions were used if available. Strains, primers, and plasmids used for molecular work are outlined in Table S2. We used the synthetic mini-Tn5 transposon vector pBAMD1-6 </w:t>
      </w:r>
      <w:r w:rsidRPr="00B84723">
        <w:rPr>
          <w:rFonts w:eastAsiaTheme="minorHAnsi"/>
        </w:rPr>
        <w:fldChar w:fldCharType="begin"/>
      </w:r>
      <w:r w:rsidR="00570B38">
        <w:rPr>
          <w:rFonts w:eastAsiaTheme="minorHAnsi"/>
        </w:rPr>
        <w:instrText xml:space="preserve"> ADDIN EN.CITE &lt;EndNote&gt;&lt;Cite&gt;&lt;Author&gt;Martínez-García&lt;/Author&gt;&lt;Year&gt;2014&lt;/Year&gt;&lt;RecNum&gt;1750&lt;/RecNum&gt;&lt;DisplayText&gt;(Martínez-García&lt;style face="italic"&gt; et al.&lt;/style&gt;, 2014)&lt;/DisplayText&gt;&lt;record&gt;&lt;rec-number&gt;1750&lt;/rec-number&gt;&lt;foreign-keys&gt;&lt;key app="EN" db-id="es529ptxovvregexae9v20vfwwzddw2zv59z" timestamp="1568636980"&gt;1750&lt;/key&gt;&lt;/foreign-keys&gt;&lt;ref-type name="Journal Article"&gt;17&lt;/ref-type&gt;&lt;contributors&gt;&lt;authors&gt;&lt;author&gt;Martínez-García, Esteban&lt;/author&gt;&lt;author&gt;Aparicio, Tomás&lt;/author&gt;&lt;author&gt;de Lorenzo, Víctor&lt;/author&gt;&lt;author&gt;Nikel, Pablo I&lt;/author&gt;&lt;/authors&gt;&lt;/contributors&gt;&lt;titles&gt;&lt;title&gt;New transposon tools tailored for metabolic engineering of Gram-negative microbial cell factories&lt;/title&gt;&lt;secondary-title&gt;Frontiers in Bioengineering and Biotechnology&lt;/secondary-title&gt;&lt;/titles&gt;&lt;periodical&gt;&lt;full-title&gt;Frontiers in Bioengineering and Biotechnology&lt;/full-title&gt;&lt;/periodical&gt;&lt;pages&gt;46&lt;/pages&gt;&lt;volume&gt;2&lt;/volume&gt;&lt;dates&gt;&lt;year&gt;2014&lt;/year&gt;&lt;/dates&gt;&lt;isbn&gt;2296-4185&lt;/isbn&gt;&lt;urls&gt;&lt;/urls&gt;&lt;/record&gt;&lt;/Cite&gt;&lt;/EndNote&gt;</w:instrText>
      </w:r>
      <w:r w:rsidRPr="00B84723">
        <w:rPr>
          <w:rFonts w:eastAsiaTheme="minorHAnsi"/>
        </w:rPr>
        <w:fldChar w:fldCharType="separate"/>
      </w:r>
      <w:r w:rsidR="00570B38">
        <w:rPr>
          <w:rFonts w:eastAsiaTheme="minorHAnsi"/>
          <w:noProof/>
        </w:rPr>
        <w:t>(Martínez-García</w:t>
      </w:r>
      <w:r w:rsidR="00570B38" w:rsidRPr="00570B38">
        <w:rPr>
          <w:rFonts w:eastAsiaTheme="minorHAnsi"/>
          <w:i/>
          <w:noProof/>
        </w:rPr>
        <w:t xml:space="preserve"> et al.</w:t>
      </w:r>
      <w:r w:rsidR="00570B38">
        <w:rPr>
          <w:rFonts w:eastAsiaTheme="minorHAnsi"/>
          <w:noProof/>
        </w:rPr>
        <w:t>, 2014)</w:t>
      </w:r>
      <w:r w:rsidRPr="00B84723">
        <w:rPr>
          <w:rFonts w:eastAsiaTheme="minorHAnsi"/>
        </w:rPr>
        <w:fldChar w:fldCharType="end"/>
      </w:r>
      <w:r w:rsidRPr="00B84723">
        <w:rPr>
          <w:rFonts w:eastAsiaTheme="minorHAnsi"/>
        </w:rPr>
        <w:t xml:space="preserve"> to deliver the </w:t>
      </w:r>
      <w:r w:rsidRPr="00B84723">
        <w:rPr>
          <w:rFonts w:eastAsiaTheme="minorHAnsi"/>
          <w:i/>
        </w:rPr>
        <w:t xml:space="preserve">lacZ </w:t>
      </w:r>
      <w:r w:rsidRPr="00B84723">
        <w:rPr>
          <w:rFonts w:eastAsiaTheme="minorHAnsi"/>
        </w:rPr>
        <w:t xml:space="preserve">gene to target BIMs. </w:t>
      </w:r>
      <w:r w:rsidRPr="00B84723">
        <w:rPr>
          <w:rFonts w:eastAsiaTheme="minorHAnsi"/>
          <w:iCs/>
        </w:rPr>
        <w:t xml:space="preserve">pBAMD1-6 is a non-replicative vector in </w:t>
      </w:r>
      <w:r w:rsidRPr="00B84723">
        <w:rPr>
          <w:rFonts w:eastAsiaTheme="minorHAnsi"/>
          <w:i/>
        </w:rPr>
        <w:t>P. aeruginosa</w:t>
      </w:r>
      <w:r w:rsidRPr="00B84723">
        <w:rPr>
          <w:rFonts w:eastAsiaTheme="minorHAnsi"/>
          <w:iCs/>
        </w:rPr>
        <w:t xml:space="preserve"> encoding a Tn5 transposase, which allows for insertion of a gentamicin resistance gene (</w:t>
      </w:r>
      <w:proofErr w:type="spellStart"/>
      <w:r w:rsidRPr="00B84723">
        <w:rPr>
          <w:rFonts w:eastAsiaTheme="minorHAnsi"/>
          <w:iCs/>
        </w:rPr>
        <w:t>GmR</w:t>
      </w:r>
      <w:proofErr w:type="spellEnd"/>
      <w:r w:rsidRPr="00B84723">
        <w:rPr>
          <w:rFonts w:eastAsiaTheme="minorHAnsi"/>
          <w:iCs/>
        </w:rPr>
        <w:t xml:space="preserve">) as well as any cargo genes into the bacterial chromosome. To introduce </w:t>
      </w:r>
      <w:r w:rsidRPr="00B84723">
        <w:rPr>
          <w:rFonts w:eastAsiaTheme="minorHAnsi"/>
          <w:i/>
        </w:rPr>
        <w:t>lacZ</w:t>
      </w:r>
      <w:r w:rsidRPr="00B84723">
        <w:rPr>
          <w:rFonts w:eastAsiaTheme="minorHAnsi"/>
          <w:iCs/>
        </w:rPr>
        <w:t xml:space="preserve"> as a cargo gene, we amplified it</w:t>
      </w:r>
      <w:r w:rsidRPr="00B84723">
        <w:rPr>
          <w:rFonts w:eastAsiaTheme="minorHAnsi"/>
        </w:rPr>
        <w:t xml:space="preserve"> from PA14 </w:t>
      </w:r>
      <w:r w:rsidRPr="00B84723">
        <w:rPr>
          <w:rFonts w:eastAsiaTheme="minorHAnsi"/>
          <w:i/>
        </w:rPr>
        <w:t>csy</w:t>
      </w:r>
      <w:proofErr w:type="gramStart"/>
      <w:r w:rsidRPr="00B84723">
        <w:rPr>
          <w:rFonts w:eastAsiaTheme="minorHAnsi"/>
          <w:i/>
        </w:rPr>
        <w:t>3::</w:t>
      </w:r>
      <w:proofErr w:type="gramEnd"/>
      <w:r w:rsidRPr="00B84723">
        <w:rPr>
          <w:rFonts w:eastAsiaTheme="minorHAnsi"/>
          <w:i/>
        </w:rPr>
        <w:t xml:space="preserve">lacZ </w:t>
      </w:r>
      <w:r w:rsidRPr="00B84723">
        <w:rPr>
          <w:rFonts w:eastAsiaTheme="minorHAnsi"/>
          <w:iCs/>
        </w:rPr>
        <w:t xml:space="preserve">using primers </w:t>
      </w:r>
      <w:proofErr w:type="spellStart"/>
      <w:r w:rsidRPr="00B84723">
        <w:rPr>
          <w:rFonts w:eastAsiaTheme="minorHAnsi"/>
          <w:iCs/>
        </w:rPr>
        <w:t>lacZ_amp_fw</w:t>
      </w:r>
      <w:proofErr w:type="spellEnd"/>
      <w:r w:rsidRPr="00B84723">
        <w:rPr>
          <w:rFonts w:eastAsiaTheme="minorHAnsi"/>
          <w:iCs/>
        </w:rPr>
        <w:t xml:space="preserve"> and </w:t>
      </w:r>
      <w:proofErr w:type="spellStart"/>
      <w:r w:rsidRPr="00B84723">
        <w:rPr>
          <w:rFonts w:eastAsiaTheme="minorHAnsi"/>
          <w:iCs/>
        </w:rPr>
        <w:t>lacZ_amp_rv</w:t>
      </w:r>
      <w:proofErr w:type="spellEnd"/>
      <w:r w:rsidRPr="00B84723">
        <w:rPr>
          <w:rFonts w:eastAsiaTheme="minorHAnsi"/>
          <w:iCs/>
        </w:rPr>
        <w:t xml:space="preserve"> (Table S2) using Phusion High-Fidelity Polymerase (</w:t>
      </w:r>
      <w:proofErr w:type="spellStart"/>
      <w:r w:rsidRPr="00B84723">
        <w:rPr>
          <w:rFonts w:eastAsiaTheme="minorHAnsi"/>
          <w:iCs/>
        </w:rPr>
        <w:t>ThermoFisher</w:t>
      </w:r>
      <w:proofErr w:type="spellEnd"/>
      <w:r w:rsidRPr="00B84723">
        <w:rPr>
          <w:rFonts w:eastAsiaTheme="minorHAnsi"/>
          <w:iCs/>
        </w:rPr>
        <w:t>)</w:t>
      </w:r>
      <w:r w:rsidRPr="00B84723">
        <w:rPr>
          <w:rFonts w:eastAsiaTheme="minorHAnsi"/>
        </w:rPr>
        <w:t>. The PCR product was cleaned up (</w:t>
      </w:r>
      <w:proofErr w:type="spellStart"/>
      <w:r w:rsidRPr="00B84723">
        <w:rPr>
          <w:rFonts w:eastAsiaTheme="minorHAnsi"/>
        </w:rPr>
        <w:t>QIAgen</w:t>
      </w:r>
      <w:proofErr w:type="spellEnd"/>
      <w:r w:rsidRPr="00B84723">
        <w:rPr>
          <w:rFonts w:eastAsiaTheme="minorHAnsi"/>
        </w:rPr>
        <w:t xml:space="preserve"> PCR </w:t>
      </w:r>
      <w:proofErr w:type="spellStart"/>
      <w:r w:rsidRPr="00B84723">
        <w:rPr>
          <w:rFonts w:eastAsiaTheme="minorHAnsi"/>
        </w:rPr>
        <w:t>cleanup</w:t>
      </w:r>
      <w:proofErr w:type="spellEnd"/>
      <w:r w:rsidRPr="00B84723">
        <w:rPr>
          <w:rFonts w:eastAsiaTheme="minorHAnsi"/>
        </w:rPr>
        <w:t xml:space="preserve"> kit) and sub-cloned into </w:t>
      </w:r>
      <w:proofErr w:type="spellStart"/>
      <w:r w:rsidRPr="00B84723">
        <w:rPr>
          <w:rFonts w:eastAsiaTheme="minorHAnsi"/>
        </w:rPr>
        <w:t>pMA-RQ_Cas</w:t>
      </w:r>
      <w:proofErr w:type="spellEnd"/>
      <w:r w:rsidRPr="00B84723">
        <w:rPr>
          <w:rFonts w:eastAsiaTheme="minorHAnsi"/>
        </w:rPr>
        <w:t xml:space="preserve"> (Walker-</w:t>
      </w:r>
      <w:proofErr w:type="spellStart"/>
      <w:r w:rsidRPr="00B84723">
        <w:rPr>
          <w:rFonts w:eastAsiaTheme="minorHAnsi"/>
        </w:rPr>
        <w:t>Sünderhauf</w:t>
      </w:r>
      <w:proofErr w:type="spellEnd"/>
      <w:r w:rsidRPr="00B84723">
        <w:rPr>
          <w:rFonts w:eastAsiaTheme="minorHAnsi"/>
        </w:rPr>
        <w:t xml:space="preserve">, unpublished) using </w:t>
      </w:r>
      <w:proofErr w:type="spellStart"/>
      <w:r w:rsidRPr="00B84723">
        <w:rPr>
          <w:rFonts w:eastAsiaTheme="minorHAnsi"/>
        </w:rPr>
        <w:t>NcoI</w:t>
      </w:r>
      <w:proofErr w:type="spellEnd"/>
      <w:r w:rsidRPr="00B84723">
        <w:rPr>
          <w:rFonts w:eastAsiaTheme="minorHAnsi"/>
        </w:rPr>
        <w:t xml:space="preserve">-HF and </w:t>
      </w:r>
      <w:proofErr w:type="spellStart"/>
      <w:r w:rsidRPr="00B84723">
        <w:rPr>
          <w:rFonts w:eastAsiaTheme="minorHAnsi"/>
        </w:rPr>
        <w:t>KpnI</w:t>
      </w:r>
      <w:proofErr w:type="spellEnd"/>
      <w:r w:rsidRPr="00B84723">
        <w:rPr>
          <w:rFonts w:eastAsiaTheme="minorHAnsi"/>
        </w:rPr>
        <w:t xml:space="preserve">-HF to generate a construct in which </w:t>
      </w:r>
      <w:r w:rsidRPr="00B84723">
        <w:rPr>
          <w:rFonts w:eastAsiaTheme="minorHAnsi"/>
          <w:i/>
          <w:iCs/>
        </w:rPr>
        <w:t>lacZ</w:t>
      </w:r>
      <w:r w:rsidRPr="00B84723">
        <w:rPr>
          <w:rFonts w:eastAsiaTheme="minorHAnsi"/>
        </w:rPr>
        <w:t xml:space="preserve"> gene </w:t>
      </w:r>
      <w:r w:rsidRPr="00B84723">
        <w:rPr>
          <w:rFonts w:eastAsiaTheme="minorHAnsi"/>
        </w:rPr>
        <w:lastRenderedPageBreak/>
        <w:t xml:space="preserve">expression is driven by a constitutive </w:t>
      </w:r>
      <w:r w:rsidRPr="00B84723">
        <w:rPr>
          <w:rFonts w:eastAsiaTheme="minorHAnsi"/>
        </w:rPr>
        <w:sym w:font="Symbol" w:char="F062"/>
      </w:r>
      <w:r w:rsidRPr="00B84723">
        <w:rPr>
          <w:rFonts w:eastAsiaTheme="minorHAnsi"/>
        </w:rPr>
        <w:t>-lactamase promoter P3 (</w:t>
      </w:r>
      <w:proofErr w:type="spellStart"/>
      <w:r w:rsidRPr="00B84723">
        <w:rPr>
          <w:rFonts w:eastAsiaTheme="minorHAnsi"/>
        </w:rPr>
        <w:t>Genbank</w:t>
      </w:r>
      <w:proofErr w:type="spellEnd"/>
      <w:r w:rsidRPr="00B84723">
        <w:rPr>
          <w:rFonts w:eastAsiaTheme="minorHAnsi"/>
        </w:rPr>
        <w:t xml:space="preserve"> accession: J01749, region 4156..4233). Using standard molecular cloning protocols and restriction enzymes </w:t>
      </w:r>
      <w:proofErr w:type="spellStart"/>
      <w:r w:rsidRPr="00B84723">
        <w:rPr>
          <w:rFonts w:eastAsiaTheme="minorHAnsi"/>
        </w:rPr>
        <w:t>HindIII</w:t>
      </w:r>
      <w:proofErr w:type="spellEnd"/>
      <w:r w:rsidRPr="00B84723">
        <w:rPr>
          <w:rFonts w:eastAsiaTheme="minorHAnsi"/>
        </w:rPr>
        <w:t xml:space="preserve">-HF and </w:t>
      </w:r>
      <w:proofErr w:type="spellStart"/>
      <w:r w:rsidRPr="00B84723">
        <w:rPr>
          <w:rFonts w:eastAsiaTheme="minorHAnsi"/>
        </w:rPr>
        <w:t>KpnI</w:t>
      </w:r>
      <w:proofErr w:type="spellEnd"/>
      <w:r w:rsidRPr="00B84723">
        <w:rPr>
          <w:rFonts w:eastAsiaTheme="minorHAnsi"/>
        </w:rPr>
        <w:t xml:space="preserve">-HF, this promoter and the downstream </w:t>
      </w:r>
      <w:r w:rsidRPr="00B84723">
        <w:rPr>
          <w:rFonts w:eastAsiaTheme="minorHAnsi"/>
          <w:i/>
        </w:rPr>
        <w:t xml:space="preserve">lacZ </w:t>
      </w:r>
      <w:r w:rsidRPr="00B84723">
        <w:rPr>
          <w:rFonts w:eastAsiaTheme="minorHAnsi"/>
        </w:rPr>
        <w:t xml:space="preserve">gene was inserted into pBAMD1-6 to generate pBAM1(Gm)_lacZ. pBAM1(Gm)_lacZ was transferred into </w:t>
      </w:r>
      <w:r w:rsidRPr="00B84723">
        <w:rPr>
          <w:rFonts w:eastAsiaTheme="minorHAnsi"/>
          <w:i/>
          <w:iCs/>
        </w:rPr>
        <w:t>E. coli</w:t>
      </w:r>
      <w:r w:rsidRPr="00B84723">
        <w:rPr>
          <w:rFonts w:eastAsiaTheme="minorHAnsi"/>
        </w:rPr>
        <w:t xml:space="preserve"> </w:t>
      </w:r>
      <w:proofErr w:type="spellStart"/>
      <w:r w:rsidRPr="00B84723">
        <w:rPr>
          <w:rFonts w:eastAsiaTheme="minorHAnsi"/>
        </w:rPr>
        <w:t>MFD</w:t>
      </w:r>
      <w:r w:rsidRPr="00B84723">
        <w:rPr>
          <w:rFonts w:eastAsiaTheme="minorHAnsi"/>
          <w:i/>
          <w:iCs/>
        </w:rPr>
        <w:t>pir</w:t>
      </w:r>
      <w:proofErr w:type="spellEnd"/>
      <w:r w:rsidRPr="00B84723">
        <w:rPr>
          <w:rFonts w:eastAsiaTheme="minorHAnsi"/>
        </w:rPr>
        <w:t xml:space="preserve"> by electroporation.</w:t>
      </w:r>
    </w:p>
    <w:p w14:paraId="565AB1AA" w14:textId="77777777" w:rsidR="00B84723" w:rsidRPr="00B84723" w:rsidRDefault="00B84723" w:rsidP="00B84723">
      <w:pPr>
        <w:rPr>
          <w:rFonts w:eastAsiaTheme="minorHAnsi"/>
        </w:rPr>
      </w:pPr>
    </w:p>
    <w:p w14:paraId="705EA3AB" w14:textId="77777777" w:rsidR="00B84723" w:rsidRPr="00B84723" w:rsidRDefault="00B84723" w:rsidP="00B84723">
      <w:pPr>
        <w:rPr>
          <w:rFonts w:eastAsiaTheme="minorHAnsi"/>
        </w:rPr>
      </w:pPr>
      <w:r w:rsidRPr="00B84723">
        <w:rPr>
          <w:rFonts w:eastAsiaTheme="minorHAnsi"/>
        </w:rPr>
        <w:t xml:space="preserve">Tn5 insertions of the recipient BIMs were carried out by conjugative pBAM1(Gm)_lacZ delivery. </w:t>
      </w:r>
      <w:r w:rsidRPr="00B84723">
        <w:rPr>
          <w:rFonts w:eastAsiaTheme="minorHAnsi"/>
          <w:i/>
        </w:rPr>
        <w:t xml:space="preserve">E. coli </w:t>
      </w:r>
      <w:proofErr w:type="spellStart"/>
      <w:r w:rsidRPr="00B84723">
        <w:rPr>
          <w:rFonts w:eastAsiaTheme="minorHAnsi"/>
          <w:i/>
        </w:rPr>
        <w:t>MFD</w:t>
      </w:r>
      <w:r w:rsidRPr="00B84723">
        <w:rPr>
          <w:rFonts w:eastAsiaTheme="minorHAnsi"/>
        </w:rPr>
        <w:t>pir</w:t>
      </w:r>
      <w:proofErr w:type="spellEnd"/>
      <w:r w:rsidRPr="00B84723">
        <w:rPr>
          <w:rFonts w:eastAsiaTheme="minorHAnsi"/>
        </w:rPr>
        <w:t xml:space="preserve"> + pBAM1(Gm)_lacZ was used as donor and grown overnight in 5ml LB + 0.3mM diaminopimelic acid (DAP) + 30 µg/ml gentamicin at 37˚C, 180 rpm. Recipient BIMs were grown overnight in 5ml LB at 37˚C, 180rpm. 10ml of fresh media was inoculated from these overnight </w:t>
      </w:r>
      <w:proofErr w:type="gramStart"/>
      <w:r w:rsidRPr="00B84723">
        <w:rPr>
          <w:rFonts w:eastAsiaTheme="minorHAnsi"/>
        </w:rPr>
        <w:t>cultures, and</w:t>
      </w:r>
      <w:proofErr w:type="gramEnd"/>
      <w:r w:rsidRPr="00B84723">
        <w:rPr>
          <w:rFonts w:eastAsiaTheme="minorHAnsi"/>
        </w:rPr>
        <w:t xml:space="preserve"> grown at 37˚C and 250rpm until OD</w:t>
      </w:r>
      <w:r w:rsidRPr="00B84723">
        <w:rPr>
          <w:rFonts w:eastAsiaTheme="minorHAnsi"/>
          <w:vertAlign w:val="subscript"/>
        </w:rPr>
        <w:t xml:space="preserve">600 </w:t>
      </w:r>
      <w:r w:rsidRPr="00B84723">
        <w:rPr>
          <w:rFonts w:eastAsiaTheme="minorHAnsi"/>
        </w:rPr>
        <w:t>~ 0.6, then pelleted and washed twice in 1x M9 salts, and resuspended in 1ml 1 x M9 salts. 600µl of donors were mixed with 200µl recipients, pelleted, and resuspended to a volume of 100µl. The entire donor-recipient mixture was pipetted onto sterile 0.2µm microfiber glass filters (Whatman) on LB agar + 0.3mM DAP plates and incubated for 2 days at 37˚C. To recover cells, filters were placed into 2.5ml LB and vortexed. 100µl of recovered cells were plated onto LB agar + 30 µg/ml gentamicin + 40µg/ml X-gal + 0.1mM IPTG plates and incubated at 37˚C for 2 days to select for BIMs with Tn5 insertions in their genome (absence of DAP selects against the donor strain).</w:t>
      </w:r>
    </w:p>
    <w:p w14:paraId="79B9B9F3" w14:textId="77777777" w:rsidR="00B84723" w:rsidRPr="00B84723" w:rsidRDefault="00B84723" w:rsidP="00B84723">
      <w:pPr>
        <w:rPr>
          <w:rFonts w:eastAsiaTheme="minorHAnsi"/>
        </w:rPr>
      </w:pPr>
    </w:p>
    <w:p w14:paraId="06EC690D" w14:textId="72DF3086" w:rsidR="00B01985" w:rsidRPr="00B84723" w:rsidRDefault="00B84723" w:rsidP="00B84723">
      <w:pPr>
        <w:rPr>
          <w:rFonts w:eastAsiaTheme="minorHAnsi"/>
        </w:rPr>
      </w:pPr>
      <w:r w:rsidRPr="00B84723">
        <w:rPr>
          <w:rFonts w:eastAsiaTheme="minorHAnsi"/>
        </w:rPr>
        <w:t xml:space="preserve">Because Tn5 inserts at random positions in the </w:t>
      </w:r>
      <w:r w:rsidRPr="00B84723">
        <w:rPr>
          <w:rFonts w:eastAsiaTheme="minorHAnsi"/>
          <w:i/>
        </w:rPr>
        <w:t xml:space="preserve">P. aeruginosa </w:t>
      </w:r>
      <w:r w:rsidRPr="00B84723">
        <w:rPr>
          <w:rFonts w:eastAsiaTheme="minorHAnsi"/>
        </w:rPr>
        <w:t xml:space="preserve">genome, this may affect fitness. We therefore sampled three blue colonies of the transformants and conducted 24hr competition experiments against their untransformed counterpart to verify their fitness was unaffected. The relative fitness of the transformed BIM was </w:t>
      </w:r>
      <w:r w:rsidRPr="00B84723">
        <w:rPr>
          <w:rFonts w:eastAsiaTheme="minorHAnsi"/>
        </w:rPr>
        <w:lastRenderedPageBreak/>
        <w:t>calculated as described previously (</w:t>
      </w:r>
      <w:proofErr w:type="spellStart"/>
      <w:r w:rsidRPr="00B84723">
        <w:rPr>
          <w:rFonts w:eastAsiaTheme="minorHAnsi"/>
          <w:i/>
        </w:rPr>
        <w:t>W</w:t>
      </w:r>
      <w:r w:rsidRPr="00B84723">
        <w:rPr>
          <w:rFonts w:eastAsiaTheme="minorHAnsi"/>
          <w:vertAlign w:val="subscript"/>
        </w:rPr>
        <w:t>n</w:t>
      </w:r>
      <w:proofErr w:type="spellEnd"/>
      <w:r w:rsidRPr="00B84723">
        <w:rPr>
          <w:rFonts w:eastAsiaTheme="minorHAnsi"/>
        </w:rPr>
        <w:t xml:space="preserve"> = [(fraction strain A at </w:t>
      </w:r>
      <w:proofErr w:type="spellStart"/>
      <w:r w:rsidRPr="00B84723">
        <w:rPr>
          <w:rFonts w:eastAsiaTheme="minorHAnsi"/>
        </w:rPr>
        <w:t>t</w:t>
      </w:r>
      <w:r w:rsidRPr="00B84723">
        <w:rPr>
          <w:rFonts w:eastAsiaTheme="minorHAnsi"/>
          <w:vertAlign w:val="subscript"/>
        </w:rPr>
        <w:t>n</w:t>
      </w:r>
      <w:proofErr w:type="spellEnd"/>
      <w:r w:rsidRPr="00B84723">
        <w:rPr>
          <w:rFonts w:eastAsiaTheme="minorHAnsi"/>
        </w:rPr>
        <w:t>) * (1 – (fraction stain A at t</w:t>
      </w:r>
      <w:r w:rsidRPr="00B84723">
        <w:rPr>
          <w:rFonts w:eastAsiaTheme="minorHAnsi"/>
          <w:vertAlign w:val="subscript"/>
        </w:rPr>
        <w:t>0</w:t>
      </w:r>
      <w:r w:rsidRPr="00B84723">
        <w:rPr>
          <w:rFonts w:eastAsiaTheme="minorHAnsi"/>
        </w:rPr>
        <w:t>)) ] / [(fraction strain A at t</w:t>
      </w:r>
      <w:r w:rsidRPr="00B84723">
        <w:rPr>
          <w:rFonts w:eastAsiaTheme="minorHAnsi"/>
          <w:vertAlign w:val="subscript"/>
        </w:rPr>
        <w:t>0</w:t>
      </w:r>
      <w:r w:rsidRPr="00B84723">
        <w:rPr>
          <w:rFonts w:eastAsiaTheme="minorHAnsi"/>
        </w:rPr>
        <w:t xml:space="preserve">) * (1 – (fraction strain A at </w:t>
      </w:r>
      <w:proofErr w:type="spellStart"/>
      <w:r w:rsidRPr="00B84723">
        <w:rPr>
          <w:rFonts w:eastAsiaTheme="minorHAnsi"/>
        </w:rPr>
        <w:t>t</w:t>
      </w:r>
      <w:r w:rsidRPr="00B84723">
        <w:rPr>
          <w:rFonts w:eastAsiaTheme="minorHAnsi"/>
          <w:vertAlign w:val="subscript"/>
        </w:rPr>
        <w:t>n</w:t>
      </w:r>
      <w:proofErr w:type="spellEnd"/>
      <w:r w:rsidRPr="00B84723">
        <w:rPr>
          <w:rFonts w:eastAsiaTheme="minorHAnsi"/>
        </w:rPr>
        <w:t>)])</w:t>
      </w:r>
      <w:r w:rsidRPr="00B84723">
        <w:rPr>
          <w:rFonts w:eastAsiaTheme="minorHAnsi"/>
        </w:rPr>
        <w:fldChar w:fldCharType="begin"/>
      </w:r>
      <w:r w:rsidR="00570B38">
        <w:rPr>
          <w:rFonts w:eastAsiaTheme="minorHAnsi"/>
        </w:rPr>
        <w:instrText xml:space="preserve"> ADDIN EN.CITE &lt;EndNote&gt;&lt;Cite&gt;&lt;Author&gt;Westra&lt;/Author&gt;&lt;Year&gt;2015&lt;/Year&gt;&lt;RecNum&gt;28&lt;/RecNum&gt;&lt;DisplayText&gt;(Westra&lt;style face="italic"&gt; et al.&lt;/style&gt;, 2015)&lt;/DisplayText&gt;&lt;record&gt;&lt;rec-number&gt;28&lt;/rec-number&gt;&lt;foreign-keys&gt;&lt;key app="EN" db-id="es529ptxovvregexae9v20vfwwzddw2zv59z" timestamp="1477668134"&gt;28&lt;/key&gt;&lt;/foreign-keys&gt;&lt;ref-type name="Journal Article"&gt;17&lt;/ref-type&gt;&lt;contributors&gt;&lt;authors&gt;&lt;author&gt;Westra, Edze R&lt;/author&gt;&lt;author&gt;van Houte, Stineke&lt;/author&gt;&lt;author&gt;Oyesiku-Blakemore, Sam&lt;/author&gt;&lt;author&gt;Makin, Ben&lt;/author&gt;&lt;author&gt;Broniewski, Jenny M&lt;/author&gt;&lt;author&gt;Best, Alex&lt;/author&gt;&lt;author&gt;Bondy-Denomy, Joseph&lt;/author&gt;&lt;author&gt;Davidson, Alan&lt;/author&gt;&lt;author&gt;Boots, Mike&lt;/author&gt;&lt;author&gt;Buckling, Angus&lt;/author&gt;&lt;/authors&gt;&lt;/contributors&gt;&lt;titles&gt;&lt;title&gt;Parasite Exposure Drives Selective Evolution of Constitutive versus Inducible Defense&lt;/title&gt;&lt;secondary-title&gt;Current Biology&lt;/secondary-title&gt;&lt;/titles&gt;&lt;periodical&gt;&lt;full-title&gt;Current Biology&lt;/full-title&gt;&lt;abbr-1&gt;Curr. Biol.&lt;/abbr-1&gt;&lt;abbr-2&gt;Curr Biol&lt;/abbr-2&gt;&lt;/periodical&gt;&lt;pages&gt;1043-1049&lt;/pages&gt;&lt;volume&gt;25&lt;/volume&gt;&lt;number&gt;8&lt;/number&gt;&lt;dates&gt;&lt;year&gt;2015&lt;/year&gt;&lt;/dates&gt;&lt;publisher&gt;Elsevier&lt;/publisher&gt;&lt;isbn&gt;0960-9822&lt;/isbn&gt;&lt;urls&gt;&lt;related-urls&gt;&lt;url&gt;http://dx.doi.org/10.1016/j.cub.2015.01.065&lt;/url&gt;&lt;/related-urls&gt;&lt;/urls&gt;&lt;electronic-resource-num&gt;10.1016/j.cub.2015.01.065&lt;/electronic-resource-num&gt;&lt;access-date&gt;2016/09/19&lt;/access-date&gt;&lt;/record&gt;&lt;/Cite&gt;&lt;/EndNote&gt;</w:instrText>
      </w:r>
      <w:r w:rsidRPr="00B84723">
        <w:rPr>
          <w:rFonts w:eastAsiaTheme="minorHAnsi"/>
        </w:rPr>
        <w:fldChar w:fldCharType="separate"/>
      </w:r>
      <w:r w:rsidR="00570B38">
        <w:rPr>
          <w:rFonts w:eastAsiaTheme="minorHAnsi"/>
          <w:noProof/>
        </w:rPr>
        <w:t>(</w:t>
      </w:r>
      <w:proofErr w:type="spellStart"/>
      <w:r w:rsidR="00570B38">
        <w:rPr>
          <w:rFonts w:eastAsiaTheme="minorHAnsi"/>
          <w:noProof/>
        </w:rPr>
        <w:t>Westra</w:t>
      </w:r>
      <w:proofErr w:type="spellEnd"/>
      <w:r w:rsidR="00570B38" w:rsidRPr="00570B38">
        <w:rPr>
          <w:rFonts w:eastAsiaTheme="minorHAnsi"/>
          <w:i/>
          <w:noProof/>
        </w:rPr>
        <w:t xml:space="preserve"> et al.</w:t>
      </w:r>
      <w:r w:rsidR="00570B38">
        <w:rPr>
          <w:rFonts w:eastAsiaTheme="minorHAnsi"/>
          <w:noProof/>
        </w:rPr>
        <w:t>, 2015)</w:t>
      </w:r>
      <w:r w:rsidRPr="00B84723">
        <w:rPr>
          <w:rFonts w:eastAsiaTheme="minorHAnsi"/>
        </w:rPr>
        <w:fldChar w:fldCharType="end"/>
      </w:r>
      <w:r w:rsidRPr="00B84723">
        <w:rPr>
          <w:rFonts w:eastAsiaTheme="minorHAnsi"/>
        </w:rPr>
        <w:t xml:space="preserve">. If Tn5 insertion disrupted the CRISPR-Cas system, the transformed BIM would regain susceptibility to ancestral DMS3vir. We therefore checked for this by spotting ancestral DMS3vir on a top lawn of the transformed BIM. If no clear lysis zone was visible on the top lawn, we determined that the CRISPR-Cas system was functional. </w:t>
      </w:r>
      <w:r w:rsidR="00B01985">
        <w:rPr>
          <w:b/>
        </w:rPr>
        <w:br w:type="page"/>
      </w:r>
    </w:p>
    <w:p w14:paraId="0896136B" w14:textId="1C8073EF" w:rsidR="00A6085D" w:rsidRPr="004F5965" w:rsidRDefault="00A6085D" w:rsidP="00A6085D">
      <w:pPr>
        <w:pStyle w:val="Heading2"/>
        <w:rPr>
          <w:rFonts w:cs="Arial"/>
          <w:b/>
          <w:bCs/>
          <w:i w:val="0"/>
          <w:iCs/>
          <w:szCs w:val="24"/>
          <w:lang w:val="en-GB"/>
        </w:rPr>
      </w:pPr>
      <w:r w:rsidRPr="004F5965">
        <w:rPr>
          <w:rFonts w:cs="Arial"/>
          <w:b/>
          <w:bCs/>
          <w:i w:val="0"/>
          <w:iCs/>
          <w:szCs w:val="24"/>
          <w:lang w:val="en-GB"/>
        </w:rPr>
        <w:lastRenderedPageBreak/>
        <w:t>Supplementary Figures</w:t>
      </w:r>
    </w:p>
    <w:p w14:paraId="366AA45B" w14:textId="77777777" w:rsidR="007B7C79" w:rsidRPr="00691113" w:rsidRDefault="007B7C79" w:rsidP="00E9786F"/>
    <w:p w14:paraId="1E05F40A" w14:textId="77777777" w:rsidR="00997DDD" w:rsidRDefault="007B7C79" w:rsidP="00545863">
      <w:pPr>
        <w:keepNext/>
      </w:pPr>
      <w:r>
        <w:rPr>
          <w:noProof/>
          <w:lang w:val="en-US" w:eastAsia="en-US"/>
        </w:rPr>
        <w:drawing>
          <wp:inline distT="0" distB="0" distL="0" distR="0" wp14:anchorId="38E408B9" wp14:editId="1F2F8048">
            <wp:extent cx="5727700" cy="4012565"/>
            <wp:effectExtent l="0" t="0" r="1270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05 at 16.42.44.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012565"/>
                    </a:xfrm>
                    <a:prstGeom prst="rect">
                      <a:avLst/>
                    </a:prstGeom>
                  </pic:spPr>
                </pic:pic>
              </a:graphicData>
            </a:graphic>
          </wp:inline>
        </w:drawing>
      </w:r>
    </w:p>
    <w:p w14:paraId="7B95F7A9" w14:textId="21F178D0" w:rsidR="00542724" w:rsidRDefault="00997DDD" w:rsidP="00542724">
      <w:pPr>
        <w:rPr>
          <w:rFonts w:cs="Arial"/>
        </w:rPr>
      </w:pPr>
      <w:r>
        <w:rPr>
          <w:rFonts w:cs="Arial"/>
          <w:b/>
          <w:bCs/>
        </w:rPr>
        <w:t xml:space="preserve">Figure S1 </w:t>
      </w:r>
      <w:r w:rsidRPr="00997DDD">
        <w:rPr>
          <w:rFonts w:cs="Arial"/>
        </w:rPr>
        <w:t xml:space="preserve">Infectivity matrix of the library of BIMs and escape phages. The identity of BIMs and escape phage (1-24) are shown in the first row and column, respectively. Black squares represent infectivity, white indicates no infectivity. Infectivity of the wild-type DMS3vir is shown, as well as the infectivity of each escape phage on wild-type </w:t>
      </w:r>
      <w:r w:rsidRPr="00997DDD">
        <w:rPr>
          <w:rFonts w:cs="Arial"/>
          <w:i/>
        </w:rPr>
        <w:t>P. aeruginosa</w:t>
      </w:r>
      <w:r w:rsidR="00DB2BCF">
        <w:rPr>
          <w:rFonts w:cs="Arial"/>
          <w:i/>
        </w:rPr>
        <w:t xml:space="preserve"> </w:t>
      </w:r>
      <w:r w:rsidR="00DB2BCF">
        <w:rPr>
          <w:rFonts w:cs="Arial"/>
          <w:iCs/>
        </w:rPr>
        <w:t>PA14</w:t>
      </w:r>
      <w:r w:rsidRPr="00997DDD">
        <w:rPr>
          <w:rFonts w:cs="Arial"/>
        </w:rPr>
        <w:t>.</w:t>
      </w:r>
      <w:r w:rsidR="00542724">
        <w:rPr>
          <w:rFonts w:cs="Arial"/>
        </w:rPr>
        <w:br w:type="page"/>
      </w:r>
    </w:p>
    <w:p w14:paraId="035880EE" w14:textId="77777777" w:rsidR="008240C5" w:rsidRDefault="00363565" w:rsidP="008240C5">
      <w:pPr>
        <w:keepNext/>
        <w:spacing w:line="240" w:lineRule="auto"/>
      </w:pPr>
      <w:r>
        <w:rPr>
          <w:noProof/>
        </w:rPr>
        <w:lastRenderedPageBreak/>
        <w:drawing>
          <wp:inline distT="0" distB="0" distL="0" distR="0" wp14:anchorId="15F89EA2" wp14:editId="1BE0143D">
            <wp:extent cx="6021081" cy="39406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S2.png"/>
                    <pic:cNvPicPr/>
                  </pic:nvPicPr>
                  <pic:blipFill>
                    <a:blip r:embed="rId11"/>
                    <a:stretch>
                      <a:fillRect/>
                    </a:stretch>
                  </pic:blipFill>
                  <pic:spPr>
                    <a:xfrm>
                      <a:off x="0" y="0"/>
                      <a:ext cx="6021081" cy="3940626"/>
                    </a:xfrm>
                    <a:prstGeom prst="rect">
                      <a:avLst/>
                    </a:prstGeom>
                  </pic:spPr>
                </pic:pic>
              </a:graphicData>
            </a:graphic>
          </wp:inline>
        </w:drawing>
      </w:r>
    </w:p>
    <w:p w14:paraId="38ED36C9" w14:textId="016D3141" w:rsidR="00542724" w:rsidRDefault="008240C5" w:rsidP="008240C5">
      <w:r w:rsidRPr="00441795">
        <w:rPr>
          <w:rFonts w:cs="Arial"/>
          <w:b/>
        </w:rPr>
        <w:t>Figure S</w:t>
      </w:r>
      <w:proofErr w:type="gramStart"/>
      <w:r>
        <w:rPr>
          <w:rFonts w:cs="Arial"/>
          <w:b/>
        </w:rPr>
        <w:t xml:space="preserve">2 </w:t>
      </w:r>
      <w:r w:rsidRPr="00441795">
        <w:rPr>
          <w:rFonts w:cs="Arial"/>
          <w:b/>
        </w:rPr>
        <w:t xml:space="preserve"> </w:t>
      </w:r>
      <w:r>
        <w:rPr>
          <w:rFonts w:cs="Arial"/>
          <w:bCs/>
        </w:rPr>
        <w:t>Design</w:t>
      </w:r>
      <w:proofErr w:type="gramEnd"/>
      <w:r>
        <w:rPr>
          <w:rFonts w:cs="Arial"/>
          <w:bCs/>
        </w:rPr>
        <w:t xml:space="preserve"> of the </w:t>
      </w:r>
      <w:r w:rsidR="00CB1C40">
        <w:rPr>
          <w:rFonts w:cs="Arial"/>
          <w:bCs/>
        </w:rPr>
        <w:t>co-culture diversity experiment. The library of BIMs and escape phage is shown at the top (that is, Figure S1)</w:t>
      </w:r>
      <w:r w:rsidR="00FF3E90">
        <w:rPr>
          <w:rFonts w:cs="Arial"/>
          <w:bCs/>
        </w:rPr>
        <w:t>. For each CRISPR allele diversity treatment</w:t>
      </w:r>
      <w:r w:rsidR="00C06BC7">
        <w:rPr>
          <w:rFonts w:cs="Arial"/>
          <w:bCs/>
        </w:rPr>
        <w:t xml:space="preserve">, the relevant numbers of BIMs and escape phage were taken from the library and used to start the experiment, as shown by the arrows. </w:t>
      </w:r>
      <w:r w:rsidR="00CA4345">
        <w:rPr>
          <w:rFonts w:cs="Arial"/>
          <w:bCs/>
        </w:rPr>
        <w:t xml:space="preserve">The number of BIMs is shown next to the arrows. </w:t>
      </w:r>
      <w:r w:rsidR="009161E9">
        <w:rPr>
          <w:rFonts w:cs="Arial"/>
          <w:bCs/>
        </w:rPr>
        <w:t>Blue text</w:t>
      </w:r>
      <w:r w:rsidR="00CA4345">
        <w:rPr>
          <w:rFonts w:cs="Arial"/>
          <w:bCs/>
        </w:rPr>
        <w:t xml:space="preserve"> indicates that the BIM </w:t>
      </w:r>
      <w:r w:rsidR="009161E9">
        <w:rPr>
          <w:rFonts w:cs="Arial"/>
          <w:bCs/>
        </w:rPr>
        <w:t xml:space="preserve">was engineered to carry a </w:t>
      </w:r>
      <w:r w:rsidR="009161E9">
        <w:rPr>
          <w:rFonts w:cs="Arial"/>
          <w:bCs/>
          <w:i/>
          <w:iCs/>
        </w:rPr>
        <w:t>lacZ</w:t>
      </w:r>
      <w:r w:rsidR="009161E9">
        <w:rPr>
          <w:rFonts w:cs="Arial"/>
          <w:bCs/>
        </w:rPr>
        <w:t xml:space="preserve"> reporter gene, and that it was susceptible to the escape phage. Black text indicates that the BIMs were resistant to the phage. </w:t>
      </w:r>
      <w:r w:rsidR="00BD667B">
        <w:rPr>
          <w:rFonts w:cs="Arial"/>
          <w:bCs/>
        </w:rPr>
        <w:t>The number of replicates (</w:t>
      </w:r>
      <w:r w:rsidR="00BD667B">
        <w:rPr>
          <w:rFonts w:cs="Arial"/>
          <w:bCs/>
          <w:i/>
          <w:iCs/>
        </w:rPr>
        <w:t>N</w:t>
      </w:r>
      <w:r w:rsidR="00BD667B">
        <w:rPr>
          <w:rFonts w:cs="Arial"/>
          <w:bCs/>
        </w:rPr>
        <w:t xml:space="preserve">) is given underneath each treatment. </w:t>
      </w:r>
      <w:bookmarkStart w:id="0" w:name="_GoBack"/>
      <w:bookmarkEnd w:id="0"/>
      <w:r w:rsidR="00542724">
        <w:br w:type="page"/>
      </w:r>
    </w:p>
    <w:p w14:paraId="3F73AD5B" w14:textId="77777777" w:rsidR="00542724" w:rsidRPr="00547BF8" w:rsidRDefault="00542724" w:rsidP="00E9786F"/>
    <w:p w14:paraId="05F7E093" w14:textId="5F9C458C" w:rsidR="00A6085D" w:rsidRDefault="00547BF8" w:rsidP="00E9786F">
      <w:pPr>
        <w:rPr>
          <w:b/>
        </w:rPr>
      </w:pPr>
      <w:r>
        <w:rPr>
          <w:noProof/>
        </w:rPr>
        <w:drawing>
          <wp:inline distT="0" distB="0" distL="0" distR="0" wp14:anchorId="0925077F" wp14:editId="48A1E1F1">
            <wp:extent cx="5943600" cy="66064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S2.png"/>
                    <pic:cNvPicPr/>
                  </pic:nvPicPr>
                  <pic:blipFill>
                    <a:blip r:embed="rId12"/>
                    <a:stretch>
                      <a:fillRect/>
                    </a:stretch>
                  </pic:blipFill>
                  <pic:spPr>
                    <a:xfrm>
                      <a:off x="0" y="0"/>
                      <a:ext cx="5947391" cy="6610702"/>
                    </a:xfrm>
                    <a:prstGeom prst="rect">
                      <a:avLst/>
                    </a:prstGeom>
                  </pic:spPr>
                </pic:pic>
              </a:graphicData>
            </a:graphic>
          </wp:inline>
        </w:drawing>
      </w:r>
    </w:p>
    <w:p w14:paraId="40A20AE3" w14:textId="2EAE0764" w:rsidR="00547BF8" w:rsidRDefault="00547BF8" w:rsidP="00547BF8">
      <w:pPr>
        <w:keepNext/>
      </w:pPr>
    </w:p>
    <w:p w14:paraId="2322D179" w14:textId="3892953D" w:rsidR="00547BF8" w:rsidRDefault="00547BF8" w:rsidP="00865C74">
      <w:pPr>
        <w:rPr>
          <w:noProof/>
          <w:lang w:val="en-US" w:eastAsia="en-US"/>
        </w:rPr>
      </w:pPr>
      <w:r w:rsidRPr="00441795">
        <w:rPr>
          <w:rFonts w:cs="Arial"/>
          <w:b/>
        </w:rPr>
        <w:t>Figure S</w:t>
      </w:r>
      <w:proofErr w:type="gramStart"/>
      <w:r w:rsidR="008240C5">
        <w:rPr>
          <w:rFonts w:cs="Arial"/>
          <w:b/>
        </w:rPr>
        <w:t>3</w:t>
      </w:r>
      <w:r>
        <w:rPr>
          <w:rFonts w:cs="Arial"/>
          <w:b/>
        </w:rPr>
        <w:t xml:space="preserve"> </w:t>
      </w:r>
      <w:r w:rsidRPr="00441795">
        <w:rPr>
          <w:rFonts w:cs="Arial"/>
          <w:b/>
        </w:rPr>
        <w:t xml:space="preserve"> </w:t>
      </w:r>
      <w:r w:rsidRPr="00441795">
        <w:rPr>
          <w:rFonts w:cs="Arial"/>
          <w:bCs/>
        </w:rPr>
        <w:t>Selection</w:t>
      </w:r>
      <w:proofErr w:type="gramEnd"/>
      <w:r w:rsidRPr="00441795">
        <w:rPr>
          <w:rFonts w:cs="Arial"/>
          <w:bCs/>
        </w:rPr>
        <w:t xml:space="preserve"> rate of </w:t>
      </w:r>
      <w:r>
        <w:rPr>
          <w:rFonts w:cs="Arial"/>
          <w:b/>
        </w:rPr>
        <w:t xml:space="preserve">A </w:t>
      </w:r>
      <w:r>
        <w:rPr>
          <w:rFonts w:cs="Arial"/>
          <w:bCs/>
        </w:rPr>
        <w:t xml:space="preserve">resistant </w:t>
      </w:r>
      <w:r w:rsidRPr="00441795">
        <w:rPr>
          <w:rFonts w:cs="Arial"/>
          <w:bCs/>
        </w:rPr>
        <w:t xml:space="preserve">CRISPR clones </w:t>
      </w:r>
      <w:r>
        <w:rPr>
          <w:rFonts w:cs="Arial"/>
          <w:bCs/>
        </w:rPr>
        <w:t>relative</w:t>
      </w:r>
      <w:r w:rsidRPr="00441795">
        <w:rPr>
          <w:rFonts w:cs="Arial"/>
          <w:bCs/>
        </w:rPr>
        <w:t xml:space="preserve"> to a surface mutant (which does not encode CRISPR-based immunity)</w:t>
      </w:r>
      <w:r>
        <w:rPr>
          <w:rFonts w:cs="Arial"/>
          <w:bCs/>
        </w:rPr>
        <w:t xml:space="preserve"> and </w:t>
      </w:r>
      <w:r>
        <w:rPr>
          <w:rFonts w:cs="Arial"/>
          <w:b/>
        </w:rPr>
        <w:t xml:space="preserve">B </w:t>
      </w:r>
      <w:r>
        <w:rPr>
          <w:rFonts w:cs="Arial"/>
          <w:color w:val="000000" w:themeColor="text1"/>
        </w:rPr>
        <w:t xml:space="preserve">susceptible CRISPR clones relative to the resistant CRISPR clones </w:t>
      </w:r>
      <w:r w:rsidRPr="00441795">
        <w:rPr>
          <w:rFonts w:cs="Arial"/>
          <w:bCs/>
        </w:rPr>
        <w:t>in each</w:t>
      </w:r>
      <w:r>
        <w:rPr>
          <w:rFonts w:cs="Arial"/>
          <w:bCs/>
        </w:rPr>
        <w:t xml:space="preserve"> CRISPR allele</w:t>
      </w:r>
      <w:r w:rsidRPr="00441795">
        <w:rPr>
          <w:rFonts w:cs="Arial"/>
          <w:bCs/>
        </w:rPr>
        <w:t xml:space="preserve"> diversity treatment</w:t>
      </w:r>
      <w:r>
        <w:rPr>
          <w:rFonts w:cs="Arial"/>
          <w:bCs/>
        </w:rPr>
        <w:t xml:space="preserve"> (x-axis)</w:t>
      </w:r>
      <w:r w:rsidRPr="00441795">
        <w:rPr>
          <w:rFonts w:cs="Arial"/>
          <w:bCs/>
        </w:rPr>
        <w:t xml:space="preserve"> at 1-3 days post-infection (</w:t>
      </w:r>
      <w:r>
        <w:rPr>
          <w:rFonts w:cs="Arial"/>
          <w:bCs/>
        </w:rPr>
        <w:t>colours</w:t>
      </w:r>
      <w:r w:rsidRPr="00441795">
        <w:rPr>
          <w:rFonts w:cs="Arial"/>
          <w:bCs/>
        </w:rPr>
        <w:t xml:space="preserve">). Selection rate is the natural </w:t>
      </w:r>
      <w:r w:rsidRPr="00441795">
        <w:rPr>
          <w:rFonts w:cs="Arial"/>
          <w:bCs/>
        </w:rPr>
        <w:lastRenderedPageBreak/>
        <w:t>log of the relative change in density of one competitor against another. The dotted line at zero indicates no difference in density change i.e. both are equally fit. Boxplots show the median, 25</w:t>
      </w:r>
      <w:r w:rsidRPr="00441795">
        <w:rPr>
          <w:rFonts w:cs="Arial"/>
          <w:bCs/>
          <w:vertAlign w:val="superscript"/>
        </w:rPr>
        <w:t>th</w:t>
      </w:r>
      <w:r w:rsidRPr="00441795">
        <w:rPr>
          <w:rFonts w:cs="Arial"/>
          <w:bCs/>
        </w:rPr>
        <w:t xml:space="preserve"> and 75</w:t>
      </w:r>
      <w:r w:rsidRPr="00441795">
        <w:rPr>
          <w:rFonts w:cs="Arial"/>
          <w:bCs/>
          <w:vertAlign w:val="superscript"/>
        </w:rPr>
        <w:t>th</w:t>
      </w:r>
      <w:r w:rsidRPr="00441795">
        <w:rPr>
          <w:rFonts w:cs="Arial"/>
          <w:bCs/>
        </w:rPr>
        <w:t xml:space="preserve"> percentile, and the interquartile range. Residuals are shown as points. </w:t>
      </w:r>
      <w:r>
        <w:rPr>
          <w:rFonts w:cs="Arial"/>
          <w:bCs/>
        </w:rPr>
        <w:t xml:space="preserve">In </w:t>
      </w:r>
      <w:r>
        <w:rPr>
          <w:rFonts w:cs="Arial"/>
          <w:b/>
        </w:rPr>
        <w:t xml:space="preserve">B </w:t>
      </w:r>
      <w:r>
        <w:rPr>
          <w:rFonts w:cs="Arial"/>
          <w:bCs/>
        </w:rPr>
        <w:t>t</w:t>
      </w:r>
      <w:r w:rsidRPr="000938D1">
        <w:rPr>
          <w:rFonts w:cs="Arial"/>
          <w:bCs/>
        </w:rPr>
        <w:t xml:space="preserve">he 1-clone treatments, both with infective and ancestral phage, have been excluded because the whole CRISPR population was susceptible and can therefore be found in </w:t>
      </w:r>
      <w:r>
        <w:rPr>
          <w:rFonts w:cs="Arial"/>
          <w:b/>
        </w:rPr>
        <w:t>A</w:t>
      </w:r>
      <w:r w:rsidRPr="000938D1">
        <w:rPr>
          <w:rFonts w:cs="Arial"/>
        </w:rPr>
        <w:t>.</w:t>
      </w:r>
      <w:r w:rsidRPr="00032D5C">
        <w:rPr>
          <w:noProof/>
          <w:lang w:val="en-US" w:eastAsia="en-US"/>
        </w:rPr>
        <w:t xml:space="preserve"> </w:t>
      </w:r>
      <w:r>
        <w:rPr>
          <w:noProof/>
          <w:lang w:val="en-US" w:eastAsia="en-US"/>
        </w:rPr>
        <w:br w:type="page"/>
      </w:r>
    </w:p>
    <w:p w14:paraId="2EA9957D" w14:textId="77777777" w:rsidR="00547BF8" w:rsidRDefault="00547BF8" w:rsidP="002D6EC9">
      <w:pPr>
        <w:rPr>
          <w:noProof/>
          <w:lang w:val="en-US" w:eastAsia="en-US"/>
        </w:rPr>
      </w:pPr>
    </w:p>
    <w:p w14:paraId="26339EDA" w14:textId="77777777" w:rsidR="00547BF8" w:rsidRDefault="00032D5C" w:rsidP="00547BF8">
      <w:pPr>
        <w:keepNext/>
      </w:pPr>
      <w:r>
        <w:rPr>
          <w:noProof/>
          <w:lang w:val="en-US" w:eastAsia="en-US"/>
        </w:rPr>
        <w:drawing>
          <wp:inline distT="0" distB="0" distL="0" distR="0" wp14:anchorId="6E331FD8" wp14:editId="369D51AB">
            <wp:extent cx="5727700" cy="40908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S1.png"/>
                    <pic:cNvPicPr/>
                  </pic:nvPicPr>
                  <pic:blipFill>
                    <a:blip r:embed="rId13"/>
                    <a:stretch>
                      <a:fillRect/>
                    </a:stretch>
                  </pic:blipFill>
                  <pic:spPr>
                    <a:xfrm>
                      <a:off x="0" y="0"/>
                      <a:ext cx="5727700" cy="4090803"/>
                    </a:xfrm>
                    <a:prstGeom prst="rect">
                      <a:avLst/>
                    </a:prstGeom>
                  </pic:spPr>
                </pic:pic>
              </a:graphicData>
            </a:graphic>
          </wp:inline>
        </w:drawing>
      </w:r>
    </w:p>
    <w:p w14:paraId="3B2C8070" w14:textId="5BD4C612" w:rsidR="00547BF8" w:rsidRPr="008A7283" w:rsidRDefault="00547BF8" w:rsidP="00547BF8">
      <w:pPr>
        <w:keepNext/>
        <w:rPr>
          <w:rFonts w:cs="Arial"/>
        </w:rPr>
      </w:pPr>
      <w:r w:rsidRPr="00997DDD">
        <w:rPr>
          <w:rFonts w:cs="Arial"/>
          <w:b/>
          <w:bCs/>
        </w:rPr>
        <w:t>Figure S</w:t>
      </w:r>
      <w:r w:rsidR="008240C5">
        <w:rPr>
          <w:rFonts w:cs="Arial"/>
          <w:b/>
          <w:bCs/>
        </w:rPr>
        <w:t>4</w:t>
      </w:r>
      <w:r w:rsidRPr="00997DDD">
        <w:rPr>
          <w:rFonts w:cs="Arial"/>
          <w:b/>
          <w:bCs/>
        </w:rPr>
        <w:t xml:space="preserve"> </w:t>
      </w:r>
      <w:r w:rsidRPr="00F271FB">
        <w:rPr>
          <w:rFonts w:cs="Arial"/>
          <w:color w:val="000000" w:themeColor="text1"/>
        </w:rPr>
        <w:t>Population</w:t>
      </w:r>
      <w:r w:rsidRPr="00831DB0">
        <w:rPr>
          <w:rFonts w:cs="Arial"/>
          <w:color w:val="000000" w:themeColor="text1"/>
        </w:rPr>
        <w:t xml:space="preserve"> dynamics of </w:t>
      </w:r>
      <w:r>
        <w:rPr>
          <w:rFonts w:cs="Arial"/>
          <w:color w:val="000000" w:themeColor="text1"/>
        </w:rPr>
        <w:t>the bacterial host population</w:t>
      </w:r>
      <w:r w:rsidRPr="00831DB0">
        <w:rPr>
          <w:rFonts w:cs="Arial"/>
          <w:color w:val="000000" w:themeColor="text1"/>
        </w:rPr>
        <w:t xml:space="preserve"> </w:t>
      </w:r>
      <w:r>
        <w:rPr>
          <w:rFonts w:cs="Arial"/>
          <w:color w:val="000000" w:themeColor="text1"/>
        </w:rPr>
        <w:t>at different levels of</w:t>
      </w:r>
      <w:r w:rsidRPr="00831DB0">
        <w:rPr>
          <w:rFonts w:cs="Arial"/>
          <w:color w:val="000000" w:themeColor="text1"/>
        </w:rPr>
        <w:t xml:space="preserve"> </w:t>
      </w:r>
      <w:r>
        <w:rPr>
          <w:rFonts w:cs="Arial"/>
          <w:color w:val="000000" w:themeColor="text1"/>
        </w:rPr>
        <w:t xml:space="preserve">CRISPR allele </w:t>
      </w:r>
      <w:r w:rsidRPr="00831DB0">
        <w:rPr>
          <w:rFonts w:cs="Arial"/>
          <w:color w:val="000000" w:themeColor="text1"/>
        </w:rPr>
        <w:t xml:space="preserve">diversity </w:t>
      </w:r>
      <w:r>
        <w:rPr>
          <w:rFonts w:cs="Arial"/>
          <w:color w:val="000000" w:themeColor="text1"/>
        </w:rPr>
        <w:t>in the host population (panels)</w:t>
      </w:r>
      <w:r w:rsidRPr="00831DB0">
        <w:rPr>
          <w:rFonts w:cs="Arial"/>
          <w:color w:val="000000" w:themeColor="text1"/>
        </w:rPr>
        <w:t xml:space="preserve">. </w:t>
      </w:r>
      <w:r>
        <w:rPr>
          <w:rFonts w:cs="Arial"/>
          <w:color w:val="000000" w:themeColor="text1"/>
        </w:rPr>
        <w:t>L</w:t>
      </w:r>
      <w:r w:rsidRPr="00E33BCD">
        <w:rPr>
          <w:rFonts w:cs="Arial"/>
          <w:color w:val="000000" w:themeColor="text1"/>
        </w:rPr>
        <w:t xml:space="preserve">ines show the density expressed as </w:t>
      </w:r>
      <w:r>
        <w:rPr>
          <w:rFonts w:cs="Arial"/>
          <w:color w:val="000000" w:themeColor="text1"/>
        </w:rPr>
        <w:t>colony</w:t>
      </w:r>
      <w:r w:rsidRPr="00E33BCD">
        <w:rPr>
          <w:rFonts w:cs="Arial"/>
          <w:color w:val="000000" w:themeColor="text1"/>
        </w:rPr>
        <w:t>-forming units (</w:t>
      </w:r>
      <w:proofErr w:type="spellStart"/>
      <w:r>
        <w:rPr>
          <w:rFonts w:cs="Arial"/>
          <w:color w:val="000000" w:themeColor="text1"/>
        </w:rPr>
        <w:t>c</w:t>
      </w:r>
      <w:r w:rsidRPr="00E33BCD">
        <w:rPr>
          <w:rFonts w:cs="Arial"/>
          <w:color w:val="000000" w:themeColor="text1"/>
        </w:rPr>
        <w:t>fu</w:t>
      </w:r>
      <w:proofErr w:type="spellEnd"/>
      <w:r w:rsidRPr="00E33BCD">
        <w:rPr>
          <w:rFonts w:cs="Arial"/>
          <w:color w:val="000000" w:themeColor="text1"/>
        </w:rPr>
        <w:t>) ml</w:t>
      </w:r>
      <w:r w:rsidRPr="00E33BCD">
        <w:rPr>
          <w:rFonts w:cs="Arial"/>
          <w:color w:val="000000" w:themeColor="text1"/>
          <w:vertAlign w:val="superscript"/>
        </w:rPr>
        <w:t>-1</w:t>
      </w:r>
      <w:r w:rsidRPr="00E33BCD">
        <w:rPr>
          <w:rFonts w:cs="Arial"/>
          <w:color w:val="000000" w:themeColor="text1"/>
        </w:rPr>
        <w:t xml:space="preserve"> in individual replicates at each day post-infection</w:t>
      </w:r>
      <w:r>
        <w:rPr>
          <w:rFonts w:cs="Arial"/>
          <w:color w:val="000000" w:themeColor="text1"/>
        </w:rPr>
        <w:t xml:space="preserve"> (x-axis). Line colours indicate host immunity: </w:t>
      </w:r>
      <w:r>
        <w:rPr>
          <w:rFonts w:cs="Arial"/>
          <w:i/>
          <w:iCs/>
          <w:color w:val="000000" w:themeColor="text1"/>
        </w:rPr>
        <w:t xml:space="preserve">P. aeruginosa </w:t>
      </w:r>
      <w:r>
        <w:rPr>
          <w:rFonts w:cs="Arial"/>
          <w:color w:val="000000" w:themeColor="text1"/>
        </w:rPr>
        <w:t xml:space="preserve">PA14 </w:t>
      </w:r>
      <w:r>
        <w:rPr>
          <w:rFonts w:cs="Arial"/>
          <w:i/>
          <w:iCs/>
          <w:color w:val="000000" w:themeColor="text1"/>
        </w:rPr>
        <w:t>∆</w:t>
      </w:r>
      <w:proofErr w:type="spellStart"/>
      <w:r>
        <w:rPr>
          <w:rFonts w:cs="Arial"/>
          <w:i/>
          <w:iCs/>
          <w:color w:val="000000" w:themeColor="text1"/>
        </w:rPr>
        <w:t>pilA</w:t>
      </w:r>
      <w:proofErr w:type="spellEnd"/>
      <w:r>
        <w:rPr>
          <w:rFonts w:cs="Arial"/>
          <w:color w:val="000000" w:themeColor="text1"/>
        </w:rPr>
        <w:t xml:space="preserve"> surface mutant, which is completely resistant to phage; resistant CRISPR clones from the BIM library, which are resistant phage using the CRISPR-Cas immune system; and susceptible CRISPR clones, which are susceptible to the pre-evolved phage.</w:t>
      </w:r>
    </w:p>
    <w:p w14:paraId="027A1FD0" w14:textId="77777777" w:rsidR="00547BF8" w:rsidRDefault="00547BF8">
      <w:pPr>
        <w:spacing w:line="240" w:lineRule="auto"/>
        <w:rPr>
          <w:rFonts w:eastAsiaTheme="majorEastAsia" w:cs="Arial"/>
          <w:b/>
          <w:bCs/>
          <w:lang w:eastAsia="en-US"/>
        </w:rPr>
      </w:pPr>
      <w:r>
        <w:rPr>
          <w:rFonts w:cs="Arial"/>
          <w:bCs/>
        </w:rPr>
        <w:br w:type="page"/>
      </w:r>
    </w:p>
    <w:p w14:paraId="110A2FA0" w14:textId="6D76D299" w:rsidR="007B7C79" w:rsidRPr="003D67B1" w:rsidRDefault="003D67B1" w:rsidP="00595951">
      <w:pPr>
        <w:pStyle w:val="Heading1"/>
        <w:rPr>
          <w:rFonts w:cs="Arial"/>
          <w:b w:val="0"/>
          <w:bCs/>
          <w:color w:val="auto"/>
          <w:szCs w:val="24"/>
          <w:lang w:val="en-GB"/>
        </w:rPr>
      </w:pPr>
      <w:r>
        <w:rPr>
          <w:rFonts w:cs="Arial"/>
          <w:bCs/>
          <w:color w:val="auto"/>
          <w:szCs w:val="24"/>
          <w:lang w:val="en-GB"/>
        </w:rPr>
        <w:lastRenderedPageBreak/>
        <w:t xml:space="preserve">Supplementary </w:t>
      </w:r>
      <w:r w:rsidR="007B7C79" w:rsidRPr="003D67B1">
        <w:rPr>
          <w:rFonts w:cs="Arial"/>
          <w:bCs/>
          <w:color w:val="auto"/>
          <w:szCs w:val="24"/>
          <w:lang w:val="en-GB"/>
        </w:rPr>
        <w:t>Tables</w:t>
      </w:r>
    </w:p>
    <w:p w14:paraId="03EF7A24" w14:textId="7B02AB9B" w:rsidR="001E34BC" w:rsidRPr="001E34BC" w:rsidRDefault="001E34BC" w:rsidP="00595951">
      <w:pPr>
        <w:pStyle w:val="Caption"/>
        <w:keepNext/>
        <w:rPr>
          <w:rFonts w:ascii="Arial" w:hAnsi="Arial" w:cs="Arial"/>
          <w:i w:val="0"/>
          <w:iCs w:val="0"/>
          <w:color w:val="auto"/>
          <w:sz w:val="24"/>
          <w:szCs w:val="24"/>
          <w:lang w:val="en-GB"/>
        </w:rPr>
      </w:pPr>
      <w:r w:rsidRPr="001E34BC">
        <w:rPr>
          <w:rFonts w:ascii="Arial" w:hAnsi="Arial" w:cs="Arial"/>
          <w:b/>
          <w:i w:val="0"/>
          <w:iCs w:val="0"/>
          <w:color w:val="auto"/>
          <w:sz w:val="24"/>
          <w:szCs w:val="24"/>
          <w:lang w:val="en-GB"/>
        </w:rPr>
        <w:t xml:space="preserve">Table S1 </w:t>
      </w:r>
      <w:r w:rsidRPr="001E34BC">
        <w:rPr>
          <w:rFonts w:ascii="Arial" w:hAnsi="Arial" w:cs="Arial"/>
          <w:i w:val="0"/>
          <w:iCs w:val="0"/>
          <w:color w:val="auto"/>
          <w:sz w:val="24"/>
          <w:szCs w:val="24"/>
          <w:lang w:val="en-GB"/>
        </w:rPr>
        <w:t>Sequence of spacers in the CRISPR2 locus of each of the 24</w:t>
      </w:r>
      <w:r w:rsidR="003D67B1">
        <w:rPr>
          <w:rFonts w:ascii="Arial" w:hAnsi="Arial" w:cs="Arial"/>
          <w:i w:val="0"/>
          <w:iCs w:val="0"/>
          <w:color w:val="auto"/>
          <w:sz w:val="24"/>
          <w:szCs w:val="24"/>
          <w:lang w:val="en-GB"/>
        </w:rPr>
        <w:t xml:space="preserve"> </w:t>
      </w:r>
      <w:r w:rsidRPr="001E34BC">
        <w:rPr>
          <w:rFonts w:ascii="Arial" w:hAnsi="Arial" w:cs="Arial"/>
          <w:i w:val="0"/>
          <w:iCs w:val="0"/>
          <w:color w:val="auto"/>
          <w:sz w:val="24"/>
          <w:szCs w:val="24"/>
          <w:lang w:val="en-GB"/>
        </w:rPr>
        <w:t xml:space="preserve">bacteriophage-insensitive mutants (BIMs) used in the </w:t>
      </w:r>
      <w:r w:rsidR="003D67B1">
        <w:rPr>
          <w:rFonts w:ascii="Arial" w:hAnsi="Arial" w:cs="Arial"/>
          <w:i w:val="0"/>
          <w:iCs w:val="0"/>
          <w:color w:val="auto"/>
          <w:sz w:val="24"/>
          <w:szCs w:val="24"/>
          <w:lang w:val="en-GB"/>
        </w:rPr>
        <w:t xml:space="preserve">co-culture </w:t>
      </w:r>
      <w:r w:rsidRPr="001E34BC">
        <w:rPr>
          <w:rFonts w:ascii="Arial" w:hAnsi="Arial" w:cs="Arial"/>
          <w:i w:val="0"/>
          <w:iCs w:val="0"/>
          <w:color w:val="auto"/>
          <w:sz w:val="24"/>
          <w:szCs w:val="24"/>
          <w:lang w:val="en-GB"/>
        </w:rPr>
        <w:t xml:space="preserve">experiment. Clones transformed to carry a </w:t>
      </w:r>
      <w:r w:rsidRPr="001E34BC">
        <w:rPr>
          <w:rFonts w:ascii="Arial" w:hAnsi="Arial" w:cs="Arial"/>
          <w:color w:val="auto"/>
          <w:sz w:val="24"/>
          <w:szCs w:val="24"/>
          <w:lang w:val="en-GB"/>
        </w:rPr>
        <w:t>lacZ</w:t>
      </w:r>
      <w:r w:rsidRPr="001E34BC">
        <w:rPr>
          <w:rFonts w:ascii="Arial" w:hAnsi="Arial" w:cs="Arial"/>
          <w:i w:val="0"/>
          <w:iCs w:val="0"/>
          <w:color w:val="auto"/>
          <w:sz w:val="24"/>
          <w:szCs w:val="24"/>
          <w:lang w:val="en-GB"/>
        </w:rPr>
        <w:t xml:space="preserve"> reporter gene </w:t>
      </w:r>
      <w:r w:rsidR="00DF5E37">
        <w:rPr>
          <w:rFonts w:ascii="Arial" w:hAnsi="Arial" w:cs="Arial"/>
          <w:i w:val="0"/>
          <w:iCs w:val="0"/>
          <w:color w:val="auto"/>
          <w:sz w:val="24"/>
          <w:szCs w:val="24"/>
          <w:lang w:val="en-GB"/>
        </w:rPr>
        <w:t xml:space="preserve">using pBAM1(Gm)_lacZ </w:t>
      </w:r>
      <w:r w:rsidRPr="001E34BC">
        <w:rPr>
          <w:rFonts w:ascii="Arial" w:hAnsi="Arial" w:cs="Arial"/>
          <w:i w:val="0"/>
          <w:iCs w:val="0"/>
          <w:color w:val="auto"/>
          <w:sz w:val="24"/>
          <w:szCs w:val="24"/>
          <w:lang w:val="en-GB"/>
        </w:rPr>
        <w:t xml:space="preserve">are </w:t>
      </w:r>
      <w:r w:rsidR="003D67B1">
        <w:rPr>
          <w:rFonts w:ascii="Arial" w:hAnsi="Arial" w:cs="Arial"/>
          <w:i w:val="0"/>
          <w:iCs w:val="0"/>
          <w:color w:val="auto"/>
          <w:sz w:val="24"/>
          <w:szCs w:val="24"/>
          <w:lang w:val="en-GB"/>
        </w:rPr>
        <w:t>highlighted</w:t>
      </w:r>
      <w:r w:rsidRPr="001E34BC">
        <w:rPr>
          <w:rFonts w:ascii="Arial" w:hAnsi="Arial" w:cs="Arial"/>
          <w:i w:val="0"/>
          <w:iCs w:val="0"/>
          <w:color w:val="auto"/>
          <w:sz w:val="24"/>
          <w:szCs w:val="24"/>
          <w:lang w:val="en-GB"/>
        </w:rPr>
        <w:t xml:space="preserve"> in blue.</w:t>
      </w:r>
    </w:p>
    <w:tbl>
      <w:tblPr>
        <w:tblW w:w="679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376"/>
        <w:gridCol w:w="5419"/>
      </w:tblGrid>
      <w:tr w:rsidR="007B7C79" w:rsidRPr="00C61C53" w14:paraId="2B1C31FA" w14:textId="77777777" w:rsidTr="00397CDC">
        <w:trPr>
          <w:trHeight w:val="352"/>
          <w:jc w:val="center"/>
        </w:trPr>
        <w:tc>
          <w:tcPr>
            <w:tcW w:w="1376" w:type="dxa"/>
            <w:shd w:val="clear" w:color="auto" w:fill="auto"/>
            <w:noWrap/>
            <w:vAlign w:val="bottom"/>
            <w:hideMark/>
          </w:tcPr>
          <w:p w14:paraId="4ED1BF1A" w14:textId="77777777" w:rsidR="007B7C79" w:rsidRPr="00397CDC" w:rsidRDefault="007B7C79" w:rsidP="00E9786F">
            <w:pPr>
              <w:jc w:val="center"/>
              <w:rPr>
                <w:rFonts w:cs="Arial"/>
                <w:b/>
                <w:color w:val="000000"/>
                <w:sz w:val="21"/>
                <w:szCs w:val="21"/>
              </w:rPr>
            </w:pPr>
            <w:r w:rsidRPr="00397CDC">
              <w:rPr>
                <w:rFonts w:cs="Arial"/>
                <w:b/>
                <w:color w:val="000000"/>
                <w:sz w:val="21"/>
                <w:szCs w:val="21"/>
              </w:rPr>
              <w:t>BIM</w:t>
            </w:r>
          </w:p>
        </w:tc>
        <w:tc>
          <w:tcPr>
            <w:tcW w:w="5419" w:type="dxa"/>
            <w:shd w:val="clear" w:color="auto" w:fill="auto"/>
            <w:noWrap/>
            <w:vAlign w:val="bottom"/>
            <w:hideMark/>
          </w:tcPr>
          <w:p w14:paraId="5F9D2834" w14:textId="77777777" w:rsidR="007B7C79" w:rsidRPr="00397CDC" w:rsidRDefault="007B7C79" w:rsidP="00E9786F">
            <w:pPr>
              <w:jc w:val="center"/>
              <w:rPr>
                <w:rFonts w:cs="Arial"/>
                <w:b/>
                <w:color w:val="000000"/>
                <w:sz w:val="21"/>
                <w:szCs w:val="21"/>
              </w:rPr>
            </w:pPr>
            <w:r w:rsidRPr="00397CDC">
              <w:rPr>
                <w:rFonts w:cs="Arial"/>
                <w:b/>
                <w:color w:val="000000"/>
                <w:sz w:val="21"/>
                <w:szCs w:val="21"/>
              </w:rPr>
              <w:t>Spacer sequence</w:t>
            </w:r>
          </w:p>
        </w:tc>
      </w:tr>
      <w:tr w:rsidR="007B7C79" w:rsidRPr="00C61C53" w14:paraId="39AB2186" w14:textId="77777777" w:rsidTr="00397CDC">
        <w:trPr>
          <w:trHeight w:val="323"/>
          <w:jc w:val="center"/>
        </w:trPr>
        <w:tc>
          <w:tcPr>
            <w:tcW w:w="1376" w:type="dxa"/>
            <w:shd w:val="clear" w:color="auto" w:fill="auto"/>
            <w:noWrap/>
            <w:vAlign w:val="bottom"/>
            <w:hideMark/>
          </w:tcPr>
          <w:p w14:paraId="73B60A8D" w14:textId="77777777" w:rsidR="007B7C79" w:rsidRPr="00397CDC" w:rsidRDefault="007B7C79" w:rsidP="00E9786F">
            <w:pPr>
              <w:jc w:val="center"/>
              <w:rPr>
                <w:rFonts w:cs="Arial"/>
                <w:color w:val="000000"/>
                <w:sz w:val="21"/>
                <w:szCs w:val="21"/>
              </w:rPr>
            </w:pPr>
            <w:r w:rsidRPr="00397CDC">
              <w:rPr>
                <w:rFonts w:cs="Arial"/>
                <w:color w:val="000000"/>
                <w:sz w:val="21"/>
                <w:szCs w:val="21"/>
              </w:rPr>
              <w:t>1</w:t>
            </w:r>
          </w:p>
        </w:tc>
        <w:tc>
          <w:tcPr>
            <w:tcW w:w="5419" w:type="dxa"/>
            <w:shd w:val="clear" w:color="auto" w:fill="00B0F0"/>
            <w:noWrap/>
            <w:vAlign w:val="center"/>
            <w:hideMark/>
          </w:tcPr>
          <w:p w14:paraId="29BFAF0C" w14:textId="77777777" w:rsidR="007B7C79" w:rsidRPr="00397CDC" w:rsidRDefault="007B7C79" w:rsidP="00E9786F">
            <w:pPr>
              <w:rPr>
                <w:rFonts w:cs="Arial"/>
                <w:color w:val="000000"/>
                <w:sz w:val="21"/>
                <w:szCs w:val="21"/>
              </w:rPr>
            </w:pPr>
            <w:r w:rsidRPr="00397CDC">
              <w:rPr>
                <w:rFonts w:cs="Arial"/>
                <w:color w:val="000000"/>
                <w:sz w:val="21"/>
                <w:szCs w:val="21"/>
              </w:rPr>
              <w:t>ATTTCAGTCCTTCCTGATCGCGTAGAGCCAAG</w:t>
            </w:r>
          </w:p>
        </w:tc>
      </w:tr>
      <w:tr w:rsidR="007B7C79" w:rsidRPr="00C61C53" w14:paraId="320B3199" w14:textId="77777777" w:rsidTr="00397CDC">
        <w:trPr>
          <w:trHeight w:val="323"/>
          <w:jc w:val="center"/>
        </w:trPr>
        <w:tc>
          <w:tcPr>
            <w:tcW w:w="1376" w:type="dxa"/>
            <w:shd w:val="clear" w:color="auto" w:fill="auto"/>
            <w:noWrap/>
            <w:vAlign w:val="bottom"/>
            <w:hideMark/>
          </w:tcPr>
          <w:p w14:paraId="7531D410" w14:textId="77777777" w:rsidR="007B7C79" w:rsidRPr="00397CDC" w:rsidRDefault="007B7C79" w:rsidP="00E9786F">
            <w:pPr>
              <w:jc w:val="center"/>
              <w:rPr>
                <w:rFonts w:cs="Arial"/>
                <w:color w:val="000000"/>
                <w:sz w:val="21"/>
                <w:szCs w:val="21"/>
              </w:rPr>
            </w:pPr>
            <w:r w:rsidRPr="00397CDC">
              <w:rPr>
                <w:rFonts w:cs="Arial"/>
                <w:color w:val="000000"/>
                <w:sz w:val="21"/>
                <w:szCs w:val="21"/>
              </w:rPr>
              <w:t>2</w:t>
            </w:r>
          </w:p>
        </w:tc>
        <w:tc>
          <w:tcPr>
            <w:tcW w:w="5419" w:type="dxa"/>
            <w:shd w:val="clear" w:color="auto" w:fill="auto"/>
            <w:noWrap/>
            <w:vAlign w:val="center"/>
            <w:hideMark/>
          </w:tcPr>
          <w:p w14:paraId="13A16778" w14:textId="77777777" w:rsidR="007B7C79" w:rsidRPr="00397CDC" w:rsidRDefault="007B7C79" w:rsidP="00E9786F">
            <w:pPr>
              <w:rPr>
                <w:rFonts w:cs="Arial"/>
                <w:color w:val="000000"/>
                <w:sz w:val="21"/>
                <w:szCs w:val="21"/>
              </w:rPr>
            </w:pPr>
            <w:r w:rsidRPr="00397CDC">
              <w:rPr>
                <w:rFonts w:cs="Arial"/>
                <w:color w:val="000000"/>
                <w:sz w:val="21"/>
                <w:szCs w:val="21"/>
              </w:rPr>
              <w:t>CATCTTCCCGCTCGATGGCGGTCAGCGTGCGC</w:t>
            </w:r>
          </w:p>
        </w:tc>
      </w:tr>
      <w:tr w:rsidR="007B7C79" w:rsidRPr="00C61C53" w14:paraId="5D332DB2" w14:textId="77777777" w:rsidTr="00397CDC">
        <w:trPr>
          <w:trHeight w:val="323"/>
          <w:jc w:val="center"/>
        </w:trPr>
        <w:tc>
          <w:tcPr>
            <w:tcW w:w="1376" w:type="dxa"/>
            <w:shd w:val="clear" w:color="auto" w:fill="auto"/>
            <w:noWrap/>
            <w:vAlign w:val="bottom"/>
            <w:hideMark/>
          </w:tcPr>
          <w:p w14:paraId="727A8D9A" w14:textId="77777777" w:rsidR="007B7C79" w:rsidRPr="00397CDC" w:rsidRDefault="007B7C79" w:rsidP="00E9786F">
            <w:pPr>
              <w:jc w:val="center"/>
              <w:rPr>
                <w:rFonts w:cs="Arial"/>
                <w:color w:val="000000"/>
                <w:sz w:val="21"/>
                <w:szCs w:val="21"/>
              </w:rPr>
            </w:pPr>
            <w:r w:rsidRPr="00397CDC">
              <w:rPr>
                <w:rFonts w:cs="Arial"/>
                <w:color w:val="000000"/>
                <w:sz w:val="21"/>
                <w:szCs w:val="21"/>
              </w:rPr>
              <w:t>3</w:t>
            </w:r>
          </w:p>
        </w:tc>
        <w:tc>
          <w:tcPr>
            <w:tcW w:w="5419" w:type="dxa"/>
            <w:shd w:val="clear" w:color="auto" w:fill="auto"/>
            <w:noWrap/>
            <w:vAlign w:val="center"/>
            <w:hideMark/>
          </w:tcPr>
          <w:p w14:paraId="629730AC" w14:textId="77777777" w:rsidR="007B7C79" w:rsidRPr="00397CDC" w:rsidRDefault="007B7C79" w:rsidP="00E9786F">
            <w:pPr>
              <w:rPr>
                <w:rFonts w:cs="Arial"/>
                <w:color w:val="000000"/>
                <w:sz w:val="21"/>
                <w:szCs w:val="21"/>
              </w:rPr>
            </w:pPr>
            <w:r w:rsidRPr="00397CDC">
              <w:rPr>
                <w:rFonts w:cs="Arial"/>
                <w:color w:val="000000"/>
                <w:sz w:val="21"/>
                <w:szCs w:val="21"/>
              </w:rPr>
              <w:t>CGCGTGAATGGCCCGGCGCTGAGCTGCGCTAT</w:t>
            </w:r>
          </w:p>
        </w:tc>
      </w:tr>
      <w:tr w:rsidR="007B7C79" w:rsidRPr="00C61C53" w14:paraId="723134B4" w14:textId="77777777" w:rsidTr="00397CDC">
        <w:trPr>
          <w:trHeight w:val="323"/>
          <w:jc w:val="center"/>
        </w:trPr>
        <w:tc>
          <w:tcPr>
            <w:tcW w:w="1376" w:type="dxa"/>
            <w:shd w:val="clear" w:color="auto" w:fill="auto"/>
            <w:noWrap/>
            <w:vAlign w:val="bottom"/>
            <w:hideMark/>
          </w:tcPr>
          <w:p w14:paraId="0F6CDF22" w14:textId="77777777" w:rsidR="007B7C79" w:rsidRPr="00397CDC" w:rsidRDefault="007B7C79" w:rsidP="00E9786F">
            <w:pPr>
              <w:jc w:val="center"/>
              <w:rPr>
                <w:rFonts w:cs="Arial"/>
                <w:color w:val="000000"/>
                <w:sz w:val="21"/>
                <w:szCs w:val="21"/>
              </w:rPr>
            </w:pPr>
            <w:r w:rsidRPr="00397CDC">
              <w:rPr>
                <w:rFonts w:cs="Arial"/>
                <w:color w:val="000000"/>
                <w:sz w:val="21"/>
                <w:szCs w:val="21"/>
              </w:rPr>
              <w:t>4</w:t>
            </w:r>
          </w:p>
        </w:tc>
        <w:tc>
          <w:tcPr>
            <w:tcW w:w="5419" w:type="dxa"/>
            <w:shd w:val="clear" w:color="auto" w:fill="00B0F0"/>
            <w:noWrap/>
            <w:vAlign w:val="center"/>
            <w:hideMark/>
          </w:tcPr>
          <w:p w14:paraId="5EB8CA2E" w14:textId="77777777" w:rsidR="007B7C79" w:rsidRPr="00397CDC" w:rsidRDefault="007B7C79" w:rsidP="00E9786F">
            <w:pPr>
              <w:rPr>
                <w:rFonts w:cs="Arial"/>
                <w:color w:val="000000"/>
                <w:sz w:val="21"/>
                <w:szCs w:val="21"/>
              </w:rPr>
            </w:pPr>
            <w:r w:rsidRPr="00397CDC">
              <w:rPr>
                <w:rFonts w:cs="Arial"/>
                <w:color w:val="000000"/>
                <w:sz w:val="21"/>
                <w:szCs w:val="21"/>
              </w:rPr>
              <w:t>AAGGGCATCAACCTGGCCGAAGGCGGCGCGCC</w:t>
            </w:r>
          </w:p>
        </w:tc>
      </w:tr>
      <w:tr w:rsidR="007B7C79" w:rsidRPr="00C61C53" w14:paraId="59FB2CC5" w14:textId="77777777" w:rsidTr="00397CDC">
        <w:trPr>
          <w:trHeight w:val="323"/>
          <w:jc w:val="center"/>
        </w:trPr>
        <w:tc>
          <w:tcPr>
            <w:tcW w:w="1376" w:type="dxa"/>
            <w:shd w:val="clear" w:color="auto" w:fill="auto"/>
            <w:noWrap/>
            <w:vAlign w:val="bottom"/>
            <w:hideMark/>
          </w:tcPr>
          <w:p w14:paraId="64BFD01B" w14:textId="77777777" w:rsidR="007B7C79" w:rsidRPr="00397CDC" w:rsidRDefault="007B7C79" w:rsidP="00E9786F">
            <w:pPr>
              <w:jc w:val="center"/>
              <w:rPr>
                <w:rFonts w:cs="Arial"/>
                <w:color w:val="000000"/>
                <w:sz w:val="21"/>
                <w:szCs w:val="21"/>
              </w:rPr>
            </w:pPr>
            <w:r w:rsidRPr="00397CDC">
              <w:rPr>
                <w:rFonts w:cs="Arial"/>
                <w:color w:val="000000"/>
                <w:sz w:val="21"/>
                <w:szCs w:val="21"/>
              </w:rPr>
              <w:t>5</w:t>
            </w:r>
          </w:p>
        </w:tc>
        <w:tc>
          <w:tcPr>
            <w:tcW w:w="5419" w:type="dxa"/>
            <w:shd w:val="clear" w:color="auto" w:fill="auto"/>
            <w:noWrap/>
            <w:vAlign w:val="center"/>
            <w:hideMark/>
          </w:tcPr>
          <w:p w14:paraId="2D9F793F" w14:textId="77777777" w:rsidR="007B7C79" w:rsidRPr="00397CDC" w:rsidRDefault="007B7C79" w:rsidP="00E9786F">
            <w:pPr>
              <w:rPr>
                <w:rFonts w:cs="Arial"/>
                <w:color w:val="000000"/>
                <w:sz w:val="21"/>
                <w:szCs w:val="21"/>
              </w:rPr>
            </w:pPr>
            <w:r w:rsidRPr="00397CDC">
              <w:rPr>
                <w:rFonts w:cs="Arial"/>
                <w:color w:val="000000"/>
                <w:sz w:val="21"/>
                <w:szCs w:val="21"/>
              </w:rPr>
              <w:t>CGGTCGAACACGCCCTTATAGCGCTTCAGGCC</w:t>
            </w:r>
          </w:p>
        </w:tc>
      </w:tr>
      <w:tr w:rsidR="007B7C79" w:rsidRPr="00C61C53" w14:paraId="5DC186EE" w14:textId="77777777" w:rsidTr="00397CDC">
        <w:trPr>
          <w:trHeight w:val="323"/>
          <w:jc w:val="center"/>
        </w:trPr>
        <w:tc>
          <w:tcPr>
            <w:tcW w:w="1376" w:type="dxa"/>
            <w:shd w:val="clear" w:color="auto" w:fill="auto"/>
            <w:noWrap/>
            <w:vAlign w:val="bottom"/>
            <w:hideMark/>
          </w:tcPr>
          <w:p w14:paraId="13F154F7" w14:textId="77777777" w:rsidR="007B7C79" w:rsidRPr="00397CDC" w:rsidRDefault="007B7C79" w:rsidP="00E9786F">
            <w:pPr>
              <w:jc w:val="center"/>
              <w:rPr>
                <w:rFonts w:cs="Arial"/>
                <w:color w:val="000000"/>
                <w:sz w:val="21"/>
                <w:szCs w:val="21"/>
              </w:rPr>
            </w:pPr>
            <w:r w:rsidRPr="00397CDC">
              <w:rPr>
                <w:rFonts w:cs="Arial"/>
                <w:color w:val="000000"/>
                <w:sz w:val="21"/>
                <w:szCs w:val="21"/>
              </w:rPr>
              <w:t>6</w:t>
            </w:r>
          </w:p>
        </w:tc>
        <w:tc>
          <w:tcPr>
            <w:tcW w:w="5419" w:type="dxa"/>
            <w:shd w:val="clear" w:color="auto" w:fill="auto"/>
            <w:noWrap/>
            <w:vAlign w:val="center"/>
            <w:hideMark/>
          </w:tcPr>
          <w:p w14:paraId="2C554194" w14:textId="77777777" w:rsidR="007B7C79" w:rsidRPr="00397CDC" w:rsidRDefault="007B7C79" w:rsidP="00E9786F">
            <w:pPr>
              <w:rPr>
                <w:rFonts w:cs="Arial"/>
                <w:color w:val="000000"/>
                <w:sz w:val="21"/>
                <w:szCs w:val="21"/>
              </w:rPr>
            </w:pPr>
            <w:r w:rsidRPr="00397CDC">
              <w:rPr>
                <w:rFonts w:cs="Arial"/>
                <w:color w:val="000000"/>
                <w:sz w:val="21"/>
                <w:szCs w:val="21"/>
              </w:rPr>
              <w:t>GATGTTCATCGCTGCCGGGCAGCGCGACATAC</w:t>
            </w:r>
          </w:p>
        </w:tc>
      </w:tr>
      <w:tr w:rsidR="007B7C79" w:rsidRPr="00C61C53" w14:paraId="49437A55" w14:textId="77777777" w:rsidTr="00397CDC">
        <w:trPr>
          <w:trHeight w:val="323"/>
          <w:jc w:val="center"/>
        </w:trPr>
        <w:tc>
          <w:tcPr>
            <w:tcW w:w="1376" w:type="dxa"/>
            <w:shd w:val="clear" w:color="auto" w:fill="auto"/>
            <w:noWrap/>
            <w:vAlign w:val="bottom"/>
            <w:hideMark/>
          </w:tcPr>
          <w:p w14:paraId="64625331" w14:textId="77777777" w:rsidR="007B7C79" w:rsidRPr="00397CDC" w:rsidRDefault="007B7C79" w:rsidP="00E9786F">
            <w:pPr>
              <w:jc w:val="center"/>
              <w:rPr>
                <w:rFonts w:cs="Arial"/>
                <w:color w:val="000000"/>
                <w:sz w:val="21"/>
                <w:szCs w:val="21"/>
              </w:rPr>
            </w:pPr>
            <w:r w:rsidRPr="00397CDC">
              <w:rPr>
                <w:rFonts w:cs="Arial"/>
                <w:color w:val="000000"/>
                <w:sz w:val="21"/>
                <w:szCs w:val="21"/>
              </w:rPr>
              <w:t>7</w:t>
            </w:r>
          </w:p>
        </w:tc>
        <w:tc>
          <w:tcPr>
            <w:tcW w:w="5419" w:type="dxa"/>
            <w:shd w:val="clear" w:color="auto" w:fill="00B0F0"/>
            <w:noWrap/>
            <w:vAlign w:val="center"/>
            <w:hideMark/>
          </w:tcPr>
          <w:p w14:paraId="2B1E6CDF" w14:textId="77777777" w:rsidR="007B7C79" w:rsidRPr="00397CDC" w:rsidRDefault="007B7C79" w:rsidP="00E9786F">
            <w:pPr>
              <w:rPr>
                <w:rFonts w:cs="Arial"/>
                <w:color w:val="000000"/>
                <w:sz w:val="21"/>
                <w:szCs w:val="21"/>
              </w:rPr>
            </w:pPr>
            <w:r w:rsidRPr="00397CDC">
              <w:rPr>
                <w:rFonts w:cs="Arial"/>
                <w:color w:val="000000"/>
                <w:sz w:val="21"/>
                <w:szCs w:val="21"/>
              </w:rPr>
              <w:t>AAACAGCGTCATGTCCAGGAGCTGCCGCTCGC</w:t>
            </w:r>
          </w:p>
        </w:tc>
      </w:tr>
      <w:tr w:rsidR="007B7C79" w:rsidRPr="00C61C53" w14:paraId="4DE7CE37" w14:textId="77777777" w:rsidTr="00397CDC">
        <w:trPr>
          <w:trHeight w:val="323"/>
          <w:jc w:val="center"/>
        </w:trPr>
        <w:tc>
          <w:tcPr>
            <w:tcW w:w="1376" w:type="dxa"/>
            <w:shd w:val="clear" w:color="auto" w:fill="auto"/>
            <w:noWrap/>
            <w:vAlign w:val="bottom"/>
            <w:hideMark/>
          </w:tcPr>
          <w:p w14:paraId="3CB8E81E" w14:textId="77777777" w:rsidR="007B7C79" w:rsidRPr="00397CDC" w:rsidRDefault="007B7C79" w:rsidP="00E9786F">
            <w:pPr>
              <w:jc w:val="center"/>
              <w:rPr>
                <w:rFonts w:cs="Arial"/>
                <w:color w:val="000000"/>
                <w:sz w:val="21"/>
                <w:szCs w:val="21"/>
              </w:rPr>
            </w:pPr>
            <w:r w:rsidRPr="00397CDC">
              <w:rPr>
                <w:rFonts w:cs="Arial"/>
                <w:color w:val="000000"/>
                <w:sz w:val="21"/>
                <w:szCs w:val="21"/>
              </w:rPr>
              <w:t>8</w:t>
            </w:r>
          </w:p>
        </w:tc>
        <w:tc>
          <w:tcPr>
            <w:tcW w:w="5419" w:type="dxa"/>
            <w:shd w:val="clear" w:color="auto" w:fill="auto"/>
            <w:noWrap/>
            <w:vAlign w:val="center"/>
            <w:hideMark/>
          </w:tcPr>
          <w:p w14:paraId="1CADAD8D" w14:textId="77777777" w:rsidR="007B7C79" w:rsidRPr="00397CDC" w:rsidRDefault="007B7C79" w:rsidP="00E9786F">
            <w:pPr>
              <w:rPr>
                <w:rFonts w:cs="Arial"/>
                <w:color w:val="000000"/>
                <w:sz w:val="21"/>
                <w:szCs w:val="21"/>
              </w:rPr>
            </w:pPr>
            <w:r w:rsidRPr="00397CDC">
              <w:rPr>
                <w:rFonts w:cs="Arial"/>
                <w:color w:val="000000"/>
                <w:sz w:val="21"/>
                <w:szCs w:val="21"/>
              </w:rPr>
              <w:t>ACGGCAAGTTGAGTCTGGCCCTGGATGCTGAC</w:t>
            </w:r>
          </w:p>
        </w:tc>
      </w:tr>
      <w:tr w:rsidR="007B7C79" w:rsidRPr="00C61C53" w14:paraId="0150701A" w14:textId="77777777" w:rsidTr="00397CDC">
        <w:trPr>
          <w:trHeight w:val="323"/>
          <w:jc w:val="center"/>
        </w:trPr>
        <w:tc>
          <w:tcPr>
            <w:tcW w:w="1376" w:type="dxa"/>
            <w:shd w:val="clear" w:color="auto" w:fill="auto"/>
            <w:noWrap/>
            <w:vAlign w:val="bottom"/>
            <w:hideMark/>
          </w:tcPr>
          <w:p w14:paraId="50DF0592" w14:textId="77777777" w:rsidR="007B7C79" w:rsidRPr="00397CDC" w:rsidRDefault="007B7C79" w:rsidP="00E9786F">
            <w:pPr>
              <w:jc w:val="center"/>
              <w:rPr>
                <w:rFonts w:cs="Arial"/>
                <w:color w:val="000000"/>
                <w:sz w:val="21"/>
                <w:szCs w:val="21"/>
              </w:rPr>
            </w:pPr>
            <w:r w:rsidRPr="00397CDC">
              <w:rPr>
                <w:rFonts w:cs="Arial"/>
                <w:color w:val="000000"/>
                <w:sz w:val="21"/>
                <w:szCs w:val="21"/>
              </w:rPr>
              <w:t>9</w:t>
            </w:r>
          </w:p>
        </w:tc>
        <w:tc>
          <w:tcPr>
            <w:tcW w:w="5419" w:type="dxa"/>
            <w:shd w:val="clear" w:color="auto" w:fill="auto"/>
            <w:noWrap/>
            <w:vAlign w:val="center"/>
            <w:hideMark/>
          </w:tcPr>
          <w:p w14:paraId="16E599F8" w14:textId="77777777" w:rsidR="007B7C79" w:rsidRPr="00397CDC" w:rsidRDefault="007B7C79" w:rsidP="00E9786F">
            <w:pPr>
              <w:rPr>
                <w:rFonts w:cs="Arial"/>
                <w:color w:val="000000"/>
                <w:sz w:val="21"/>
                <w:szCs w:val="21"/>
              </w:rPr>
            </w:pPr>
            <w:r w:rsidRPr="00397CDC">
              <w:rPr>
                <w:rFonts w:cs="Arial"/>
                <w:color w:val="000000"/>
                <w:sz w:val="21"/>
                <w:szCs w:val="21"/>
              </w:rPr>
              <w:t>CCGGAAGTCCCGGCCGGTGTAGACGAGATAAA</w:t>
            </w:r>
          </w:p>
        </w:tc>
      </w:tr>
      <w:tr w:rsidR="007B7C79" w:rsidRPr="00C61C53" w14:paraId="0FC13D43" w14:textId="77777777" w:rsidTr="00397CDC">
        <w:trPr>
          <w:trHeight w:val="323"/>
          <w:jc w:val="center"/>
        </w:trPr>
        <w:tc>
          <w:tcPr>
            <w:tcW w:w="1376" w:type="dxa"/>
            <w:shd w:val="clear" w:color="auto" w:fill="auto"/>
            <w:noWrap/>
            <w:vAlign w:val="bottom"/>
            <w:hideMark/>
          </w:tcPr>
          <w:p w14:paraId="05E940FC" w14:textId="77777777" w:rsidR="007B7C79" w:rsidRPr="00397CDC" w:rsidRDefault="007B7C79" w:rsidP="00E9786F">
            <w:pPr>
              <w:jc w:val="center"/>
              <w:rPr>
                <w:rFonts w:cs="Arial"/>
                <w:color w:val="000000"/>
                <w:sz w:val="21"/>
                <w:szCs w:val="21"/>
              </w:rPr>
            </w:pPr>
            <w:r w:rsidRPr="00397CDC">
              <w:rPr>
                <w:rFonts w:cs="Arial"/>
                <w:color w:val="000000"/>
                <w:sz w:val="21"/>
                <w:szCs w:val="21"/>
              </w:rPr>
              <w:t>10</w:t>
            </w:r>
          </w:p>
        </w:tc>
        <w:tc>
          <w:tcPr>
            <w:tcW w:w="5419" w:type="dxa"/>
            <w:shd w:val="clear" w:color="auto" w:fill="00B0F0"/>
            <w:noWrap/>
            <w:vAlign w:val="center"/>
            <w:hideMark/>
          </w:tcPr>
          <w:p w14:paraId="606EA51D" w14:textId="77777777" w:rsidR="007B7C79" w:rsidRPr="00397CDC" w:rsidRDefault="007B7C79" w:rsidP="00E9786F">
            <w:pPr>
              <w:rPr>
                <w:rFonts w:cs="Arial"/>
                <w:color w:val="000000"/>
                <w:sz w:val="21"/>
                <w:szCs w:val="21"/>
              </w:rPr>
            </w:pPr>
            <w:r w:rsidRPr="00397CDC">
              <w:rPr>
                <w:rFonts w:cs="Arial"/>
                <w:color w:val="000000"/>
                <w:sz w:val="21"/>
                <w:szCs w:val="21"/>
              </w:rPr>
              <w:t>GGCTCGACCAGGCGGCCCAGGGCGGCGTCGAT</w:t>
            </w:r>
          </w:p>
        </w:tc>
      </w:tr>
      <w:tr w:rsidR="007B7C79" w:rsidRPr="00C61C53" w14:paraId="1E75669D" w14:textId="77777777" w:rsidTr="00397CDC">
        <w:trPr>
          <w:trHeight w:val="323"/>
          <w:jc w:val="center"/>
        </w:trPr>
        <w:tc>
          <w:tcPr>
            <w:tcW w:w="1376" w:type="dxa"/>
            <w:shd w:val="clear" w:color="auto" w:fill="auto"/>
            <w:noWrap/>
            <w:vAlign w:val="bottom"/>
            <w:hideMark/>
          </w:tcPr>
          <w:p w14:paraId="0357E0E6" w14:textId="77777777" w:rsidR="007B7C79" w:rsidRPr="00397CDC" w:rsidRDefault="007B7C79" w:rsidP="00E9786F">
            <w:pPr>
              <w:jc w:val="center"/>
              <w:rPr>
                <w:rFonts w:cs="Arial"/>
                <w:color w:val="000000"/>
                <w:sz w:val="21"/>
                <w:szCs w:val="21"/>
              </w:rPr>
            </w:pPr>
            <w:r w:rsidRPr="00397CDC">
              <w:rPr>
                <w:rFonts w:cs="Arial"/>
                <w:color w:val="000000"/>
                <w:sz w:val="21"/>
                <w:szCs w:val="21"/>
              </w:rPr>
              <w:t>11</w:t>
            </w:r>
          </w:p>
        </w:tc>
        <w:tc>
          <w:tcPr>
            <w:tcW w:w="5419" w:type="dxa"/>
            <w:shd w:val="clear" w:color="auto" w:fill="auto"/>
            <w:noWrap/>
            <w:vAlign w:val="center"/>
            <w:hideMark/>
          </w:tcPr>
          <w:p w14:paraId="5D5B9BD0" w14:textId="77777777" w:rsidR="007B7C79" w:rsidRPr="00397CDC" w:rsidRDefault="007B7C79" w:rsidP="00E9786F">
            <w:pPr>
              <w:rPr>
                <w:rFonts w:cs="Arial"/>
                <w:color w:val="000000"/>
                <w:sz w:val="21"/>
                <w:szCs w:val="21"/>
              </w:rPr>
            </w:pPr>
            <w:r w:rsidRPr="00397CDC">
              <w:rPr>
                <w:rFonts w:cs="Arial"/>
                <w:color w:val="000000"/>
                <w:sz w:val="21"/>
                <w:szCs w:val="21"/>
              </w:rPr>
              <w:t>TCAGGACCCCGACCAGATGGCGGCCGAAATGT</w:t>
            </w:r>
          </w:p>
        </w:tc>
      </w:tr>
      <w:tr w:rsidR="007B7C79" w:rsidRPr="00C61C53" w14:paraId="1EBD7AE3" w14:textId="77777777" w:rsidTr="00397CDC">
        <w:trPr>
          <w:trHeight w:val="323"/>
          <w:jc w:val="center"/>
        </w:trPr>
        <w:tc>
          <w:tcPr>
            <w:tcW w:w="1376" w:type="dxa"/>
            <w:shd w:val="clear" w:color="auto" w:fill="auto"/>
            <w:noWrap/>
            <w:vAlign w:val="bottom"/>
            <w:hideMark/>
          </w:tcPr>
          <w:p w14:paraId="18EE45AB" w14:textId="77777777" w:rsidR="007B7C79" w:rsidRPr="00397CDC" w:rsidRDefault="007B7C79" w:rsidP="00E9786F">
            <w:pPr>
              <w:jc w:val="center"/>
              <w:rPr>
                <w:rFonts w:cs="Arial"/>
                <w:color w:val="000000"/>
                <w:sz w:val="21"/>
                <w:szCs w:val="21"/>
              </w:rPr>
            </w:pPr>
            <w:r w:rsidRPr="00397CDC">
              <w:rPr>
                <w:rFonts w:cs="Arial"/>
                <w:color w:val="000000"/>
                <w:sz w:val="21"/>
                <w:szCs w:val="21"/>
              </w:rPr>
              <w:t>12</w:t>
            </w:r>
          </w:p>
        </w:tc>
        <w:tc>
          <w:tcPr>
            <w:tcW w:w="5419" w:type="dxa"/>
            <w:shd w:val="clear" w:color="auto" w:fill="auto"/>
            <w:noWrap/>
            <w:vAlign w:val="center"/>
            <w:hideMark/>
          </w:tcPr>
          <w:p w14:paraId="07F3602E" w14:textId="77777777" w:rsidR="007B7C79" w:rsidRPr="00397CDC" w:rsidRDefault="007B7C79" w:rsidP="00E9786F">
            <w:pPr>
              <w:rPr>
                <w:rFonts w:cs="Arial"/>
                <w:color w:val="000000"/>
                <w:sz w:val="21"/>
                <w:szCs w:val="21"/>
              </w:rPr>
            </w:pPr>
            <w:r w:rsidRPr="00397CDC">
              <w:rPr>
                <w:rFonts w:cs="Arial"/>
                <w:color w:val="000000"/>
                <w:sz w:val="21"/>
                <w:szCs w:val="21"/>
              </w:rPr>
              <w:t>CGCCTGGAGACCCTGAAGGCCAATACCGAAAA</w:t>
            </w:r>
          </w:p>
        </w:tc>
      </w:tr>
      <w:tr w:rsidR="007B7C79" w:rsidRPr="00C61C53" w14:paraId="3C115BD6" w14:textId="77777777" w:rsidTr="00397CDC">
        <w:trPr>
          <w:trHeight w:val="323"/>
          <w:jc w:val="center"/>
        </w:trPr>
        <w:tc>
          <w:tcPr>
            <w:tcW w:w="1376" w:type="dxa"/>
            <w:shd w:val="clear" w:color="auto" w:fill="auto"/>
            <w:noWrap/>
            <w:vAlign w:val="bottom"/>
            <w:hideMark/>
          </w:tcPr>
          <w:p w14:paraId="66201674" w14:textId="77777777" w:rsidR="007B7C79" w:rsidRPr="00397CDC" w:rsidRDefault="007B7C79" w:rsidP="00E9786F">
            <w:pPr>
              <w:jc w:val="center"/>
              <w:rPr>
                <w:rFonts w:cs="Arial"/>
                <w:color w:val="000000"/>
                <w:sz w:val="21"/>
                <w:szCs w:val="21"/>
              </w:rPr>
            </w:pPr>
            <w:r w:rsidRPr="00397CDC">
              <w:rPr>
                <w:rFonts w:cs="Arial"/>
                <w:color w:val="000000"/>
                <w:sz w:val="21"/>
                <w:szCs w:val="21"/>
              </w:rPr>
              <w:t>13</w:t>
            </w:r>
          </w:p>
        </w:tc>
        <w:tc>
          <w:tcPr>
            <w:tcW w:w="5419" w:type="dxa"/>
            <w:shd w:val="clear" w:color="auto" w:fill="00B0F0"/>
            <w:noWrap/>
            <w:vAlign w:val="center"/>
            <w:hideMark/>
          </w:tcPr>
          <w:p w14:paraId="780A3E9F" w14:textId="77777777" w:rsidR="007B7C79" w:rsidRPr="00397CDC" w:rsidRDefault="007B7C79" w:rsidP="00E9786F">
            <w:pPr>
              <w:rPr>
                <w:rFonts w:cs="Arial"/>
                <w:color w:val="000000"/>
                <w:sz w:val="21"/>
                <w:szCs w:val="21"/>
              </w:rPr>
            </w:pPr>
            <w:r w:rsidRPr="00397CDC">
              <w:rPr>
                <w:rFonts w:cs="Arial"/>
                <w:color w:val="000000"/>
                <w:sz w:val="21"/>
                <w:szCs w:val="21"/>
              </w:rPr>
              <w:t>CCGAACGCATANANGGCGCANGGCACAGGGGT</w:t>
            </w:r>
          </w:p>
        </w:tc>
      </w:tr>
      <w:tr w:rsidR="007B7C79" w:rsidRPr="00C61C53" w14:paraId="1DD5CA7F" w14:textId="77777777" w:rsidTr="00397CDC">
        <w:trPr>
          <w:trHeight w:val="323"/>
          <w:jc w:val="center"/>
        </w:trPr>
        <w:tc>
          <w:tcPr>
            <w:tcW w:w="1376" w:type="dxa"/>
            <w:shd w:val="clear" w:color="auto" w:fill="auto"/>
            <w:noWrap/>
            <w:vAlign w:val="bottom"/>
            <w:hideMark/>
          </w:tcPr>
          <w:p w14:paraId="00FD072C" w14:textId="77777777" w:rsidR="007B7C79" w:rsidRPr="00397CDC" w:rsidRDefault="007B7C79" w:rsidP="00E9786F">
            <w:pPr>
              <w:jc w:val="center"/>
              <w:rPr>
                <w:rFonts w:cs="Arial"/>
                <w:color w:val="000000"/>
                <w:sz w:val="21"/>
                <w:szCs w:val="21"/>
              </w:rPr>
            </w:pPr>
            <w:r w:rsidRPr="00397CDC">
              <w:rPr>
                <w:rFonts w:cs="Arial"/>
                <w:color w:val="000000"/>
                <w:sz w:val="21"/>
                <w:szCs w:val="21"/>
              </w:rPr>
              <w:t>14</w:t>
            </w:r>
          </w:p>
        </w:tc>
        <w:tc>
          <w:tcPr>
            <w:tcW w:w="5419" w:type="dxa"/>
            <w:shd w:val="clear" w:color="auto" w:fill="auto"/>
            <w:noWrap/>
            <w:vAlign w:val="center"/>
            <w:hideMark/>
          </w:tcPr>
          <w:p w14:paraId="0608E214" w14:textId="77777777" w:rsidR="007B7C79" w:rsidRPr="00397CDC" w:rsidRDefault="007B7C79" w:rsidP="00E9786F">
            <w:pPr>
              <w:rPr>
                <w:rFonts w:cs="Arial"/>
                <w:color w:val="000000"/>
                <w:sz w:val="21"/>
                <w:szCs w:val="21"/>
              </w:rPr>
            </w:pPr>
            <w:r w:rsidRPr="00397CDC">
              <w:rPr>
                <w:rFonts w:cs="Arial"/>
                <w:color w:val="000000"/>
                <w:sz w:val="21"/>
                <w:szCs w:val="21"/>
              </w:rPr>
              <w:t>ATGGGGATTCAGAGCTACGGCGATACCGCCCT</w:t>
            </w:r>
          </w:p>
        </w:tc>
      </w:tr>
      <w:tr w:rsidR="007B7C79" w:rsidRPr="00C61C53" w14:paraId="514AD2DA" w14:textId="77777777" w:rsidTr="00397CDC">
        <w:trPr>
          <w:trHeight w:val="323"/>
          <w:jc w:val="center"/>
        </w:trPr>
        <w:tc>
          <w:tcPr>
            <w:tcW w:w="1376" w:type="dxa"/>
            <w:shd w:val="clear" w:color="auto" w:fill="auto"/>
            <w:noWrap/>
            <w:vAlign w:val="bottom"/>
            <w:hideMark/>
          </w:tcPr>
          <w:p w14:paraId="2DC63613" w14:textId="77777777" w:rsidR="007B7C79" w:rsidRPr="00397CDC" w:rsidRDefault="007B7C79" w:rsidP="00E9786F">
            <w:pPr>
              <w:jc w:val="center"/>
              <w:rPr>
                <w:rFonts w:cs="Arial"/>
                <w:color w:val="000000"/>
                <w:sz w:val="21"/>
                <w:szCs w:val="21"/>
              </w:rPr>
            </w:pPr>
            <w:r w:rsidRPr="00397CDC">
              <w:rPr>
                <w:rFonts w:cs="Arial"/>
                <w:color w:val="000000"/>
                <w:sz w:val="21"/>
                <w:szCs w:val="21"/>
              </w:rPr>
              <w:t>15</w:t>
            </w:r>
          </w:p>
        </w:tc>
        <w:tc>
          <w:tcPr>
            <w:tcW w:w="5419" w:type="dxa"/>
            <w:shd w:val="clear" w:color="auto" w:fill="auto"/>
            <w:noWrap/>
            <w:vAlign w:val="center"/>
            <w:hideMark/>
          </w:tcPr>
          <w:p w14:paraId="2815397A" w14:textId="77777777" w:rsidR="007B7C79" w:rsidRPr="00397CDC" w:rsidRDefault="007B7C79" w:rsidP="00E9786F">
            <w:pPr>
              <w:rPr>
                <w:rFonts w:cs="Arial"/>
                <w:color w:val="000000"/>
                <w:sz w:val="21"/>
                <w:szCs w:val="21"/>
              </w:rPr>
            </w:pPr>
            <w:r w:rsidRPr="00397CDC">
              <w:rPr>
                <w:rFonts w:cs="Arial"/>
                <w:color w:val="000000"/>
                <w:sz w:val="21"/>
                <w:szCs w:val="21"/>
              </w:rPr>
              <w:t>GAAATCGGCACCGCCACGAACCACCAGAACCT</w:t>
            </w:r>
          </w:p>
        </w:tc>
      </w:tr>
      <w:tr w:rsidR="007B7C79" w:rsidRPr="00C61C53" w14:paraId="29E3E3AE" w14:textId="77777777" w:rsidTr="00397CDC">
        <w:trPr>
          <w:trHeight w:val="323"/>
          <w:jc w:val="center"/>
        </w:trPr>
        <w:tc>
          <w:tcPr>
            <w:tcW w:w="1376" w:type="dxa"/>
            <w:shd w:val="clear" w:color="auto" w:fill="auto"/>
            <w:noWrap/>
            <w:vAlign w:val="bottom"/>
            <w:hideMark/>
          </w:tcPr>
          <w:p w14:paraId="3E87C901" w14:textId="77777777" w:rsidR="007B7C79" w:rsidRPr="00397CDC" w:rsidRDefault="007B7C79" w:rsidP="00E9786F">
            <w:pPr>
              <w:jc w:val="center"/>
              <w:rPr>
                <w:rFonts w:cs="Arial"/>
                <w:color w:val="000000"/>
                <w:sz w:val="21"/>
                <w:szCs w:val="21"/>
              </w:rPr>
            </w:pPr>
            <w:r w:rsidRPr="00397CDC">
              <w:rPr>
                <w:rFonts w:cs="Arial"/>
                <w:color w:val="000000"/>
                <w:sz w:val="21"/>
                <w:szCs w:val="21"/>
              </w:rPr>
              <w:t>16</w:t>
            </w:r>
          </w:p>
        </w:tc>
        <w:tc>
          <w:tcPr>
            <w:tcW w:w="5419" w:type="dxa"/>
            <w:shd w:val="clear" w:color="auto" w:fill="00B0F0"/>
            <w:noWrap/>
            <w:vAlign w:val="center"/>
            <w:hideMark/>
          </w:tcPr>
          <w:p w14:paraId="7A36F863" w14:textId="77777777" w:rsidR="007B7C79" w:rsidRPr="00397CDC" w:rsidRDefault="007B7C79" w:rsidP="00E9786F">
            <w:pPr>
              <w:rPr>
                <w:rFonts w:cs="Arial"/>
                <w:color w:val="000000"/>
                <w:sz w:val="21"/>
                <w:szCs w:val="21"/>
              </w:rPr>
            </w:pPr>
            <w:r w:rsidRPr="00397CDC">
              <w:rPr>
                <w:rFonts w:cs="Arial"/>
                <w:color w:val="000000"/>
                <w:sz w:val="21"/>
                <w:szCs w:val="21"/>
              </w:rPr>
              <w:t>GTCCAGCAGGATGCCGGCATCATCAACGAAAT</w:t>
            </w:r>
          </w:p>
        </w:tc>
      </w:tr>
      <w:tr w:rsidR="007B7C79" w:rsidRPr="00C61C53" w14:paraId="2BAE07F2" w14:textId="77777777" w:rsidTr="00397CDC">
        <w:trPr>
          <w:trHeight w:val="323"/>
          <w:jc w:val="center"/>
        </w:trPr>
        <w:tc>
          <w:tcPr>
            <w:tcW w:w="1376" w:type="dxa"/>
            <w:shd w:val="clear" w:color="auto" w:fill="auto"/>
            <w:noWrap/>
            <w:vAlign w:val="bottom"/>
            <w:hideMark/>
          </w:tcPr>
          <w:p w14:paraId="26A24B7A" w14:textId="77777777" w:rsidR="007B7C79" w:rsidRPr="00397CDC" w:rsidRDefault="007B7C79" w:rsidP="00E9786F">
            <w:pPr>
              <w:jc w:val="center"/>
              <w:rPr>
                <w:rFonts w:cs="Arial"/>
                <w:color w:val="000000"/>
                <w:sz w:val="21"/>
                <w:szCs w:val="21"/>
              </w:rPr>
            </w:pPr>
            <w:r w:rsidRPr="00397CDC">
              <w:rPr>
                <w:rFonts w:cs="Arial"/>
                <w:color w:val="000000"/>
                <w:sz w:val="21"/>
                <w:szCs w:val="21"/>
              </w:rPr>
              <w:t>17</w:t>
            </w:r>
          </w:p>
        </w:tc>
        <w:tc>
          <w:tcPr>
            <w:tcW w:w="5419" w:type="dxa"/>
            <w:shd w:val="clear" w:color="auto" w:fill="auto"/>
            <w:noWrap/>
            <w:vAlign w:val="center"/>
            <w:hideMark/>
          </w:tcPr>
          <w:p w14:paraId="3B3642D0" w14:textId="77777777" w:rsidR="007B7C79" w:rsidRPr="00397CDC" w:rsidRDefault="007B7C79" w:rsidP="00E9786F">
            <w:pPr>
              <w:rPr>
                <w:rFonts w:cs="Arial"/>
                <w:color w:val="000000"/>
                <w:sz w:val="21"/>
                <w:szCs w:val="21"/>
              </w:rPr>
            </w:pPr>
            <w:r w:rsidRPr="00397CDC">
              <w:rPr>
                <w:rFonts w:cs="Arial"/>
                <w:color w:val="000000"/>
                <w:sz w:val="21"/>
                <w:szCs w:val="21"/>
              </w:rPr>
              <w:t>GGCAACGATCCCCACGAGCGGCTTTGGCACCT</w:t>
            </w:r>
          </w:p>
        </w:tc>
      </w:tr>
      <w:tr w:rsidR="007B7C79" w:rsidRPr="00C61C53" w14:paraId="6DFC67BA" w14:textId="77777777" w:rsidTr="00397CDC">
        <w:trPr>
          <w:trHeight w:val="323"/>
          <w:jc w:val="center"/>
        </w:trPr>
        <w:tc>
          <w:tcPr>
            <w:tcW w:w="1376" w:type="dxa"/>
            <w:shd w:val="clear" w:color="auto" w:fill="auto"/>
            <w:noWrap/>
            <w:vAlign w:val="bottom"/>
            <w:hideMark/>
          </w:tcPr>
          <w:p w14:paraId="4E739559" w14:textId="77777777" w:rsidR="007B7C79" w:rsidRPr="00397CDC" w:rsidRDefault="007B7C79" w:rsidP="00E9786F">
            <w:pPr>
              <w:jc w:val="center"/>
              <w:rPr>
                <w:rFonts w:cs="Arial"/>
                <w:color w:val="000000"/>
                <w:sz w:val="21"/>
                <w:szCs w:val="21"/>
              </w:rPr>
            </w:pPr>
            <w:r w:rsidRPr="00397CDC">
              <w:rPr>
                <w:rFonts w:cs="Arial"/>
                <w:color w:val="000000"/>
                <w:sz w:val="21"/>
                <w:szCs w:val="21"/>
              </w:rPr>
              <w:t>18</w:t>
            </w:r>
          </w:p>
        </w:tc>
        <w:tc>
          <w:tcPr>
            <w:tcW w:w="5419" w:type="dxa"/>
            <w:shd w:val="clear" w:color="auto" w:fill="auto"/>
            <w:noWrap/>
            <w:vAlign w:val="center"/>
            <w:hideMark/>
          </w:tcPr>
          <w:p w14:paraId="43354748" w14:textId="77777777" w:rsidR="007B7C79" w:rsidRPr="00397CDC" w:rsidRDefault="007B7C79" w:rsidP="00E9786F">
            <w:pPr>
              <w:rPr>
                <w:rFonts w:cs="Arial"/>
                <w:color w:val="000000"/>
                <w:sz w:val="21"/>
                <w:szCs w:val="21"/>
              </w:rPr>
            </w:pPr>
            <w:r w:rsidRPr="00397CDC">
              <w:rPr>
                <w:rFonts w:cs="Arial"/>
                <w:color w:val="000000"/>
                <w:sz w:val="21"/>
                <w:szCs w:val="21"/>
              </w:rPr>
              <w:t>CTCAACTCCGGCGCCGAAGACGTGATTGTCGA</w:t>
            </w:r>
          </w:p>
        </w:tc>
      </w:tr>
      <w:tr w:rsidR="007B7C79" w:rsidRPr="00C61C53" w14:paraId="63181AC8" w14:textId="77777777" w:rsidTr="00397CDC">
        <w:trPr>
          <w:trHeight w:val="323"/>
          <w:jc w:val="center"/>
        </w:trPr>
        <w:tc>
          <w:tcPr>
            <w:tcW w:w="1376" w:type="dxa"/>
            <w:shd w:val="clear" w:color="auto" w:fill="auto"/>
            <w:noWrap/>
            <w:vAlign w:val="bottom"/>
            <w:hideMark/>
          </w:tcPr>
          <w:p w14:paraId="07242ADB" w14:textId="77777777" w:rsidR="007B7C79" w:rsidRPr="00397CDC" w:rsidRDefault="007B7C79" w:rsidP="00E9786F">
            <w:pPr>
              <w:jc w:val="center"/>
              <w:rPr>
                <w:rFonts w:cs="Arial"/>
                <w:color w:val="000000"/>
                <w:sz w:val="21"/>
                <w:szCs w:val="21"/>
              </w:rPr>
            </w:pPr>
            <w:r w:rsidRPr="00397CDC">
              <w:rPr>
                <w:rFonts w:cs="Arial"/>
                <w:color w:val="000000"/>
                <w:sz w:val="21"/>
                <w:szCs w:val="21"/>
              </w:rPr>
              <w:t>19</w:t>
            </w:r>
          </w:p>
        </w:tc>
        <w:tc>
          <w:tcPr>
            <w:tcW w:w="5419" w:type="dxa"/>
            <w:shd w:val="clear" w:color="auto" w:fill="00B0F0"/>
            <w:noWrap/>
            <w:vAlign w:val="center"/>
            <w:hideMark/>
          </w:tcPr>
          <w:p w14:paraId="118CD6C6" w14:textId="77777777" w:rsidR="007B7C79" w:rsidRPr="00397CDC" w:rsidRDefault="007B7C79" w:rsidP="00E9786F">
            <w:pPr>
              <w:rPr>
                <w:rFonts w:cs="Arial"/>
                <w:color w:val="000000"/>
                <w:sz w:val="21"/>
                <w:szCs w:val="21"/>
              </w:rPr>
            </w:pPr>
            <w:r w:rsidRPr="00397CDC">
              <w:rPr>
                <w:rFonts w:cs="Arial"/>
                <w:color w:val="000000"/>
                <w:sz w:val="21"/>
                <w:szCs w:val="21"/>
              </w:rPr>
              <w:t>GCGGGATCGCGGAGATAGCAGCTACGCTCGTA</w:t>
            </w:r>
          </w:p>
        </w:tc>
      </w:tr>
      <w:tr w:rsidR="007B7C79" w:rsidRPr="00C61C53" w14:paraId="45E81789" w14:textId="77777777" w:rsidTr="00397CDC">
        <w:trPr>
          <w:trHeight w:val="323"/>
          <w:jc w:val="center"/>
        </w:trPr>
        <w:tc>
          <w:tcPr>
            <w:tcW w:w="1376" w:type="dxa"/>
            <w:shd w:val="clear" w:color="auto" w:fill="auto"/>
            <w:noWrap/>
            <w:vAlign w:val="bottom"/>
            <w:hideMark/>
          </w:tcPr>
          <w:p w14:paraId="2EC854FB" w14:textId="77777777" w:rsidR="007B7C79" w:rsidRPr="00397CDC" w:rsidRDefault="007B7C79" w:rsidP="00E9786F">
            <w:pPr>
              <w:jc w:val="center"/>
              <w:rPr>
                <w:rFonts w:cs="Arial"/>
                <w:color w:val="000000"/>
                <w:sz w:val="21"/>
                <w:szCs w:val="21"/>
              </w:rPr>
            </w:pPr>
            <w:r w:rsidRPr="00397CDC">
              <w:rPr>
                <w:rFonts w:cs="Arial"/>
                <w:color w:val="000000"/>
                <w:sz w:val="21"/>
                <w:szCs w:val="21"/>
              </w:rPr>
              <w:t>20</w:t>
            </w:r>
          </w:p>
        </w:tc>
        <w:tc>
          <w:tcPr>
            <w:tcW w:w="5419" w:type="dxa"/>
            <w:shd w:val="clear" w:color="auto" w:fill="auto"/>
            <w:noWrap/>
            <w:vAlign w:val="center"/>
            <w:hideMark/>
          </w:tcPr>
          <w:p w14:paraId="5670F15B" w14:textId="77777777" w:rsidR="007B7C79" w:rsidRPr="00397CDC" w:rsidRDefault="007B7C79" w:rsidP="00E9786F">
            <w:pPr>
              <w:rPr>
                <w:rFonts w:cs="Arial"/>
                <w:color w:val="000000"/>
                <w:sz w:val="21"/>
                <w:szCs w:val="21"/>
              </w:rPr>
            </w:pPr>
            <w:r w:rsidRPr="00397CDC">
              <w:rPr>
                <w:rFonts w:cs="Arial"/>
                <w:color w:val="000000"/>
                <w:sz w:val="21"/>
                <w:szCs w:val="21"/>
              </w:rPr>
              <w:t>ACTTTCACGACGACCCAGAAGCGTCGGCCGTT</w:t>
            </w:r>
          </w:p>
        </w:tc>
      </w:tr>
      <w:tr w:rsidR="007B7C79" w:rsidRPr="00C61C53" w14:paraId="44442212" w14:textId="77777777" w:rsidTr="00397CDC">
        <w:trPr>
          <w:trHeight w:val="323"/>
          <w:jc w:val="center"/>
        </w:trPr>
        <w:tc>
          <w:tcPr>
            <w:tcW w:w="1376" w:type="dxa"/>
            <w:shd w:val="clear" w:color="auto" w:fill="auto"/>
            <w:noWrap/>
            <w:vAlign w:val="bottom"/>
            <w:hideMark/>
          </w:tcPr>
          <w:p w14:paraId="73DBB6B0" w14:textId="77777777" w:rsidR="007B7C79" w:rsidRPr="00397CDC" w:rsidRDefault="007B7C79" w:rsidP="00E9786F">
            <w:pPr>
              <w:jc w:val="center"/>
              <w:rPr>
                <w:rFonts w:cs="Arial"/>
                <w:color w:val="000000"/>
                <w:sz w:val="21"/>
                <w:szCs w:val="21"/>
              </w:rPr>
            </w:pPr>
            <w:r w:rsidRPr="00397CDC">
              <w:rPr>
                <w:rFonts w:cs="Arial"/>
                <w:color w:val="000000"/>
                <w:sz w:val="21"/>
                <w:szCs w:val="21"/>
              </w:rPr>
              <w:t>21</w:t>
            </w:r>
          </w:p>
        </w:tc>
        <w:tc>
          <w:tcPr>
            <w:tcW w:w="5419" w:type="dxa"/>
            <w:shd w:val="clear" w:color="auto" w:fill="auto"/>
            <w:noWrap/>
            <w:vAlign w:val="center"/>
            <w:hideMark/>
          </w:tcPr>
          <w:p w14:paraId="4EFC688F" w14:textId="77777777" w:rsidR="007B7C79" w:rsidRPr="00397CDC" w:rsidRDefault="007B7C79" w:rsidP="00E9786F">
            <w:pPr>
              <w:rPr>
                <w:rFonts w:cs="Arial"/>
                <w:color w:val="000000"/>
                <w:sz w:val="21"/>
                <w:szCs w:val="21"/>
              </w:rPr>
            </w:pPr>
            <w:r w:rsidRPr="00397CDC">
              <w:rPr>
                <w:rFonts w:cs="Arial"/>
                <w:color w:val="000000"/>
                <w:sz w:val="21"/>
                <w:szCs w:val="21"/>
              </w:rPr>
              <w:t>GCGGCAGGAGCGGCAGCGGGCGGCGGCAGTT</w:t>
            </w:r>
          </w:p>
        </w:tc>
      </w:tr>
      <w:tr w:rsidR="007B7C79" w:rsidRPr="00C61C53" w14:paraId="7811CC04" w14:textId="77777777" w:rsidTr="00397CDC">
        <w:trPr>
          <w:trHeight w:val="323"/>
          <w:jc w:val="center"/>
        </w:trPr>
        <w:tc>
          <w:tcPr>
            <w:tcW w:w="1376" w:type="dxa"/>
            <w:shd w:val="clear" w:color="auto" w:fill="auto"/>
            <w:noWrap/>
            <w:vAlign w:val="bottom"/>
            <w:hideMark/>
          </w:tcPr>
          <w:p w14:paraId="04DBEA81" w14:textId="77777777" w:rsidR="007B7C79" w:rsidRPr="00397CDC" w:rsidRDefault="007B7C79" w:rsidP="00E9786F">
            <w:pPr>
              <w:jc w:val="center"/>
              <w:rPr>
                <w:rFonts w:cs="Arial"/>
                <w:color w:val="000000"/>
                <w:sz w:val="21"/>
                <w:szCs w:val="21"/>
              </w:rPr>
            </w:pPr>
            <w:r w:rsidRPr="00397CDC">
              <w:rPr>
                <w:rFonts w:cs="Arial"/>
                <w:color w:val="000000"/>
                <w:sz w:val="21"/>
                <w:szCs w:val="21"/>
              </w:rPr>
              <w:lastRenderedPageBreak/>
              <w:t>22</w:t>
            </w:r>
          </w:p>
        </w:tc>
        <w:tc>
          <w:tcPr>
            <w:tcW w:w="5419" w:type="dxa"/>
            <w:shd w:val="clear" w:color="auto" w:fill="00B0F0"/>
            <w:noWrap/>
            <w:vAlign w:val="bottom"/>
            <w:hideMark/>
          </w:tcPr>
          <w:p w14:paraId="03C001CD" w14:textId="77777777" w:rsidR="007B7C79" w:rsidRPr="00397CDC" w:rsidRDefault="007B7C79" w:rsidP="00E9786F">
            <w:pPr>
              <w:rPr>
                <w:rFonts w:cs="Arial"/>
                <w:color w:val="000000"/>
                <w:sz w:val="21"/>
                <w:szCs w:val="21"/>
              </w:rPr>
            </w:pPr>
            <w:r w:rsidRPr="00397CDC">
              <w:rPr>
                <w:rFonts w:cs="Arial"/>
                <w:color w:val="000000"/>
                <w:sz w:val="21"/>
                <w:szCs w:val="21"/>
              </w:rPr>
              <w:t>GCGATCAGNTGCGGCCAATCCGTGGACTGGGT</w:t>
            </w:r>
          </w:p>
        </w:tc>
      </w:tr>
      <w:tr w:rsidR="007B7C79" w:rsidRPr="00C61C53" w14:paraId="1F08B888" w14:textId="77777777" w:rsidTr="00397CDC">
        <w:trPr>
          <w:trHeight w:val="323"/>
          <w:jc w:val="center"/>
        </w:trPr>
        <w:tc>
          <w:tcPr>
            <w:tcW w:w="1376" w:type="dxa"/>
            <w:shd w:val="clear" w:color="auto" w:fill="auto"/>
            <w:noWrap/>
            <w:vAlign w:val="bottom"/>
            <w:hideMark/>
          </w:tcPr>
          <w:p w14:paraId="5DCCBEA5" w14:textId="77777777" w:rsidR="007B7C79" w:rsidRPr="00397CDC" w:rsidRDefault="007B7C79" w:rsidP="00E9786F">
            <w:pPr>
              <w:jc w:val="center"/>
              <w:rPr>
                <w:rFonts w:cs="Arial"/>
                <w:color w:val="000000"/>
                <w:sz w:val="21"/>
                <w:szCs w:val="21"/>
              </w:rPr>
            </w:pPr>
            <w:r w:rsidRPr="00397CDC">
              <w:rPr>
                <w:rFonts w:cs="Arial"/>
                <w:color w:val="000000"/>
                <w:sz w:val="21"/>
                <w:szCs w:val="21"/>
              </w:rPr>
              <w:t>23</w:t>
            </w:r>
          </w:p>
        </w:tc>
        <w:tc>
          <w:tcPr>
            <w:tcW w:w="5419" w:type="dxa"/>
            <w:shd w:val="clear" w:color="auto" w:fill="auto"/>
            <w:noWrap/>
            <w:vAlign w:val="bottom"/>
            <w:hideMark/>
          </w:tcPr>
          <w:p w14:paraId="12BAB043" w14:textId="77777777" w:rsidR="007B7C79" w:rsidRPr="00397CDC" w:rsidRDefault="007B7C79" w:rsidP="00E9786F">
            <w:pPr>
              <w:rPr>
                <w:rFonts w:cs="Arial"/>
                <w:color w:val="000000"/>
                <w:sz w:val="21"/>
                <w:szCs w:val="21"/>
              </w:rPr>
            </w:pPr>
            <w:r w:rsidRPr="00397CDC">
              <w:rPr>
                <w:rFonts w:cs="Arial"/>
                <w:color w:val="000000"/>
                <w:sz w:val="21"/>
                <w:szCs w:val="21"/>
              </w:rPr>
              <w:t>GATGGCGTCAAACTCGGCCTCCAGGCGCAGCG</w:t>
            </w:r>
          </w:p>
        </w:tc>
      </w:tr>
      <w:tr w:rsidR="007B7C79" w:rsidRPr="00C61C53" w14:paraId="2007B5AE" w14:textId="77777777" w:rsidTr="00397CDC">
        <w:trPr>
          <w:trHeight w:val="323"/>
          <w:jc w:val="center"/>
        </w:trPr>
        <w:tc>
          <w:tcPr>
            <w:tcW w:w="1376" w:type="dxa"/>
            <w:shd w:val="clear" w:color="auto" w:fill="auto"/>
            <w:noWrap/>
            <w:vAlign w:val="bottom"/>
            <w:hideMark/>
          </w:tcPr>
          <w:p w14:paraId="2C9C0A1B" w14:textId="77777777" w:rsidR="007B7C79" w:rsidRPr="00397CDC" w:rsidRDefault="007B7C79" w:rsidP="00E9786F">
            <w:pPr>
              <w:jc w:val="center"/>
              <w:rPr>
                <w:rFonts w:cs="Arial"/>
                <w:color w:val="000000"/>
                <w:sz w:val="21"/>
                <w:szCs w:val="21"/>
              </w:rPr>
            </w:pPr>
            <w:r w:rsidRPr="00397CDC">
              <w:rPr>
                <w:rFonts w:cs="Arial"/>
                <w:color w:val="000000"/>
                <w:sz w:val="21"/>
                <w:szCs w:val="21"/>
              </w:rPr>
              <w:t>24</w:t>
            </w:r>
          </w:p>
        </w:tc>
        <w:tc>
          <w:tcPr>
            <w:tcW w:w="5419" w:type="dxa"/>
            <w:shd w:val="clear" w:color="auto" w:fill="auto"/>
            <w:noWrap/>
            <w:vAlign w:val="bottom"/>
            <w:hideMark/>
          </w:tcPr>
          <w:p w14:paraId="793C7955" w14:textId="77777777" w:rsidR="007B7C79" w:rsidRPr="00397CDC" w:rsidRDefault="007B7C79" w:rsidP="00E9786F">
            <w:pPr>
              <w:rPr>
                <w:rFonts w:cs="Arial"/>
                <w:color w:val="000000"/>
                <w:sz w:val="21"/>
                <w:szCs w:val="21"/>
              </w:rPr>
            </w:pPr>
            <w:r w:rsidRPr="00397CDC">
              <w:rPr>
                <w:rFonts w:cs="Arial"/>
                <w:color w:val="000000"/>
                <w:sz w:val="21"/>
                <w:szCs w:val="21"/>
              </w:rPr>
              <w:t>AACCTCGCGCAGTCGTTGTCCAGCGGCATCAT</w:t>
            </w:r>
          </w:p>
        </w:tc>
      </w:tr>
    </w:tbl>
    <w:p w14:paraId="62D19B2B" w14:textId="77777777" w:rsidR="007B7C79" w:rsidRDefault="007B7C79" w:rsidP="00E9786F">
      <w:pPr>
        <w:rPr>
          <w:rFonts w:asciiTheme="majorHAnsi" w:eastAsiaTheme="majorEastAsia" w:hAnsiTheme="majorHAnsi" w:cstheme="majorBidi"/>
          <w:b/>
          <w:color w:val="2F5496" w:themeColor="accent1" w:themeShade="BF"/>
          <w:sz w:val="32"/>
          <w:szCs w:val="32"/>
        </w:rPr>
      </w:pPr>
    </w:p>
    <w:p w14:paraId="1E3A9AFD" w14:textId="77777777" w:rsidR="007B7C79" w:rsidRDefault="007B7C79" w:rsidP="00E9786F">
      <w:pPr>
        <w:rPr>
          <w:rFonts w:asciiTheme="majorHAnsi" w:eastAsiaTheme="majorEastAsia" w:hAnsiTheme="majorHAnsi" w:cstheme="majorBidi"/>
          <w:b/>
          <w:color w:val="2F5496" w:themeColor="accent1" w:themeShade="BF"/>
          <w:sz w:val="32"/>
          <w:szCs w:val="32"/>
        </w:rPr>
      </w:pPr>
    </w:p>
    <w:p w14:paraId="495891A2" w14:textId="77777777" w:rsidR="007B7C79" w:rsidRDefault="007B7C79" w:rsidP="00E9786F">
      <w:pPr>
        <w:rPr>
          <w:rFonts w:asciiTheme="majorHAnsi" w:eastAsiaTheme="majorEastAsia" w:hAnsiTheme="majorHAnsi" w:cstheme="majorBidi"/>
          <w:b/>
          <w:color w:val="2F5496" w:themeColor="accent1" w:themeShade="BF"/>
          <w:sz w:val="32"/>
          <w:szCs w:val="32"/>
        </w:rPr>
      </w:pPr>
    </w:p>
    <w:p w14:paraId="7171AFCE" w14:textId="5B4D8A46" w:rsidR="00711C12" w:rsidRDefault="00711C12" w:rsidP="00711C12">
      <w:pPr>
        <w:rPr>
          <w:rFonts w:eastAsiaTheme="minorHAnsi" w:cs="Arial"/>
        </w:rPr>
      </w:pPr>
      <w:r w:rsidRPr="00A707C6">
        <w:rPr>
          <w:rFonts w:eastAsiaTheme="minorHAnsi" w:cs="Arial"/>
          <w:b/>
          <w:bCs/>
        </w:rPr>
        <w:t xml:space="preserve">Table </w:t>
      </w:r>
      <w:r>
        <w:rPr>
          <w:rFonts w:eastAsiaTheme="minorHAnsi" w:cs="Arial"/>
          <w:b/>
          <w:bCs/>
        </w:rPr>
        <w:t>S2</w:t>
      </w:r>
      <w:r>
        <w:rPr>
          <w:rFonts w:eastAsiaTheme="minorHAnsi" w:cs="Arial"/>
        </w:rPr>
        <w:t xml:space="preserve"> Plasmids, Primers, and Strains used for molecular cloning work. </w:t>
      </w:r>
    </w:p>
    <w:p w14:paraId="31725E8F" w14:textId="77777777" w:rsidR="00711C12" w:rsidRDefault="00711C12" w:rsidP="00711C12">
      <w:pPr>
        <w:rPr>
          <w:rFonts w:eastAsiaTheme="minorHAnsi" w:cs="Arial"/>
        </w:rPr>
      </w:pPr>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38"/>
        <w:gridCol w:w="541"/>
        <w:gridCol w:w="1645"/>
        <w:gridCol w:w="1473"/>
        <w:gridCol w:w="3193"/>
      </w:tblGrid>
      <w:tr w:rsidR="00711C12" w:rsidRPr="00711C12" w14:paraId="6ED6CD05" w14:textId="77777777" w:rsidTr="0027448C">
        <w:trPr>
          <w:trHeight w:val="614"/>
        </w:trPr>
        <w:tc>
          <w:tcPr>
            <w:tcW w:w="5000" w:type="pct"/>
            <w:gridSpan w:val="5"/>
            <w:vAlign w:val="center"/>
          </w:tcPr>
          <w:p w14:paraId="0BA25D02" w14:textId="77777777" w:rsidR="00711C12" w:rsidRPr="00711C12" w:rsidRDefault="00711C12" w:rsidP="0027448C">
            <w:pPr>
              <w:jc w:val="center"/>
              <w:rPr>
                <w:rFonts w:cs="Arial"/>
                <w:b/>
              </w:rPr>
            </w:pPr>
            <w:r w:rsidRPr="00711C12">
              <w:rPr>
                <w:rFonts w:cs="Arial"/>
                <w:b/>
              </w:rPr>
              <w:t>Plasmids</w:t>
            </w:r>
          </w:p>
        </w:tc>
      </w:tr>
      <w:tr w:rsidR="00711C12" w:rsidRPr="00711C12" w14:paraId="1AFA0E94" w14:textId="77777777" w:rsidTr="0027448C">
        <w:trPr>
          <w:trHeight w:val="645"/>
        </w:trPr>
        <w:tc>
          <w:tcPr>
            <w:tcW w:w="1189" w:type="pct"/>
          </w:tcPr>
          <w:p w14:paraId="41843AF8" w14:textId="77777777" w:rsidR="00711C12" w:rsidRPr="00711C12" w:rsidRDefault="00711C12" w:rsidP="0027448C">
            <w:pPr>
              <w:rPr>
                <w:rFonts w:cs="Arial"/>
                <w:b/>
              </w:rPr>
            </w:pPr>
            <w:r w:rsidRPr="00711C12">
              <w:rPr>
                <w:rFonts w:cs="Arial"/>
                <w:b/>
              </w:rPr>
              <w:t>Plasmid</w:t>
            </w:r>
          </w:p>
        </w:tc>
        <w:tc>
          <w:tcPr>
            <w:tcW w:w="1216" w:type="pct"/>
            <w:gridSpan w:val="2"/>
          </w:tcPr>
          <w:p w14:paraId="08D70334" w14:textId="77777777" w:rsidR="00711C12" w:rsidRPr="00711C12" w:rsidRDefault="00711C12" w:rsidP="0027448C">
            <w:pPr>
              <w:rPr>
                <w:rFonts w:cs="Arial"/>
                <w:b/>
              </w:rPr>
            </w:pPr>
            <w:r w:rsidRPr="00711C12">
              <w:rPr>
                <w:rFonts w:cs="Arial"/>
                <w:b/>
              </w:rPr>
              <w:t>Reference</w:t>
            </w:r>
          </w:p>
        </w:tc>
        <w:tc>
          <w:tcPr>
            <w:tcW w:w="819" w:type="pct"/>
          </w:tcPr>
          <w:p w14:paraId="3BA2A3D4" w14:textId="77777777" w:rsidR="00711C12" w:rsidRPr="00711C12" w:rsidRDefault="00711C12" w:rsidP="0027448C">
            <w:pPr>
              <w:rPr>
                <w:rFonts w:cs="Arial"/>
                <w:b/>
              </w:rPr>
            </w:pPr>
            <w:r w:rsidRPr="00711C12">
              <w:rPr>
                <w:rFonts w:cs="Arial"/>
                <w:b/>
              </w:rPr>
              <w:t>Accession Number</w:t>
            </w:r>
          </w:p>
        </w:tc>
        <w:tc>
          <w:tcPr>
            <w:tcW w:w="1776" w:type="pct"/>
          </w:tcPr>
          <w:p w14:paraId="6973CFDC" w14:textId="77777777" w:rsidR="00711C12" w:rsidRPr="00711C12" w:rsidRDefault="00711C12" w:rsidP="0027448C">
            <w:pPr>
              <w:rPr>
                <w:rFonts w:cs="Arial"/>
                <w:b/>
              </w:rPr>
            </w:pPr>
            <w:r w:rsidRPr="00711C12">
              <w:rPr>
                <w:rFonts w:cs="Arial"/>
                <w:b/>
              </w:rPr>
              <w:t xml:space="preserve">Culture conditions </w:t>
            </w:r>
          </w:p>
        </w:tc>
      </w:tr>
      <w:tr w:rsidR="00711C12" w:rsidRPr="00711C12" w14:paraId="3E2FCE6D" w14:textId="77777777" w:rsidTr="0027448C">
        <w:tc>
          <w:tcPr>
            <w:tcW w:w="1189" w:type="pct"/>
          </w:tcPr>
          <w:p w14:paraId="060E0D93" w14:textId="77777777" w:rsidR="00711C12" w:rsidRPr="00711C12" w:rsidRDefault="00711C12" w:rsidP="0027448C">
            <w:pPr>
              <w:rPr>
                <w:rFonts w:cs="Arial"/>
              </w:rPr>
            </w:pPr>
            <w:r w:rsidRPr="00711C12">
              <w:rPr>
                <w:rFonts w:cs="Arial"/>
              </w:rPr>
              <w:t>pBAMD1-6</w:t>
            </w:r>
          </w:p>
        </w:tc>
        <w:tc>
          <w:tcPr>
            <w:tcW w:w="1216" w:type="pct"/>
            <w:gridSpan w:val="2"/>
          </w:tcPr>
          <w:p w14:paraId="642B70A7" w14:textId="77777777" w:rsidR="00711C12" w:rsidRPr="00711C12" w:rsidRDefault="00711C12" w:rsidP="0027448C">
            <w:pPr>
              <w:rPr>
                <w:rFonts w:cs="Arial"/>
              </w:rPr>
            </w:pPr>
            <w:r w:rsidRPr="00711C12">
              <w:rPr>
                <w:rFonts w:cs="Arial"/>
              </w:rPr>
              <w:t xml:space="preserve">(Martinez-Garcia </w:t>
            </w:r>
            <w:r w:rsidRPr="00711C12">
              <w:rPr>
                <w:rFonts w:cs="Arial"/>
                <w:i/>
                <w:iCs/>
              </w:rPr>
              <w:t>et al.</w:t>
            </w:r>
            <w:r w:rsidRPr="00711C12">
              <w:rPr>
                <w:rFonts w:cs="Arial"/>
              </w:rPr>
              <w:t xml:space="preserve"> 2014)</w:t>
            </w:r>
            <w:r w:rsidRPr="00711C12">
              <w:rPr>
                <w:rFonts w:cs="Arial"/>
              </w:rPr>
              <w:fldChar w:fldCharType="begin" w:fldLock="1"/>
            </w:r>
            <w:r w:rsidRPr="00711C12">
              <w:rPr>
                <w:rFonts w:cs="Arial"/>
              </w:rPr>
              <w:instrText>ADDIN CSL_CITATION { "citationItems" : [ { "id" : "ITEM-1", "itemData" : { "DOI" : "10.1128/AEM.01369-08", "ISBN" : "0099-2240, 1098-5336", "ISSN" : "00992240", "PMID" : "18849445", "abstract" : "We report the construction of a series of Escherichia-Pseudomonas broad-host-range expression vectors utilizing the PBAD promoter and the araC regulator for routine cloning, conditional expression, and analysis of tightly controlled and/or toxic genes in pseudomonads.", "author" : [ { "dropping-particle" : "", "family" : "Qiu", "given" : "Dongru", "non-dropping-particle" : "", "parse-names" : false, "suffix" : "" }, { "dropping-particle" : "", "family" : "Damron", "given" : "F. Heath", "non-dropping-particle" : "", "parse-names" : false, "suffix" : "" }, { "dropping-particle" : "", "family" : "Mima", "given" : "Takehiko", "non-dropping-particle" : "", "parse-names" : false, "suffix" : "" }, { "dropping-particle" : "", "family" : "Schweizer", "given" : "Herbert P.", "non-dropping-particle" : "", "parse-names" : false, "suffix" : "" }, { "dropping-particle" : "", "family" : "Yu", "given" : "Hongwei D.", "non-dropping-particle" : "", "parse-names" : false, "suffix" : "" } ], "container-title" : "Applied and Environmental Microbiology", "id" : "ITEM-1", "issue" : "23", "issued" : { "date-parts" : [ [ "2008" ] ] }, "page" : "7422-7426", "title" : "PBAD-based shuttle vectors for functional analysis of toxic and highly regulated genes in Pseudomonas and Burkholderia spp. and other bacteria", "type" : "article-journal", "volume" : "74" }, "uris" : [ "http://www.mendeley.com/documents/?uuid=d3b8560c-7112-4dda-b549-3ff59ae51ab6" ] } ], "mendeley" : { "formattedCitation" : "(Qiu &lt;i&gt;et al.&lt;/i&gt;, 2008)", "plainTextFormattedCitation" : "(Qiu et al., 2008)", "previouslyFormattedCitation" : "(Qiu &lt;i&gt;et al.&lt;/i&gt;, 2008)" }, "properties" : { "noteIndex" : 0 }, "schema" : "https://github.com/citation-style-language/schema/raw/master/csl-citation.json" }</w:instrText>
            </w:r>
            <w:r w:rsidRPr="00711C12">
              <w:rPr>
                <w:rFonts w:cs="Arial"/>
              </w:rPr>
              <w:fldChar w:fldCharType="end"/>
            </w:r>
          </w:p>
        </w:tc>
        <w:tc>
          <w:tcPr>
            <w:tcW w:w="819" w:type="pct"/>
          </w:tcPr>
          <w:p w14:paraId="718DB5F8" w14:textId="77777777" w:rsidR="00711C12" w:rsidRPr="00711C12" w:rsidRDefault="00711C12" w:rsidP="0027448C">
            <w:pPr>
              <w:rPr>
                <w:rFonts w:cs="Arial"/>
              </w:rPr>
            </w:pPr>
            <w:r w:rsidRPr="00711C12">
              <w:rPr>
                <w:rFonts w:cs="Arial"/>
              </w:rPr>
              <w:t>KM403115</w:t>
            </w:r>
          </w:p>
        </w:tc>
        <w:tc>
          <w:tcPr>
            <w:tcW w:w="1776" w:type="pct"/>
            <w:vMerge w:val="restart"/>
          </w:tcPr>
          <w:p w14:paraId="648ADC3C" w14:textId="77777777" w:rsidR="00711C12" w:rsidRPr="00711C12" w:rsidRDefault="00711C12" w:rsidP="0027448C">
            <w:pPr>
              <w:rPr>
                <w:rFonts w:cs="Arial"/>
                <w:u w:val="single"/>
              </w:rPr>
            </w:pPr>
            <w:r w:rsidRPr="00711C12">
              <w:rPr>
                <w:rFonts w:cs="Arial"/>
              </w:rPr>
              <w:t xml:space="preserve">100 </w:t>
            </w:r>
            <w:proofErr w:type="spellStart"/>
            <w:r w:rsidRPr="00711C12">
              <w:rPr>
                <w:rFonts w:cs="Arial"/>
              </w:rPr>
              <w:t>μg</w:t>
            </w:r>
            <w:proofErr w:type="spellEnd"/>
            <w:r w:rsidRPr="00711C12">
              <w:rPr>
                <w:rFonts w:cs="Arial"/>
              </w:rPr>
              <w:t xml:space="preserve">/mL Ampicillin, 50 </w:t>
            </w:r>
            <w:proofErr w:type="spellStart"/>
            <w:r w:rsidRPr="00711C12">
              <w:rPr>
                <w:rFonts w:cs="Arial"/>
              </w:rPr>
              <w:t>μg</w:t>
            </w:r>
            <w:proofErr w:type="spellEnd"/>
            <w:r w:rsidRPr="00711C12">
              <w:rPr>
                <w:rFonts w:cs="Arial"/>
              </w:rPr>
              <w:t xml:space="preserve">/mL Gentamicin, 0.3 mM diaminopimelic acid. Needs a </w:t>
            </w:r>
            <w:proofErr w:type="spellStart"/>
            <w:r w:rsidRPr="00711C12">
              <w:rPr>
                <w:rFonts w:cs="Arial"/>
                <w:i/>
                <w:iCs/>
              </w:rPr>
              <w:t>pir</w:t>
            </w:r>
            <w:proofErr w:type="spellEnd"/>
            <w:r w:rsidRPr="00711C12">
              <w:rPr>
                <w:rFonts w:cs="Arial"/>
                <w:i/>
                <w:iCs/>
              </w:rPr>
              <w:t xml:space="preserve"> </w:t>
            </w:r>
            <w:r w:rsidRPr="00711C12">
              <w:rPr>
                <w:rFonts w:cs="Arial"/>
              </w:rPr>
              <w:t>strain to replicate.</w:t>
            </w:r>
          </w:p>
        </w:tc>
      </w:tr>
      <w:tr w:rsidR="00711C12" w:rsidRPr="00711C12" w14:paraId="188F6970" w14:textId="77777777" w:rsidTr="0027448C">
        <w:tc>
          <w:tcPr>
            <w:tcW w:w="1189" w:type="pct"/>
          </w:tcPr>
          <w:p w14:paraId="4B0F0343" w14:textId="77777777" w:rsidR="00711C12" w:rsidRPr="00711C12" w:rsidRDefault="00711C12" w:rsidP="0027448C">
            <w:pPr>
              <w:rPr>
                <w:rFonts w:cs="Arial"/>
              </w:rPr>
            </w:pPr>
            <w:r w:rsidRPr="00711C12">
              <w:rPr>
                <w:rFonts w:cs="Arial"/>
              </w:rPr>
              <w:t>pBAM1(Gm)_lacZ</w:t>
            </w:r>
          </w:p>
        </w:tc>
        <w:tc>
          <w:tcPr>
            <w:tcW w:w="1216" w:type="pct"/>
            <w:gridSpan w:val="2"/>
          </w:tcPr>
          <w:p w14:paraId="19FD0F1D" w14:textId="77777777" w:rsidR="00711C12" w:rsidRPr="00711C12" w:rsidRDefault="00711C12" w:rsidP="0027448C">
            <w:pPr>
              <w:rPr>
                <w:rFonts w:cs="Arial"/>
              </w:rPr>
            </w:pPr>
            <w:r w:rsidRPr="00711C12">
              <w:rPr>
                <w:rFonts w:cs="Arial"/>
              </w:rPr>
              <w:t>This study</w:t>
            </w:r>
          </w:p>
        </w:tc>
        <w:tc>
          <w:tcPr>
            <w:tcW w:w="819" w:type="pct"/>
          </w:tcPr>
          <w:p w14:paraId="1C3982FC" w14:textId="77777777" w:rsidR="00711C12" w:rsidRPr="00711C12" w:rsidRDefault="00711C12" w:rsidP="0027448C">
            <w:pPr>
              <w:rPr>
                <w:rFonts w:cs="Arial"/>
              </w:rPr>
            </w:pPr>
          </w:p>
        </w:tc>
        <w:tc>
          <w:tcPr>
            <w:tcW w:w="1776" w:type="pct"/>
            <w:vMerge/>
          </w:tcPr>
          <w:p w14:paraId="6562C0E8" w14:textId="77777777" w:rsidR="00711C12" w:rsidRPr="00711C12" w:rsidRDefault="00711C12" w:rsidP="0027448C">
            <w:pPr>
              <w:rPr>
                <w:rFonts w:cs="Arial"/>
              </w:rPr>
            </w:pPr>
          </w:p>
        </w:tc>
      </w:tr>
      <w:tr w:rsidR="00711C12" w:rsidRPr="00711C12" w14:paraId="568BCBB4" w14:textId="77777777" w:rsidTr="0027448C">
        <w:trPr>
          <w:trHeight w:val="623"/>
        </w:trPr>
        <w:tc>
          <w:tcPr>
            <w:tcW w:w="5000" w:type="pct"/>
            <w:gridSpan w:val="5"/>
            <w:vAlign w:val="center"/>
          </w:tcPr>
          <w:p w14:paraId="50CCA968" w14:textId="77777777" w:rsidR="00711C12" w:rsidRPr="00711C12" w:rsidRDefault="00711C12" w:rsidP="0027448C">
            <w:pPr>
              <w:jc w:val="center"/>
              <w:rPr>
                <w:rFonts w:cs="Arial"/>
                <w:b/>
              </w:rPr>
            </w:pPr>
            <w:r w:rsidRPr="00711C12">
              <w:rPr>
                <w:rFonts w:cs="Arial"/>
                <w:b/>
              </w:rPr>
              <w:t>Primers</w:t>
            </w:r>
          </w:p>
        </w:tc>
      </w:tr>
      <w:tr w:rsidR="00711C12" w:rsidRPr="00711C12" w14:paraId="41A4C099" w14:textId="77777777" w:rsidTr="0027448C">
        <w:tc>
          <w:tcPr>
            <w:tcW w:w="1189" w:type="pct"/>
          </w:tcPr>
          <w:p w14:paraId="4C1298D3" w14:textId="77777777" w:rsidR="00711C12" w:rsidRPr="00711C12" w:rsidRDefault="00711C12" w:rsidP="0027448C">
            <w:pPr>
              <w:rPr>
                <w:rFonts w:cs="Arial"/>
                <w:b/>
              </w:rPr>
            </w:pPr>
            <w:r w:rsidRPr="00711C12">
              <w:rPr>
                <w:rFonts w:cs="Arial"/>
                <w:b/>
              </w:rPr>
              <w:t>Primer</w:t>
            </w:r>
          </w:p>
        </w:tc>
        <w:tc>
          <w:tcPr>
            <w:tcW w:w="2035" w:type="pct"/>
            <w:gridSpan w:val="3"/>
          </w:tcPr>
          <w:p w14:paraId="007DA7BB" w14:textId="77777777" w:rsidR="00711C12" w:rsidRPr="00711C12" w:rsidRDefault="00711C12" w:rsidP="0027448C">
            <w:pPr>
              <w:rPr>
                <w:rFonts w:cs="Arial"/>
                <w:b/>
              </w:rPr>
            </w:pPr>
            <w:r w:rsidRPr="00711C12">
              <w:rPr>
                <w:rFonts w:cs="Arial"/>
                <w:b/>
              </w:rPr>
              <w:t xml:space="preserve">Sequence (5’ </w:t>
            </w:r>
            <w:r w:rsidRPr="00711C12">
              <w:rPr>
                <w:rFonts w:cs="Arial"/>
                <w:b/>
              </w:rPr>
              <w:sym w:font="Wingdings" w:char="F0E0"/>
            </w:r>
            <w:r w:rsidRPr="00711C12">
              <w:rPr>
                <w:rFonts w:cs="Arial"/>
                <w:b/>
              </w:rPr>
              <w:t xml:space="preserve"> 3’)</w:t>
            </w:r>
          </w:p>
        </w:tc>
        <w:tc>
          <w:tcPr>
            <w:tcW w:w="1776" w:type="pct"/>
          </w:tcPr>
          <w:p w14:paraId="6F985293" w14:textId="77777777" w:rsidR="00711C12" w:rsidRPr="00711C12" w:rsidRDefault="00711C12" w:rsidP="0027448C">
            <w:pPr>
              <w:rPr>
                <w:rFonts w:cs="Arial"/>
                <w:b/>
              </w:rPr>
            </w:pPr>
            <w:r w:rsidRPr="00711C12">
              <w:rPr>
                <w:rFonts w:cs="Arial"/>
                <w:b/>
              </w:rPr>
              <w:t>Usage</w:t>
            </w:r>
          </w:p>
        </w:tc>
      </w:tr>
      <w:tr w:rsidR="00711C12" w:rsidRPr="00711C12" w14:paraId="2C6211B5" w14:textId="77777777" w:rsidTr="0027448C">
        <w:tc>
          <w:tcPr>
            <w:tcW w:w="1189" w:type="pct"/>
          </w:tcPr>
          <w:p w14:paraId="687D81E0" w14:textId="77777777" w:rsidR="00711C12" w:rsidRPr="00711C12" w:rsidRDefault="00711C12" w:rsidP="0027448C">
            <w:pPr>
              <w:rPr>
                <w:rFonts w:cs="Arial"/>
              </w:rPr>
            </w:pPr>
            <w:proofErr w:type="spellStart"/>
            <w:r w:rsidRPr="00711C12">
              <w:rPr>
                <w:rFonts w:cs="Arial"/>
              </w:rPr>
              <w:t>lacZ_amp_fw</w:t>
            </w:r>
            <w:proofErr w:type="spellEnd"/>
          </w:p>
        </w:tc>
        <w:tc>
          <w:tcPr>
            <w:tcW w:w="2035" w:type="pct"/>
            <w:gridSpan w:val="3"/>
          </w:tcPr>
          <w:p w14:paraId="31EC557A" w14:textId="77777777" w:rsidR="00711C12" w:rsidRPr="00711C12" w:rsidRDefault="00711C12" w:rsidP="0027448C">
            <w:pPr>
              <w:rPr>
                <w:rFonts w:cs="Arial"/>
              </w:rPr>
            </w:pPr>
            <w:r w:rsidRPr="00711C12">
              <w:rPr>
                <w:rFonts w:cs="Arial"/>
              </w:rPr>
              <w:t>TTACCATGGATGATTACGGAT TCACTGGCCGTCGT</w:t>
            </w:r>
          </w:p>
        </w:tc>
        <w:tc>
          <w:tcPr>
            <w:tcW w:w="1776" w:type="pct"/>
            <w:vMerge w:val="restart"/>
            <w:vAlign w:val="center"/>
          </w:tcPr>
          <w:p w14:paraId="529800C3" w14:textId="77777777" w:rsidR="00711C12" w:rsidRPr="00711C12" w:rsidRDefault="00711C12" w:rsidP="0027448C">
            <w:pPr>
              <w:rPr>
                <w:rFonts w:cs="Arial"/>
              </w:rPr>
            </w:pPr>
            <w:r w:rsidRPr="00711C12">
              <w:rPr>
                <w:rFonts w:cs="Arial"/>
              </w:rPr>
              <w:t xml:space="preserve">Amplification of </w:t>
            </w:r>
            <w:r w:rsidRPr="00711C12">
              <w:rPr>
                <w:rFonts w:cs="Arial"/>
                <w:i/>
                <w:iCs/>
              </w:rPr>
              <w:t>lacZ</w:t>
            </w:r>
            <w:r w:rsidRPr="00711C12">
              <w:rPr>
                <w:rFonts w:cs="Arial"/>
              </w:rPr>
              <w:t xml:space="preserve"> from PA14 </w:t>
            </w:r>
            <w:r w:rsidRPr="00711C12">
              <w:rPr>
                <w:rFonts w:cs="Arial"/>
                <w:i/>
                <w:iCs/>
              </w:rPr>
              <w:t>csy</w:t>
            </w:r>
            <w:proofErr w:type="gramStart"/>
            <w:r w:rsidRPr="00711C12">
              <w:rPr>
                <w:rFonts w:cs="Arial"/>
                <w:i/>
                <w:iCs/>
              </w:rPr>
              <w:t>3:lacZ</w:t>
            </w:r>
            <w:proofErr w:type="gramEnd"/>
            <w:r w:rsidRPr="00711C12">
              <w:rPr>
                <w:rFonts w:cs="Arial"/>
              </w:rPr>
              <w:t xml:space="preserve">. Adds </w:t>
            </w:r>
            <w:proofErr w:type="spellStart"/>
            <w:r w:rsidRPr="00711C12">
              <w:rPr>
                <w:rFonts w:cs="Arial"/>
              </w:rPr>
              <w:t>NcoI</w:t>
            </w:r>
            <w:proofErr w:type="spellEnd"/>
            <w:r w:rsidRPr="00711C12">
              <w:rPr>
                <w:rFonts w:cs="Arial"/>
              </w:rPr>
              <w:t xml:space="preserve"> and </w:t>
            </w:r>
            <w:proofErr w:type="spellStart"/>
            <w:r w:rsidRPr="00711C12">
              <w:rPr>
                <w:rFonts w:cs="Arial"/>
              </w:rPr>
              <w:t>KpnI</w:t>
            </w:r>
            <w:proofErr w:type="spellEnd"/>
            <w:r w:rsidRPr="00711C12">
              <w:rPr>
                <w:rFonts w:cs="Arial"/>
              </w:rPr>
              <w:t xml:space="preserve"> restriction sites onto amplicon.</w:t>
            </w:r>
          </w:p>
        </w:tc>
      </w:tr>
      <w:tr w:rsidR="00711C12" w:rsidRPr="00711C12" w14:paraId="787EA0F4" w14:textId="77777777" w:rsidTr="0027448C">
        <w:tc>
          <w:tcPr>
            <w:tcW w:w="1189" w:type="pct"/>
          </w:tcPr>
          <w:p w14:paraId="494E1090" w14:textId="77777777" w:rsidR="00711C12" w:rsidRPr="00711C12" w:rsidRDefault="00711C12" w:rsidP="0027448C">
            <w:pPr>
              <w:rPr>
                <w:rFonts w:cs="Arial"/>
              </w:rPr>
            </w:pPr>
            <w:proofErr w:type="spellStart"/>
            <w:r w:rsidRPr="00711C12">
              <w:rPr>
                <w:rFonts w:cs="Arial"/>
              </w:rPr>
              <w:t>lacZ_amp_rv</w:t>
            </w:r>
            <w:proofErr w:type="spellEnd"/>
          </w:p>
        </w:tc>
        <w:tc>
          <w:tcPr>
            <w:tcW w:w="2035" w:type="pct"/>
            <w:gridSpan w:val="3"/>
          </w:tcPr>
          <w:p w14:paraId="52DE4CE9" w14:textId="77777777" w:rsidR="00711C12" w:rsidRPr="00711C12" w:rsidRDefault="00711C12" w:rsidP="0027448C">
            <w:pPr>
              <w:rPr>
                <w:rFonts w:cs="Arial"/>
              </w:rPr>
            </w:pPr>
            <w:r w:rsidRPr="00711C12">
              <w:rPr>
                <w:rFonts w:cs="Arial"/>
              </w:rPr>
              <w:t>CAGGTACCTTATTTTTGACAC CAGACCAACTGGTAATGGT</w:t>
            </w:r>
          </w:p>
        </w:tc>
        <w:tc>
          <w:tcPr>
            <w:tcW w:w="1776" w:type="pct"/>
            <w:vMerge/>
          </w:tcPr>
          <w:p w14:paraId="3539765D" w14:textId="77777777" w:rsidR="00711C12" w:rsidRPr="00711C12" w:rsidRDefault="00711C12" w:rsidP="0027448C">
            <w:pPr>
              <w:rPr>
                <w:rFonts w:cs="Arial"/>
              </w:rPr>
            </w:pPr>
          </w:p>
        </w:tc>
      </w:tr>
      <w:tr w:rsidR="00711C12" w:rsidRPr="00711C12" w14:paraId="4CEC794E" w14:textId="77777777" w:rsidTr="0027448C">
        <w:trPr>
          <w:trHeight w:val="671"/>
        </w:trPr>
        <w:tc>
          <w:tcPr>
            <w:tcW w:w="5000" w:type="pct"/>
            <w:gridSpan w:val="5"/>
            <w:vAlign w:val="center"/>
          </w:tcPr>
          <w:p w14:paraId="2CF1A24F" w14:textId="77777777" w:rsidR="00711C12" w:rsidRPr="00711C12" w:rsidRDefault="00711C12" w:rsidP="0027448C">
            <w:pPr>
              <w:jc w:val="center"/>
              <w:rPr>
                <w:rFonts w:cs="Arial"/>
                <w:b/>
                <w:bCs/>
              </w:rPr>
            </w:pPr>
            <w:r w:rsidRPr="00711C12">
              <w:rPr>
                <w:rFonts w:cs="Arial"/>
                <w:b/>
                <w:bCs/>
              </w:rPr>
              <w:t>Bacterial Strains</w:t>
            </w:r>
          </w:p>
        </w:tc>
      </w:tr>
      <w:tr w:rsidR="00711C12" w:rsidRPr="00711C12" w14:paraId="2AED707F" w14:textId="77777777" w:rsidTr="0027448C">
        <w:tc>
          <w:tcPr>
            <w:tcW w:w="1490" w:type="pct"/>
            <w:gridSpan w:val="2"/>
          </w:tcPr>
          <w:p w14:paraId="26F67F8D" w14:textId="77777777" w:rsidR="00711C12" w:rsidRPr="00711C12" w:rsidRDefault="00711C12" w:rsidP="0027448C">
            <w:pPr>
              <w:rPr>
                <w:rFonts w:cs="Arial"/>
                <w:b/>
                <w:bCs/>
              </w:rPr>
            </w:pPr>
            <w:r w:rsidRPr="00711C12">
              <w:rPr>
                <w:rFonts w:cs="Arial"/>
                <w:b/>
                <w:bCs/>
              </w:rPr>
              <w:t>Strain</w:t>
            </w:r>
          </w:p>
        </w:tc>
        <w:tc>
          <w:tcPr>
            <w:tcW w:w="1734" w:type="pct"/>
            <w:gridSpan w:val="2"/>
          </w:tcPr>
          <w:p w14:paraId="5988125F" w14:textId="77777777" w:rsidR="00711C12" w:rsidRPr="00711C12" w:rsidRDefault="00711C12" w:rsidP="0027448C">
            <w:pPr>
              <w:rPr>
                <w:rFonts w:cs="Arial"/>
                <w:b/>
                <w:bCs/>
              </w:rPr>
            </w:pPr>
            <w:r w:rsidRPr="00711C12">
              <w:rPr>
                <w:rFonts w:cs="Arial"/>
                <w:b/>
                <w:bCs/>
              </w:rPr>
              <w:t>Reference/Supplier</w:t>
            </w:r>
          </w:p>
        </w:tc>
        <w:tc>
          <w:tcPr>
            <w:tcW w:w="1776" w:type="pct"/>
          </w:tcPr>
          <w:p w14:paraId="5435B1A9" w14:textId="77777777" w:rsidR="00711C12" w:rsidRPr="00711C12" w:rsidRDefault="00711C12" w:rsidP="0027448C">
            <w:pPr>
              <w:rPr>
                <w:rFonts w:cs="Arial"/>
                <w:b/>
                <w:bCs/>
              </w:rPr>
            </w:pPr>
            <w:r w:rsidRPr="00711C12">
              <w:rPr>
                <w:rFonts w:cs="Arial"/>
                <w:b/>
                <w:bCs/>
              </w:rPr>
              <w:t>Usage</w:t>
            </w:r>
          </w:p>
        </w:tc>
      </w:tr>
      <w:tr w:rsidR="00711C12" w:rsidRPr="00711C12" w14:paraId="6038BF95" w14:textId="77777777" w:rsidTr="0027448C">
        <w:tc>
          <w:tcPr>
            <w:tcW w:w="1490" w:type="pct"/>
            <w:gridSpan w:val="2"/>
          </w:tcPr>
          <w:p w14:paraId="72017247" w14:textId="77777777" w:rsidR="00711C12" w:rsidRPr="00711C12" w:rsidRDefault="00711C12" w:rsidP="0027448C">
            <w:pPr>
              <w:rPr>
                <w:rFonts w:cs="Arial"/>
                <w:i/>
                <w:iCs/>
              </w:rPr>
            </w:pPr>
            <w:proofErr w:type="spellStart"/>
            <w:r w:rsidRPr="00711C12">
              <w:rPr>
                <w:rFonts w:cs="Arial"/>
                <w:i/>
                <w:iCs/>
              </w:rPr>
              <w:lastRenderedPageBreak/>
              <w:t>Pseudonomas</w:t>
            </w:r>
            <w:proofErr w:type="spellEnd"/>
            <w:r w:rsidRPr="00711C12">
              <w:rPr>
                <w:rFonts w:cs="Arial"/>
                <w:i/>
                <w:iCs/>
              </w:rPr>
              <w:t xml:space="preserve"> aeruginosa </w:t>
            </w:r>
            <w:r w:rsidRPr="00711C12">
              <w:rPr>
                <w:rFonts w:cs="Arial"/>
              </w:rPr>
              <w:t xml:space="preserve">PA14 </w:t>
            </w:r>
            <w:r w:rsidRPr="00711C12">
              <w:rPr>
                <w:rFonts w:cs="Arial"/>
                <w:i/>
                <w:iCs/>
              </w:rPr>
              <w:t>csy</w:t>
            </w:r>
            <w:proofErr w:type="gramStart"/>
            <w:r w:rsidRPr="00711C12">
              <w:rPr>
                <w:rFonts w:cs="Arial"/>
                <w:i/>
                <w:iCs/>
              </w:rPr>
              <w:t>3::</w:t>
            </w:r>
            <w:proofErr w:type="gramEnd"/>
            <w:r w:rsidRPr="00711C12">
              <w:rPr>
                <w:rFonts w:cs="Arial"/>
                <w:i/>
                <w:iCs/>
              </w:rPr>
              <w:t>lacZ</w:t>
            </w:r>
          </w:p>
        </w:tc>
        <w:tc>
          <w:tcPr>
            <w:tcW w:w="1734" w:type="pct"/>
            <w:gridSpan w:val="2"/>
          </w:tcPr>
          <w:p w14:paraId="3C8A0C33" w14:textId="77777777" w:rsidR="00711C12" w:rsidRPr="00711C12" w:rsidRDefault="00711C12" w:rsidP="0027448C">
            <w:pPr>
              <w:rPr>
                <w:rFonts w:cs="Arial"/>
              </w:rPr>
            </w:pPr>
            <w:proofErr w:type="spellStart"/>
            <w:r w:rsidRPr="00711C12">
              <w:rPr>
                <w:rFonts w:cs="Arial"/>
              </w:rPr>
              <w:t>Zegans</w:t>
            </w:r>
            <w:proofErr w:type="spellEnd"/>
            <w:r w:rsidRPr="00711C12">
              <w:rPr>
                <w:rFonts w:cs="Arial"/>
              </w:rPr>
              <w:t xml:space="preserve"> </w:t>
            </w:r>
            <w:r w:rsidRPr="00711C12">
              <w:rPr>
                <w:rFonts w:cs="Arial"/>
                <w:i/>
                <w:iCs/>
              </w:rPr>
              <w:t>et al.</w:t>
            </w:r>
            <w:r w:rsidRPr="00711C12">
              <w:rPr>
                <w:rFonts w:cs="Arial"/>
              </w:rPr>
              <w:t xml:space="preserve"> 2009</w:t>
            </w:r>
          </w:p>
        </w:tc>
        <w:tc>
          <w:tcPr>
            <w:tcW w:w="1776" w:type="pct"/>
          </w:tcPr>
          <w:p w14:paraId="1702C47D" w14:textId="77777777" w:rsidR="00711C12" w:rsidRPr="00711C12" w:rsidRDefault="00711C12" w:rsidP="0027448C">
            <w:pPr>
              <w:rPr>
                <w:rFonts w:cs="Arial"/>
              </w:rPr>
            </w:pPr>
            <w:r w:rsidRPr="00711C12">
              <w:rPr>
                <w:rFonts w:cs="Arial"/>
              </w:rPr>
              <w:t xml:space="preserve">Template for </w:t>
            </w:r>
            <w:r w:rsidRPr="00711C12">
              <w:rPr>
                <w:rFonts w:cs="Arial"/>
                <w:i/>
                <w:iCs/>
              </w:rPr>
              <w:t xml:space="preserve">lacZ </w:t>
            </w:r>
            <w:r w:rsidRPr="00711C12">
              <w:rPr>
                <w:rFonts w:cs="Arial"/>
              </w:rPr>
              <w:t>amplification.</w:t>
            </w:r>
          </w:p>
        </w:tc>
      </w:tr>
      <w:tr w:rsidR="00711C12" w:rsidRPr="00711C12" w14:paraId="789CD558" w14:textId="77777777" w:rsidTr="0027448C">
        <w:tc>
          <w:tcPr>
            <w:tcW w:w="1490" w:type="pct"/>
            <w:gridSpan w:val="2"/>
          </w:tcPr>
          <w:p w14:paraId="7C1A9E9A" w14:textId="77777777" w:rsidR="00711C12" w:rsidRPr="00711C12" w:rsidRDefault="00711C12" w:rsidP="0027448C">
            <w:pPr>
              <w:rPr>
                <w:rFonts w:cs="Arial"/>
              </w:rPr>
            </w:pPr>
            <w:r w:rsidRPr="00711C12">
              <w:rPr>
                <w:rFonts w:cs="Arial"/>
                <w:i/>
                <w:iCs/>
              </w:rPr>
              <w:t xml:space="preserve">Escherichia coli </w:t>
            </w:r>
            <w:r w:rsidRPr="00711C12">
              <w:rPr>
                <w:rFonts w:cs="Arial"/>
              </w:rPr>
              <w:t>DH5α</w:t>
            </w:r>
          </w:p>
        </w:tc>
        <w:tc>
          <w:tcPr>
            <w:tcW w:w="1734" w:type="pct"/>
            <w:gridSpan w:val="2"/>
          </w:tcPr>
          <w:p w14:paraId="2443743B" w14:textId="77777777" w:rsidR="00711C12" w:rsidRPr="00711C12" w:rsidRDefault="00711C12" w:rsidP="0027448C">
            <w:pPr>
              <w:rPr>
                <w:rFonts w:cs="Arial"/>
              </w:rPr>
            </w:pPr>
            <w:r w:rsidRPr="00711C12">
              <w:rPr>
                <w:rFonts w:cs="Arial"/>
              </w:rPr>
              <w:t>NEB</w:t>
            </w:r>
          </w:p>
        </w:tc>
        <w:tc>
          <w:tcPr>
            <w:tcW w:w="1776" w:type="pct"/>
          </w:tcPr>
          <w:p w14:paraId="4ACEBFB1" w14:textId="77777777" w:rsidR="00711C12" w:rsidRPr="00711C12" w:rsidRDefault="00711C12" w:rsidP="0027448C">
            <w:pPr>
              <w:rPr>
                <w:rFonts w:cs="Arial"/>
              </w:rPr>
            </w:pPr>
            <w:r w:rsidRPr="00711C12">
              <w:rPr>
                <w:rFonts w:cs="Arial"/>
              </w:rPr>
              <w:t xml:space="preserve">Subcloning of </w:t>
            </w:r>
            <w:r w:rsidRPr="00711C12">
              <w:rPr>
                <w:rFonts w:cs="Arial"/>
                <w:i/>
                <w:iCs/>
              </w:rPr>
              <w:t xml:space="preserve">lacZ </w:t>
            </w:r>
            <w:r w:rsidRPr="00711C12">
              <w:rPr>
                <w:rFonts w:cs="Arial"/>
              </w:rPr>
              <w:t>behind P3 promoter.</w:t>
            </w:r>
          </w:p>
        </w:tc>
      </w:tr>
      <w:tr w:rsidR="00711C12" w:rsidRPr="00711C12" w14:paraId="3A45F3A5" w14:textId="77777777" w:rsidTr="0027448C">
        <w:tc>
          <w:tcPr>
            <w:tcW w:w="1490" w:type="pct"/>
            <w:gridSpan w:val="2"/>
          </w:tcPr>
          <w:p w14:paraId="33B18E53" w14:textId="77777777" w:rsidR="00711C12" w:rsidRPr="00711C12" w:rsidRDefault="00711C12" w:rsidP="0027448C">
            <w:pPr>
              <w:rPr>
                <w:rFonts w:cs="Arial"/>
              </w:rPr>
            </w:pPr>
            <w:r w:rsidRPr="00711C12">
              <w:rPr>
                <w:rFonts w:cs="Arial"/>
                <w:i/>
                <w:iCs/>
              </w:rPr>
              <w:t xml:space="preserve">E. coli </w:t>
            </w:r>
            <w:r w:rsidRPr="00711C12">
              <w:rPr>
                <w:rFonts w:cs="Arial"/>
              </w:rPr>
              <w:t>CC18λpir</w:t>
            </w:r>
          </w:p>
        </w:tc>
        <w:tc>
          <w:tcPr>
            <w:tcW w:w="1734" w:type="pct"/>
            <w:gridSpan w:val="2"/>
          </w:tcPr>
          <w:p w14:paraId="3DADDBA5" w14:textId="77777777" w:rsidR="00711C12" w:rsidRPr="00711C12" w:rsidRDefault="00711C12" w:rsidP="0027448C">
            <w:pPr>
              <w:rPr>
                <w:rFonts w:cs="Arial"/>
              </w:rPr>
            </w:pPr>
            <w:r w:rsidRPr="00711C12">
              <w:rPr>
                <w:rFonts w:cs="Arial"/>
              </w:rPr>
              <w:t>NEB</w:t>
            </w:r>
          </w:p>
        </w:tc>
        <w:tc>
          <w:tcPr>
            <w:tcW w:w="1776" w:type="pct"/>
          </w:tcPr>
          <w:p w14:paraId="51D02C72" w14:textId="77777777" w:rsidR="00711C12" w:rsidRPr="00711C12" w:rsidRDefault="00711C12" w:rsidP="0027448C">
            <w:pPr>
              <w:rPr>
                <w:rFonts w:cs="Arial"/>
              </w:rPr>
            </w:pPr>
            <w:r w:rsidRPr="00711C12">
              <w:rPr>
                <w:rFonts w:cs="Arial"/>
              </w:rPr>
              <w:t xml:space="preserve">Cloning of promoter + </w:t>
            </w:r>
            <w:r w:rsidRPr="00711C12">
              <w:rPr>
                <w:rFonts w:cs="Arial"/>
                <w:i/>
                <w:iCs/>
              </w:rPr>
              <w:t>lacZ</w:t>
            </w:r>
            <w:r w:rsidRPr="00711C12">
              <w:rPr>
                <w:rFonts w:cs="Arial"/>
              </w:rPr>
              <w:t xml:space="preserve"> onto pBAM1(Gm)</w:t>
            </w:r>
          </w:p>
        </w:tc>
      </w:tr>
      <w:tr w:rsidR="00711C12" w:rsidRPr="00711C12" w14:paraId="5C0EBF17" w14:textId="77777777" w:rsidTr="0027448C">
        <w:tc>
          <w:tcPr>
            <w:tcW w:w="1490" w:type="pct"/>
            <w:gridSpan w:val="2"/>
          </w:tcPr>
          <w:p w14:paraId="28A0DFCD" w14:textId="77777777" w:rsidR="00711C12" w:rsidRPr="00711C12" w:rsidRDefault="00711C12" w:rsidP="0027448C">
            <w:pPr>
              <w:rPr>
                <w:rFonts w:cs="Arial"/>
              </w:rPr>
            </w:pPr>
            <w:r w:rsidRPr="00711C12">
              <w:rPr>
                <w:rFonts w:cs="Arial"/>
                <w:i/>
                <w:iCs/>
              </w:rPr>
              <w:t xml:space="preserve">E. coli </w:t>
            </w:r>
            <w:proofErr w:type="spellStart"/>
            <w:r w:rsidRPr="00711C12">
              <w:rPr>
                <w:rFonts w:cs="Arial"/>
              </w:rPr>
              <w:t>MFD</w:t>
            </w:r>
            <w:r w:rsidRPr="00711C12">
              <w:rPr>
                <w:rFonts w:cs="Arial"/>
                <w:i/>
                <w:iCs/>
              </w:rPr>
              <w:t>pir</w:t>
            </w:r>
            <w:proofErr w:type="spellEnd"/>
          </w:p>
        </w:tc>
        <w:tc>
          <w:tcPr>
            <w:tcW w:w="1734" w:type="pct"/>
            <w:gridSpan w:val="2"/>
          </w:tcPr>
          <w:p w14:paraId="3EB693AA" w14:textId="77777777" w:rsidR="00711C12" w:rsidRPr="00711C12" w:rsidRDefault="00711C12" w:rsidP="0027448C">
            <w:pPr>
              <w:rPr>
                <w:rFonts w:cs="Arial"/>
                <w:u w:val="single"/>
              </w:rPr>
            </w:pPr>
            <w:r w:rsidRPr="00711C12">
              <w:rPr>
                <w:rFonts w:cs="Arial"/>
              </w:rPr>
              <w:t>(</w:t>
            </w:r>
            <w:proofErr w:type="spellStart"/>
            <w:r w:rsidRPr="00711C12">
              <w:rPr>
                <w:rFonts w:cs="Arial"/>
              </w:rPr>
              <w:t>Ferrieres</w:t>
            </w:r>
            <w:proofErr w:type="spellEnd"/>
            <w:r w:rsidRPr="00711C12">
              <w:rPr>
                <w:rFonts w:cs="Arial"/>
              </w:rPr>
              <w:t xml:space="preserve"> </w:t>
            </w:r>
            <w:r w:rsidRPr="00711C12">
              <w:rPr>
                <w:rFonts w:cs="Arial"/>
                <w:i/>
                <w:iCs/>
              </w:rPr>
              <w:t>et al.</w:t>
            </w:r>
            <w:r w:rsidRPr="00711C12">
              <w:rPr>
                <w:rFonts w:cs="Arial"/>
              </w:rPr>
              <w:t xml:space="preserve"> 2010)</w:t>
            </w:r>
          </w:p>
        </w:tc>
        <w:tc>
          <w:tcPr>
            <w:tcW w:w="1776" w:type="pct"/>
          </w:tcPr>
          <w:p w14:paraId="7D4BB293" w14:textId="77777777" w:rsidR="00711C12" w:rsidRPr="00711C12" w:rsidRDefault="00711C12" w:rsidP="0027448C">
            <w:pPr>
              <w:rPr>
                <w:rFonts w:cs="Arial"/>
              </w:rPr>
            </w:pPr>
            <w:r w:rsidRPr="00711C12">
              <w:rPr>
                <w:rFonts w:cs="Arial"/>
              </w:rPr>
              <w:t>Donor strain for pBAM1(Gm)_lacZ delivery</w:t>
            </w:r>
          </w:p>
        </w:tc>
      </w:tr>
      <w:tr w:rsidR="00711C12" w:rsidRPr="00711C12" w14:paraId="670C69DC" w14:textId="77777777" w:rsidTr="0027448C">
        <w:tc>
          <w:tcPr>
            <w:tcW w:w="1490" w:type="pct"/>
            <w:gridSpan w:val="2"/>
          </w:tcPr>
          <w:p w14:paraId="3CC5C1C7" w14:textId="77777777" w:rsidR="00711C12" w:rsidRPr="00711C12" w:rsidRDefault="00711C12" w:rsidP="0027448C">
            <w:pPr>
              <w:rPr>
                <w:rFonts w:cs="Arial"/>
              </w:rPr>
            </w:pPr>
            <w:r w:rsidRPr="00711C12">
              <w:rPr>
                <w:rFonts w:cs="Arial"/>
                <w:i/>
                <w:iCs/>
              </w:rPr>
              <w:t xml:space="preserve">P. aeruginosa </w:t>
            </w:r>
            <w:r w:rsidRPr="00711C12">
              <w:rPr>
                <w:rFonts w:cs="Arial"/>
              </w:rPr>
              <w:t>PA14 BIMs</w:t>
            </w:r>
          </w:p>
        </w:tc>
        <w:tc>
          <w:tcPr>
            <w:tcW w:w="1734" w:type="pct"/>
            <w:gridSpan w:val="2"/>
          </w:tcPr>
          <w:p w14:paraId="09A7C2C4" w14:textId="77777777" w:rsidR="00711C12" w:rsidRPr="00711C12" w:rsidRDefault="00711C12" w:rsidP="0027448C">
            <w:pPr>
              <w:rPr>
                <w:rFonts w:cs="Arial"/>
              </w:rPr>
            </w:pPr>
            <w:r w:rsidRPr="00711C12">
              <w:rPr>
                <w:rFonts w:cs="Arial"/>
              </w:rPr>
              <w:t>This study; Table S1</w:t>
            </w:r>
          </w:p>
        </w:tc>
        <w:tc>
          <w:tcPr>
            <w:tcW w:w="1776" w:type="pct"/>
          </w:tcPr>
          <w:p w14:paraId="03E79A05" w14:textId="77777777" w:rsidR="00711C12" w:rsidRPr="00711C12" w:rsidRDefault="00711C12" w:rsidP="0027448C">
            <w:pPr>
              <w:rPr>
                <w:rFonts w:cs="Arial"/>
              </w:rPr>
            </w:pPr>
            <w:r w:rsidRPr="00711C12">
              <w:rPr>
                <w:rFonts w:cs="Arial"/>
              </w:rPr>
              <w:t>Recipients for pBAM1(Gm)_lacZ delivery</w:t>
            </w:r>
          </w:p>
        </w:tc>
      </w:tr>
    </w:tbl>
    <w:p w14:paraId="2F64F652" w14:textId="77777777" w:rsidR="00570B38" w:rsidRPr="00570B38" w:rsidRDefault="00711C12" w:rsidP="00570B38">
      <w:pPr>
        <w:pStyle w:val="EndNoteBibliographyTitle"/>
        <w:rPr>
          <w:b/>
        </w:rPr>
      </w:pPr>
      <w:r w:rsidRPr="00A707C6">
        <w:fldChar w:fldCharType="begin"/>
      </w:r>
      <w:r w:rsidRPr="00A707C6">
        <w:instrText xml:space="preserve"> ADDIN EN.REFLIST </w:instrText>
      </w:r>
      <w:r w:rsidRPr="00A707C6">
        <w:fldChar w:fldCharType="end"/>
      </w:r>
      <w:r w:rsidR="00570B38" w:rsidRPr="00570B38">
        <w:rPr>
          <w:b/>
        </w:rPr>
        <w:t>Supplementary References</w:t>
      </w:r>
    </w:p>
    <w:p w14:paraId="74036135" w14:textId="77777777" w:rsidR="00570B38" w:rsidRPr="00570B38" w:rsidRDefault="00570B38" w:rsidP="00570B38">
      <w:pPr>
        <w:pStyle w:val="EndNoteBibliographyTitle"/>
        <w:rPr>
          <w:b/>
        </w:rPr>
      </w:pPr>
    </w:p>
    <w:p w14:paraId="6DD01614" w14:textId="77777777" w:rsidR="00570B38" w:rsidRPr="00570B38" w:rsidRDefault="00570B38" w:rsidP="00570B38">
      <w:pPr>
        <w:pStyle w:val="EndNoteBibliography"/>
        <w:spacing w:after="240"/>
        <w:ind w:left="720" w:hanging="720"/>
      </w:pPr>
      <w:r w:rsidRPr="00570B38">
        <w:t xml:space="preserve">Kearse, M., Moir, R., Wilson, A., Stones-Havas, S., Cheung, M., Sturrock, S., . . . Duran, C. (2012). </w:t>
      </w:r>
      <w:proofErr w:type="spellStart"/>
      <w:r w:rsidRPr="00570B38">
        <w:t>Geneious</w:t>
      </w:r>
      <w:proofErr w:type="spellEnd"/>
      <w:r w:rsidRPr="00570B38">
        <w:t xml:space="preserve"> Basic: an integrated and extendable desktop software platform for the organization and analysis of sequence data. </w:t>
      </w:r>
      <w:r w:rsidRPr="00570B38">
        <w:rPr>
          <w:i/>
        </w:rPr>
        <w:t>Bioinformatics, 28</w:t>
      </w:r>
      <w:r w:rsidRPr="00570B38">
        <w:t xml:space="preserve">(12), 1647-1649. </w:t>
      </w:r>
    </w:p>
    <w:p w14:paraId="0E51656B" w14:textId="77777777" w:rsidR="00570B38" w:rsidRPr="00570B38" w:rsidRDefault="00570B38" w:rsidP="00570B38">
      <w:pPr>
        <w:pStyle w:val="EndNoteBibliography"/>
        <w:spacing w:after="240"/>
        <w:ind w:left="720" w:hanging="720"/>
      </w:pPr>
      <w:r w:rsidRPr="00570B38">
        <w:t xml:space="preserve">Martínez-García, E., Aparicio, T., de Lorenzo, V., &amp; </w:t>
      </w:r>
      <w:proofErr w:type="spellStart"/>
      <w:r w:rsidRPr="00570B38">
        <w:t>Nikel</w:t>
      </w:r>
      <w:proofErr w:type="spellEnd"/>
      <w:r w:rsidRPr="00570B38">
        <w:t xml:space="preserve">, P. I. (2014). New transposon tools tailored for metabolic engineering of Gram-negative microbial cell factories. </w:t>
      </w:r>
      <w:r w:rsidRPr="00570B38">
        <w:rPr>
          <w:i/>
        </w:rPr>
        <w:t>Frontiers in Bioengineering and Biotechnology, 2</w:t>
      </w:r>
      <w:r w:rsidRPr="00570B38">
        <w:t xml:space="preserve">, 46. </w:t>
      </w:r>
    </w:p>
    <w:p w14:paraId="14C37287" w14:textId="77777777" w:rsidR="00570B38" w:rsidRPr="00570B38" w:rsidRDefault="00570B38" w:rsidP="00570B38">
      <w:pPr>
        <w:pStyle w:val="EndNoteBibliography"/>
        <w:spacing w:after="240"/>
        <w:ind w:left="720" w:hanging="720"/>
      </w:pPr>
      <w:r w:rsidRPr="00570B38">
        <w:t xml:space="preserve">van </w:t>
      </w:r>
      <w:proofErr w:type="spellStart"/>
      <w:r w:rsidRPr="00570B38">
        <w:t>Houte</w:t>
      </w:r>
      <w:proofErr w:type="spellEnd"/>
      <w:r w:rsidRPr="00570B38">
        <w:t xml:space="preserve">, S., </w:t>
      </w:r>
      <w:proofErr w:type="spellStart"/>
      <w:r w:rsidRPr="00570B38">
        <w:t>Ekroth</w:t>
      </w:r>
      <w:proofErr w:type="spellEnd"/>
      <w:r w:rsidRPr="00570B38">
        <w:t xml:space="preserve">, A. K. E., </w:t>
      </w:r>
      <w:proofErr w:type="spellStart"/>
      <w:r w:rsidRPr="00570B38">
        <w:t>Broniewski</w:t>
      </w:r>
      <w:proofErr w:type="spellEnd"/>
      <w:r w:rsidRPr="00570B38">
        <w:t xml:space="preserve">, J. M., </w:t>
      </w:r>
      <w:proofErr w:type="spellStart"/>
      <w:r w:rsidRPr="00570B38">
        <w:t>Chabas</w:t>
      </w:r>
      <w:proofErr w:type="spellEnd"/>
      <w:r w:rsidRPr="00570B38">
        <w:t xml:space="preserve">, H., Ashby, B., </w:t>
      </w:r>
      <w:proofErr w:type="spellStart"/>
      <w:r w:rsidRPr="00570B38">
        <w:t>Bondy-Denomy</w:t>
      </w:r>
      <w:proofErr w:type="spellEnd"/>
      <w:r w:rsidRPr="00570B38">
        <w:t xml:space="preserve">, J., . . . </w:t>
      </w:r>
      <w:proofErr w:type="spellStart"/>
      <w:r w:rsidRPr="00570B38">
        <w:t>Westra</w:t>
      </w:r>
      <w:proofErr w:type="spellEnd"/>
      <w:r w:rsidRPr="00570B38">
        <w:t xml:space="preserve">, E. R. (2016). The diversity-generating benefits of a prokaryotic adaptive immune system. </w:t>
      </w:r>
      <w:r w:rsidRPr="00570B38">
        <w:rPr>
          <w:i/>
        </w:rPr>
        <w:t>Nature, 532</w:t>
      </w:r>
      <w:r w:rsidRPr="00570B38">
        <w:t>(7599), 385-388. Retrieved from http://dx.doi.org/10.1038/nature17436. doi:10.1038/nature17436</w:t>
      </w:r>
    </w:p>
    <w:p w14:paraId="10035B69" w14:textId="77777777" w:rsidR="00570B38" w:rsidRPr="00570B38" w:rsidRDefault="00570B38" w:rsidP="00570B38">
      <w:pPr>
        <w:pStyle w:val="EndNoteBibliography"/>
        <w:ind w:left="720" w:hanging="720"/>
      </w:pPr>
      <w:proofErr w:type="spellStart"/>
      <w:r w:rsidRPr="00570B38">
        <w:lastRenderedPageBreak/>
        <w:t>Westra</w:t>
      </w:r>
      <w:proofErr w:type="spellEnd"/>
      <w:r w:rsidRPr="00570B38">
        <w:t>, E. R., van </w:t>
      </w:r>
      <w:proofErr w:type="spellStart"/>
      <w:r w:rsidRPr="00570B38">
        <w:t>Houte</w:t>
      </w:r>
      <w:proofErr w:type="spellEnd"/>
      <w:r w:rsidRPr="00570B38">
        <w:t xml:space="preserve">, S., </w:t>
      </w:r>
      <w:proofErr w:type="spellStart"/>
      <w:r w:rsidRPr="00570B38">
        <w:t>Oyesiku</w:t>
      </w:r>
      <w:proofErr w:type="spellEnd"/>
      <w:r w:rsidRPr="00570B38">
        <w:t xml:space="preserve">-Blakemore, S., Makin, B., </w:t>
      </w:r>
      <w:proofErr w:type="spellStart"/>
      <w:r w:rsidRPr="00570B38">
        <w:t>Broniewski</w:t>
      </w:r>
      <w:proofErr w:type="spellEnd"/>
      <w:r w:rsidRPr="00570B38">
        <w:t xml:space="preserve">, Jenny M., Best, A., . . . Buckling, A. (2015). Parasite Exposure Drives Selective Evolution of Constitutive versus Inducible Defense. </w:t>
      </w:r>
      <w:r w:rsidRPr="00570B38">
        <w:rPr>
          <w:i/>
        </w:rPr>
        <w:t>Current Biology, 25</w:t>
      </w:r>
      <w:r w:rsidRPr="00570B38">
        <w:t xml:space="preserve">(8), 1043-1049. Retrieved from http://dx.doi.org/10.1016/j.cub.2015.01.065. </w:t>
      </w:r>
      <w:proofErr w:type="gramStart"/>
      <w:r w:rsidRPr="00570B38">
        <w:t>doi:10.1016/j.cub</w:t>
      </w:r>
      <w:proofErr w:type="gramEnd"/>
      <w:r w:rsidRPr="00570B38">
        <w:t>.2015.01.065</w:t>
      </w:r>
    </w:p>
    <w:p w14:paraId="62461807" w14:textId="7F4EE064" w:rsidR="00711C12" w:rsidRPr="00A707C6" w:rsidRDefault="00711C12" w:rsidP="00711C12">
      <w:pPr>
        <w:rPr>
          <w:rFonts w:cs="Arial"/>
        </w:rPr>
      </w:pPr>
    </w:p>
    <w:p w14:paraId="109ECAB9" w14:textId="77777777" w:rsidR="00711C12" w:rsidRDefault="00711C12">
      <w:pPr>
        <w:rPr>
          <w:rFonts w:eastAsiaTheme="minorHAnsi" w:cs="Arial"/>
          <w:b/>
          <w:bCs/>
          <w:color w:val="000000" w:themeColor="text1"/>
          <w:lang w:val="en-US" w:eastAsia="en-US"/>
        </w:rPr>
      </w:pPr>
      <w:r>
        <w:rPr>
          <w:rFonts w:cs="Arial"/>
          <w:b/>
          <w:bCs/>
          <w:i/>
          <w:iCs/>
          <w:color w:val="000000" w:themeColor="text1"/>
        </w:rPr>
        <w:br w:type="page"/>
      </w:r>
    </w:p>
    <w:p w14:paraId="345C34AB" w14:textId="00DC5986" w:rsidR="004E0D36" w:rsidRPr="00881F1A" w:rsidRDefault="00711C12" w:rsidP="00E12DBC">
      <w:pPr>
        <w:pStyle w:val="Caption"/>
        <w:keepNext/>
        <w:rPr>
          <w:rFonts w:ascii="Arial" w:hAnsi="Arial" w:cs="Arial"/>
          <w:i w:val="0"/>
          <w:iCs w:val="0"/>
          <w:color w:val="000000" w:themeColor="text1"/>
          <w:sz w:val="24"/>
          <w:szCs w:val="24"/>
        </w:rPr>
      </w:pPr>
      <w:r>
        <w:rPr>
          <w:rFonts w:ascii="Arial" w:hAnsi="Arial" w:cs="Arial"/>
          <w:b/>
          <w:bCs/>
          <w:i w:val="0"/>
          <w:iCs w:val="0"/>
          <w:color w:val="000000" w:themeColor="text1"/>
          <w:sz w:val="24"/>
          <w:szCs w:val="24"/>
        </w:rPr>
        <w:lastRenderedPageBreak/>
        <w:t>Table S3</w:t>
      </w:r>
      <w:r w:rsidR="00774FE2" w:rsidRPr="00881F1A">
        <w:rPr>
          <w:rFonts w:ascii="Arial" w:hAnsi="Arial" w:cs="Arial"/>
          <w:b/>
          <w:bCs/>
          <w:i w:val="0"/>
          <w:iCs w:val="0"/>
          <w:color w:val="000000" w:themeColor="text1"/>
          <w:sz w:val="24"/>
          <w:szCs w:val="24"/>
        </w:rPr>
        <w:t xml:space="preserve"> </w:t>
      </w:r>
      <w:r w:rsidR="00774FE2" w:rsidRPr="00881F1A">
        <w:rPr>
          <w:rFonts w:ascii="Arial" w:hAnsi="Arial" w:cs="Arial"/>
          <w:i w:val="0"/>
          <w:iCs w:val="0"/>
          <w:color w:val="000000" w:themeColor="text1"/>
          <w:sz w:val="24"/>
          <w:szCs w:val="24"/>
        </w:rPr>
        <w:t xml:space="preserve">Primers used to amplify </w:t>
      </w:r>
      <w:r w:rsidR="008161D7" w:rsidRPr="00881F1A">
        <w:rPr>
          <w:rFonts w:ascii="Arial" w:hAnsi="Arial" w:cs="Arial"/>
          <w:i w:val="0"/>
          <w:iCs w:val="0"/>
          <w:color w:val="000000" w:themeColor="text1"/>
          <w:sz w:val="24"/>
          <w:szCs w:val="24"/>
        </w:rPr>
        <w:t xml:space="preserve">and sequence </w:t>
      </w:r>
      <w:r w:rsidR="00FB7A08" w:rsidRPr="00881F1A">
        <w:rPr>
          <w:rFonts w:ascii="Arial" w:hAnsi="Arial" w:cs="Arial"/>
          <w:i w:val="0"/>
          <w:iCs w:val="0"/>
          <w:color w:val="000000" w:themeColor="text1"/>
          <w:sz w:val="24"/>
          <w:szCs w:val="24"/>
        </w:rPr>
        <w:t xml:space="preserve">the protospacers of interest </w:t>
      </w:r>
      <w:r w:rsidR="00890697" w:rsidRPr="00881F1A">
        <w:rPr>
          <w:rFonts w:ascii="Arial" w:hAnsi="Arial" w:cs="Arial"/>
          <w:i w:val="0"/>
          <w:iCs w:val="0"/>
          <w:color w:val="000000" w:themeColor="text1"/>
          <w:sz w:val="24"/>
          <w:szCs w:val="24"/>
        </w:rPr>
        <w:t xml:space="preserve">of phage </w:t>
      </w:r>
      <w:r w:rsidR="0006558E" w:rsidRPr="00881F1A">
        <w:rPr>
          <w:rFonts w:ascii="Arial" w:hAnsi="Arial" w:cs="Arial"/>
          <w:i w:val="0"/>
          <w:iCs w:val="0"/>
          <w:color w:val="000000" w:themeColor="text1"/>
          <w:sz w:val="24"/>
          <w:szCs w:val="24"/>
        </w:rPr>
        <w:t xml:space="preserve">that were shown to have </w:t>
      </w:r>
      <w:r w:rsidR="006C1088" w:rsidRPr="00881F1A">
        <w:rPr>
          <w:rFonts w:ascii="Arial" w:hAnsi="Arial" w:cs="Arial"/>
          <w:i w:val="0"/>
          <w:iCs w:val="0"/>
          <w:color w:val="000000" w:themeColor="text1"/>
          <w:sz w:val="24"/>
          <w:szCs w:val="24"/>
        </w:rPr>
        <w:t>undergone</w:t>
      </w:r>
      <w:r w:rsidR="0006558E" w:rsidRPr="00881F1A">
        <w:rPr>
          <w:rFonts w:ascii="Arial" w:hAnsi="Arial" w:cs="Arial"/>
          <w:i w:val="0"/>
          <w:iCs w:val="0"/>
          <w:color w:val="000000" w:themeColor="text1"/>
          <w:sz w:val="24"/>
          <w:szCs w:val="24"/>
        </w:rPr>
        <w:t xml:space="preserve"> host shift </w:t>
      </w:r>
      <w:r w:rsidR="006C1088" w:rsidRPr="00881F1A">
        <w:rPr>
          <w:rFonts w:ascii="Arial" w:hAnsi="Arial" w:cs="Arial"/>
          <w:i w:val="0"/>
          <w:iCs w:val="0"/>
          <w:color w:val="000000" w:themeColor="text1"/>
          <w:sz w:val="24"/>
          <w:szCs w:val="24"/>
        </w:rPr>
        <w:t>(</w:t>
      </w:r>
      <w:r w:rsidR="006C1088" w:rsidRPr="00881F1A">
        <w:rPr>
          <w:rFonts w:ascii="Arial" w:hAnsi="Arial" w:cs="Arial"/>
          <w:i w:val="0"/>
          <w:iCs w:val="0"/>
          <w:color w:val="000000" w:themeColor="text1"/>
          <w:sz w:val="24"/>
          <w:szCs w:val="24"/>
          <w:lang w:val="en-GB"/>
        </w:rPr>
        <w:t>lost infectivity to the original clone and could only infect a new clone)</w:t>
      </w:r>
      <w:r w:rsidR="00370768" w:rsidRPr="00881F1A">
        <w:rPr>
          <w:rFonts w:ascii="Arial" w:hAnsi="Arial" w:cs="Arial"/>
          <w:i w:val="0"/>
          <w:iCs w:val="0"/>
          <w:color w:val="000000" w:themeColor="text1"/>
          <w:sz w:val="24"/>
          <w:szCs w:val="24"/>
          <w:lang w:val="en-GB"/>
        </w:rPr>
        <w:t xml:space="preserve"> from the ph</w:t>
      </w:r>
      <w:r w:rsidR="00572DA9" w:rsidRPr="00881F1A">
        <w:rPr>
          <w:rFonts w:ascii="Arial" w:hAnsi="Arial" w:cs="Arial"/>
          <w:i w:val="0"/>
          <w:iCs w:val="0"/>
          <w:color w:val="000000" w:themeColor="text1"/>
          <w:sz w:val="24"/>
          <w:szCs w:val="24"/>
          <w:lang w:val="en-GB"/>
        </w:rPr>
        <w:t>enotypic assay.</w:t>
      </w:r>
      <w:r w:rsidR="00480A12">
        <w:rPr>
          <w:rFonts w:ascii="Arial" w:hAnsi="Arial" w:cs="Arial"/>
          <w:i w:val="0"/>
          <w:iCs w:val="0"/>
          <w:color w:val="000000" w:themeColor="text1"/>
          <w:sz w:val="24"/>
          <w:szCs w:val="24"/>
          <w:lang w:val="en-GB"/>
        </w:rPr>
        <w:t xml:space="preserve"> </w:t>
      </w:r>
      <w:r w:rsidR="00480A12" w:rsidRPr="00480A12">
        <w:rPr>
          <w:rFonts w:ascii="Arial" w:hAnsi="Arial" w:cs="Arial"/>
          <w:i w:val="0"/>
          <w:iCs w:val="0"/>
          <w:color w:val="000000" w:themeColor="text1"/>
          <w:sz w:val="24"/>
          <w:szCs w:val="24"/>
          <w:lang w:val="en-GB"/>
        </w:rPr>
        <w:t xml:space="preserve">The </w:t>
      </w:r>
      <w:r w:rsidR="00480A12">
        <w:rPr>
          <w:rFonts w:ascii="Arial" w:hAnsi="Arial" w:cs="Arial"/>
          <w:i w:val="0"/>
          <w:iCs w:val="0"/>
          <w:color w:val="000000" w:themeColor="text1"/>
          <w:sz w:val="24"/>
          <w:szCs w:val="24"/>
          <w:lang w:val="en-GB"/>
        </w:rPr>
        <w:t>first</w:t>
      </w:r>
      <w:r w:rsidR="00480A12" w:rsidRPr="00480A12">
        <w:rPr>
          <w:rFonts w:ascii="Arial" w:hAnsi="Arial" w:cs="Arial"/>
          <w:i w:val="0"/>
          <w:iCs w:val="0"/>
          <w:color w:val="000000" w:themeColor="text1"/>
          <w:sz w:val="24"/>
          <w:szCs w:val="24"/>
          <w:lang w:val="en-GB"/>
        </w:rPr>
        <w:t xml:space="preserve"> column indicates if the protospacer was the original pre-evolved or the new protospacer, with the identity of the protospacer shown in brackets</w:t>
      </w:r>
      <w:r w:rsidR="00742B75">
        <w:rPr>
          <w:rFonts w:ascii="Arial" w:hAnsi="Arial" w:cs="Arial"/>
          <w:i w:val="0"/>
          <w:iCs w:val="0"/>
          <w:color w:val="000000" w:themeColor="text1"/>
          <w:sz w:val="24"/>
          <w:szCs w:val="24"/>
          <w:lang w:val="en-GB"/>
        </w:rPr>
        <w:t>. The primer sequence and binding direction are shown, and if the primer was used for PCR or sequencing reactions.</w:t>
      </w:r>
    </w:p>
    <w:tbl>
      <w:tblPr>
        <w:tblW w:w="9123" w:type="dxa"/>
        <w:tblInd w:w="113" w:type="dxa"/>
        <w:tblLook w:val="04A0" w:firstRow="1" w:lastRow="0" w:firstColumn="1" w:lastColumn="0" w:noHBand="0" w:noVBand="1"/>
      </w:tblPr>
      <w:tblGrid>
        <w:gridCol w:w="1529"/>
        <w:gridCol w:w="4335"/>
        <w:gridCol w:w="1659"/>
        <w:gridCol w:w="1600"/>
      </w:tblGrid>
      <w:tr w:rsidR="00BB7C3E" w:rsidRPr="00BB7C3E" w14:paraId="5BF96A79" w14:textId="77777777" w:rsidTr="00B27A35">
        <w:trPr>
          <w:trHeight w:val="301"/>
        </w:trPr>
        <w:tc>
          <w:tcPr>
            <w:tcW w:w="1529"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4D0723E4" w14:textId="77777777" w:rsidR="00BB7C3E" w:rsidRPr="00B27A35" w:rsidRDefault="00BB7C3E" w:rsidP="00BB7C3E">
            <w:pPr>
              <w:jc w:val="center"/>
              <w:rPr>
                <w:rFonts w:cs="Arial"/>
                <w:b/>
                <w:bCs/>
                <w:color w:val="000000"/>
                <w:sz w:val="21"/>
                <w:szCs w:val="21"/>
              </w:rPr>
            </w:pPr>
            <w:r w:rsidRPr="00B27A35">
              <w:rPr>
                <w:rFonts w:cs="Arial"/>
                <w:b/>
                <w:bCs/>
                <w:color w:val="000000"/>
                <w:sz w:val="21"/>
                <w:szCs w:val="21"/>
              </w:rPr>
              <w:t>Phage</w:t>
            </w:r>
          </w:p>
        </w:tc>
        <w:tc>
          <w:tcPr>
            <w:tcW w:w="4335" w:type="dxa"/>
            <w:tcBorders>
              <w:top w:val="single" w:sz="4" w:space="0" w:color="auto"/>
              <w:left w:val="nil"/>
              <w:bottom w:val="single" w:sz="4" w:space="0" w:color="auto"/>
              <w:right w:val="single" w:sz="4" w:space="0" w:color="auto"/>
            </w:tcBorders>
            <w:shd w:val="clear" w:color="000000" w:fill="BFBFBF"/>
            <w:noWrap/>
            <w:vAlign w:val="bottom"/>
            <w:hideMark/>
          </w:tcPr>
          <w:p w14:paraId="25F8B47A" w14:textId="53CB2F7A" w:rsidR="00BB7C3E" w:rsidRPr="00B27A35" w:rsidRDefault="00BB7C3E" w:rsidP="00BB7C3E">
            <w:pPr>
              <w:jc w:val="center"/>
              <w:rPr>
                <w:rFonts w:cs="Arial"/>
                <w:b/>
                <w:bCs/>
                <w:color w:val="000000"/>
                <w:sz w:val="21"/>
                <w:szCs w:val="21"/>
              </w:rPr>
            </w:pPr>
            <w:r w:rsidRPr="00B27A35">
              <w:rPr>
                <w:rFonts w:cs="Arial"/>
                <w:b/>
                <w:bCs/>
                <w:color w:val="000000"/>
                <w:sz w:val="21"/>
                <w:szCs w:val="21"/>
              </w:rPr>
              <w:t>Sequence</w:t>
            </w:r>
            <w:r w:rsidR="000C0116">
              <w:rPr>
                <w:rFonts w:cs="Arial"/>
                <w:b/>
                <w:bCs/>
                <w:color w:val="000000"/>
                <w:sz w:val="21"/>
                <w:szCs w:val="21"/>
              </w:rPr>
              <w:t xml:space="preserve"> (5’- 3’)</w:t>
            </w:r>
          </w:p>
        </w:tc>
        <w:tc>
          <w:tcPr>
            <w:tcW w:w="1659" w:type="dxa"/>
            <w:tcBorders>
              <w:top w:val="single" w:sz="4" w:space="0" w:color="auto"/>
              <w:left w:val="nil"/>
              <w:bottom w:val="single" w:sz="4" w:space="0" w:color="auto"/>
              <w:right w:val="single" w:sz="4" w:space="0" w:color="auto"/>
            </w:tcBorders>
            <w:shd w:val="clear" w:color="000000" w:fill="BFBFBF"/>
            <w:noWrap/>
            <w:vAlign w:val="bottom"/>
            <w:hideMark/>
          </w:tcPr>
          <w:p w14:paraId="51306D35" w14:textId="77777777" w:rsidR="00BB7C3E" w:rsidRPr="00B27A35" w:rsidRDefault="00BB7C3E" w:rsidP="00BB7C3E">
            <w:pPr>
              <w:jc w:val="center"/>
              <w:rPr>
                <w:rFonts w:cs="Arial"/>
                <w:b/>
                <w:bCs/>
                <w:color w:val="000000"/>
                <w:sz w:val="21"/>
                <w:szCs w:val="21"/>
              </w:rPr>
            </w:pPr>
            <w:r w:rsidRPr="00B27A35">
              <w:rPr>
                <w:rFonts w:cs="Arial"/>
                <w:b/>
                <w:bCs/>
                <w:color w:val="000000"/>
                <w:sz w:val="21"/>
                <w:szCs w:val="21"/>
              </w:rPr>
              <w:t>Bind direction</w:t>
            </w:r>
          </w:p>
        </w:tc>
        <w:tc>
          <w:tcPr>
            <w:tcW w:w="1600" w:type="dxa"/>
            <w:tcBorders>
              <w:top w:val="single" w:sz="4" w:space="0" w:color="auto"/>
              <w:left w:val="nil"/>
              <w:bottom w:val="single" w:sz="4" w:space="0" w:color="auto"/>
              <w:right w:val="single" w:sz="4" w:space="0" w:color="auto"/>
            </w:tcBorders>
            <w:shd w:val="clear" w:color="000000" w:fill="BFBFBF"/>
            <w:noWrap/>
            <w:vAlign w:val="bottom"/>
            <w:hideMark/>
          </w:tcPr>
          <w:p w14:paraId="49DA6FA2" w14:textId="4D002E21" w:rsidR="00BB7C3E" w:rsidRPr="00B27A35" w:rsidRDefault="00BB7C3E" w:rsidP="00BB7C3E">
            <w:pPr>
              <w:jc w:val="center"/>
              <w:rPr>
                <w:rFonts w:cs="Arial"/>
                <w:b/>
                <w:bCs/>
                <w:color w:val="000000"/>
                <w:sz w:val="21"/>
                <w:szCs w:val="21"/>
              </w:rPr>
            </w:pPr>
            <w:r w:rsidRPr="00B27A35">
              <w:rPr>
                <w:rFonts w:cs="Arial"/>
                <w:b/>
                <w:bCs/>
                <w:color w:val="000000"/>
                <w:sz w:val="21"/>
                <w:szCs w:val="21"/>
              </w:rPr>
              <w:t xml:space="preserve">Primer </w:t>
            </w:r>
          </w:p>
        </w:tc>
      </w:tr>
      <w:tr w:rsidR="00BB7C3E" w:rsidRPr="00BB7C3E" w14:paraId="7E6DF1E0" w14:textId="77777777" w:rsidTr="00B27A35">
        <w:trPr>
          <w:trHeight w:val="301"/>
        </w:trPr>
        <w:tc>
          <w:tcPr>
            <w:tcW w:w="15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A768EE2" w14:textId="77777777" w:rsidR="00BB7C3E" w:rsidRPr="00B27A35" w:rsidRDefault="00BB7C3E" w:rsidP="00BB7C3E">
            <w:pPr>
              <w:jc w:val="center"/>
              <w:rPr>
                <w:rFonts w:cs="Arial"/>
                <w:color w:val="000000"/>
                <w:sz w:val="21"/>
                <w:szCs w:val="21"/>
              </w:rPr>
            </w:pPr>
            <w:r w:rsidRPr="00B27A35">
              <w:rPr>
                <w:rFonts w:cs="Arial"/>
                <w:color w:val="000000"/>
                <w:sz w:val="21"/>
                <w:szCs w:val="21"/>
              </w:rPr>
              <w:t>Original (7)</w:t>
            </w:r>
          </w:p>
        </w:tc>
        <w:tc>
          <w:tcPr>
            <w:tcW w:w="4335" w:type="dxa"/>
            <w:tcBorders>
              <w:top w:val="nil"/>
              <w:left w:val="nil"/>
              <w:bottom w:val="single" w:sz="4" w:space="0" w:color="auto"/>
              <w:right w:val="single" w:sz="4" w:space="0" w:color="auto"/>
            </w:tcBorders>
            <w:shd w:val="clear" w:color="auto" w:fill="auto"/>
            <w:noWrap/>
            <w:vAlign w:val="bottom"/>
            <w:hideMark/>
          </w:tcPr>
          <w:p w14:paraId="01542F4D" w14:textId="5311975E" w:rsidR="00BB7C3E" w:rsidRPr="00B27A35" w:rsidRDefault="00523F4C" w:rsidP="007A5713">
            <w:pPr>
              <w:jc w:val="center"/>
              <w:rPr>
                <w:rFonts w:cs="Arial"/>
                <w:color w:val="000000"/>
                <w:sz w:val="21"/>
                <w:szCs w:val="21"/>
              </w:rPr>
            </w:pPr>
            <w:r w:rsidRPr="00B27A35">
              <w:rPr>
                <w:rFonts w:cs="Arial"/>
                <w:color w:val="000000"/>
                <w:sz w:val="21"/>
                <w:szCs w:val="21"/>
              </w:rPr>
              <w:t>CCTGGACCTTCGCGCCGGAC</w:t>
            </w:r>
          </w:p>
        </w:tc>
        <w:tc>
          <w:tcPr>
            <w:tcW w:w="1659" w:type="dxa"/>
            <w:tcBorders>
              <w:top w:val="nil"/>
              <w:left w:val="nil"/>
              <w:bottom w:val="single" w:sz="4" w:space="0" w:color="auto"/>
              <w:right w:val="single" w:sz="4" w:space="0" w:color="auto"/>
            </w:tcBorders>
            <w:shd w:val="clear" w:color="auto" w:fill="auto"/>
            <w:noWrap/>
            <w:vAlign w:val="center"/>
            <w:hideMark/>
          </w:tcPr>
          <w:p w14:paraId="15A73D1F" w14:textId="77777777" w:rsidR="00BB7C3E" w:rsidRPr="00B27A35" w:rsidRDefault="00BB7C3E" w:rsidP="00BB7C3E">
            <w:pPr>
              <w:jc w:val="center"/>
              <w:rPr>
                <w:rFonts w:cs="Arial"/>
                <w:color w:val="000000"/>
                <w:sz w:val="21"/>
                <w:szCs w:val="21"/>
              </w:rPr>
            </w:pPr>
            <w:r w:rsidRPr="00B27A35">
              <w:rPr>
                <w:rFonts w:cs="Arial"/>
                <w:color w:val="000000"/>
                <w:sz w:val="21"/>
                <w:szCs w:val="21"/>
              </w:rPr>
              <w:t>F</w:t>
            </w:r>
          </w:p>
        </w:tc>
        <w:tc>
          <w:tcPr>
            <w:tcW w:w="16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BE07ED1" w14:textId="46316BFC" w:rsidR="00BB7C3E" w:rsidRPr="00B27A35" w:rsidRDefault="00BB7C3E" w:rsidP="00BB7C3E">
            <w:pPr>
              <w:jc w:val="center"/>
              <w:rPr>
                <w:rFonts w:cs="Arial"/>
                <w:color w:val="000000"/>
                <w:sz w:val="21"/>
                <w:szCs w:val="21"/>
              </w:rPr>
            </w:pPr>
            <w:r w:rsidRPr="00B27A35">
              <w:rPr>
                <w:rFonts w:cs="Arial"/>
                <w:color w:val="000000"/>
                <w:sz w:val="21"/>
                <w:szCs w:val="21"/>
              </w:rPr>
              <w:t xml:space="preserve">PCR </w:t>
            </w:r>
          </w:p>
        </w:tc>
      </w:tr>
      <w:tr w:rsidR="00BB7C3E" w:rsidRPr="00BB7C3E" w14:paraId="346B27E9" w14:textId="77777777" w:rsidTr="00B27A35">
        <w:trPr>
          <w:trHeight w:val="301"/>
        </w:trPr>
        <w:tc>
          <w:tcPr>
            <w:tcW w:w="1529" w:type="dxa"/>
            <w:vMerge/>
            <w:tcBorders>
              <w:top w:val="nil"/>
              <w:left w:val="single" w:sz="4" w:space="0" w:color="auto"/>
              <w:bottom w:val="single" w:sz="4" w:space="0" w:color="000000"/>
              <w:right w:val="single" w:sz="4" w:space="0" w:color="auto"/>
            </w:tcBorders>
            <w:vAlign w:val="center"/>
            <w:hideMark/>
          </w:tcPr>
          <w:p w14:paraId="5AE50DB8" w14:textId="77777777" w:rsidR="00BB7C3E" w:rsidRPr="00B27A35" w:rsidRDefault="00BB7C3E" w:rsidP="00BB7C3E">
            <w:pPr>
              <w:rPr>
                <w:rFonts w:cs="Arial"/>
                <w:color w:val="000000"/>
                <w:sz w:val="21"/>
                <w:szCs w:val="21"/>
              </w:rPr>
            </w:pPr>
          </w:p>
        </w:tc>
        <w:tc>
          <w:tcPr>
            <w:tcW w:w="4335" w:type="dxa"/>
            <w:tcBorders>
              <w:top w:val="nil"/>
              <w:left w:val="nil"/>
              <w:bottom w:val="single" w:sz="4" w:space="0" w:color="auto"/>
              <w:right w:val="single" w:sz="4" w:space="0" w:color="auto"/>
            </w:tcBorders>
            <w:shd w:val="clear" w:color="auto" w:fill="auto"/>
            <w:noWrap/>
            <w:vAlign w:val="bottom"/>
            <w:hideMark/>
          </w:tcPr>
          <w:p w14:paraId="204C22B0" w14:textId="113B9398" w:rsidR="00BB7C3E" w:rsidRPr="00B27A35" w:rsidRDefault="00523F4C" w:rsidP="007A5713">
            <w:pPr>
              <w:jc w:val="center"/>
              <w:rPr>
                <w:rFonts w:cs="Arial"/>
                <w:color w:val="000000"/>
                <w:sz w:val="21"/>
                <w:szCs w:val="21"/>
              </w:rPr>
            </w:pPr>
            <w:r w:rsidRPr="00B27A35">
              <w:rPr>
                <w:rFonts w:cs="Arial"/>
                <w:color w:val="000000"/>
                <w:sz w:val="21"/>
                <w:szCs w:val="21"/>
              </w:rPr>
              <w:t>GAGGTGAGGTCTTCGCTTTC</w:t>
            </w:r>
          </w:p>
        </w:tc>
        <w:tc>
          <w:tcPr>
            <w:tcW w:w="1659" w:type="dxa"/>
            <w:tcBorders>
              <w:top w:val="nil"/>
              <w:left w:val="nil"/>
              <w:bottom w:val="single" w:sz="4" w:space="0" w:color="auto"/>
              <w:right w:val="single" w:sz="4" w:space="0" w:color="auto"/>
            </w:tcBorders>
            <w:shd w:val="clear" w:color="auto" w:fill="auto"/>
            <w:noWrap/>
            <w:vAlign w:val="center"/>
            <w:hideMark/>
          </w:tcPr>
          <w:p w14:paraId="23DB816C" w14:textId="77777777" w:rsidR="00BB7C3E" w:rsidRPr="00B27A35" w:rsidRDefault="00BB7C3E" w:rsidP="00BB7C3E">
            <w:pPr>
              <w:jc w:val="center"/>
              <w:rPr>
                <w:rFonts w:cs="Arial"/>
                <w:color w:val="000000"/>
                <w:sz w:val="21"/>
                <w:szCs w:val="21"/>
              </w:rPr>
            </w:pPr>
            <w:r w:rsidRPr="00B27A35">
              <w:rPr>
                <w:rFonts w:cs="Arial"/>
                <w:color w:val="000000"/>
                <w:sz w:val="21"/>
                <w:szCs w:val="21"/>
              </w:rPr>
              <w:t>R</w:t>
            </w:r>
          </w:p>
        </w:tc>
        <w:tc>
          <w:tcPr>
            <w:tcW w:w="1600" w:type="dxa"/>
            <w:vMerge/>
            <w:tcBorders>
              <w:top w:val="nil"/>
              <w:left w:val="single" w:sz="4" w:space="0" w:color="auto"/>
              <w:bottom w:val="single" w:sz="4" w:space="0" w:color="000000"/>
              <w:right w:val="single" w:sz="4" w:space="0" w:color="auto"/>
            </w:tcBorders>
            <w:vAlign w:val="center"/>
            <w:hideMark/>
          </w:tcPr>
          <w:p w14:paraId="3700CAA7" w14:textId="77777777" w:rsidR="00BB7C3E" w:rsidRPr="00B27A35" w:rsidRDefault="00BB7C3E" w:rsidP="00BB7C3E">
            <w:pPr>
              <w:rPr>
                <w:rFonts w:cs="Arial"/>
                <w:color w:val="000000"/>
                <w:sz w:val="21"/>
                <w:szCs w:val="21"/>
              </w:rPr>
            </w:pPr>
          </w:p>
        </w:tc>
      </w:tr>
      <w:tr w:rsidR="00BB7C3E" w:rsidRPr="00BB7C3E" w14:paraId="7A101783" w14:textId="77777777" w:rsidTr="00B27A35">
        <w:trPr>
          <w:trHeight w:val="339"/>
        </w:trPr>
        <w:tc>
          <w:tcPr>
            <w:tcW w:w="1529" w:type="dxa"/>
            <w:vMerge/>
            <w:tcBorders>
              <w:top w:val="nil"/>
              <w:left w:val="single" w:sz="4" w:space="0" w:color="auto"/>
              <w:bottom w:val="single" w:sz="4" w:space="0" w:color="000000"/>
              <w:right w:val="single" w:sz="4" w:space="0" w:color="auto"/>
            </w:tcBorders>
            <w:vAlign w:val="center"/>
            <w:hideMark/>
          </w:tcPr>
          <w:p w14:paraId="0DE6D4D0" w14:textId="77777777" w:rsidR="00BB7C3E" w:rsidRPr="00B27A35" w:rsidRDefault="00BB7C3E" w:rsidP="00BB7C3E">
            <w:pPr>
              <w:rPr>
                <w:rFonts w:cs="Arial"/>
                <w:color w:val="000000"/>
                <w:sz w:val="21"/>
                <w:szCs w:val="21"/>
              </w:rPr>
            </w:pPr>
          </w:p>
        </w:tc>
        <w:tc>
          <w:tcPr>
            <w:tcW w:w="4335" w:type="dxa"/>
            <w:tcBorders>
              <w:top w:val="nil"/>
              <w:left w:val="nil"/>
              <w:bottom w:val="nil"/>
              <w:right w:val="nil"/>
            </w:tcBorders>
            <w:shd w:val="clear" w:color="auto" w:fill="auto"/>
            <w:noWrap/>
            <w:vAlign w:val="bottom"/>
            <w:hideMark/>
          </w:tcPr>
          <w:p w14:paraId="6B7EE7C2" w14:textId="77777777" w:rsidR="00BB7C3E" w:rsidRPr="00B27A35" w:rsidRDefault="00BB7C3E" w:rsidP="007A5713">
            <w:pPr>
              <w:rPr>
                <w:rFonts w:cs="Arial"/>
                <w:color w:val="000000"/>
                <w:sz w:val="21"/>
                <w:szCs w:val="21"/>
              </w:rPr>
            </w:pPr>
            <w:r w:rsidRPr="00B27A35">
              <w:rPr>
                <w:rFonts w:cs="Arial"/>
                <w:color w:val="000000"/>
                <w:sz w:val="21"/>
                <w:szCs w:val="21"/>
              </w:rPr>
              <w:t>GTCGCACGGAATGTTCAGCGAG</w:t>
            </w:r>
          </w:p>
        </w:tc>
        <w:tc>
          <w:tcPr>
            <w:tcW w:w="1659" w:type="dxa"/>
            <w:tcBorders>
              <w:top w:val="nil"/>
              <w:left w:val="single" w:sz="4" w:space="0" w:color="auto"/>
              <w:bottom w:val="single" w:sz="4" w:space="0" w:color="auto"/>
              <w:right w:val="single" w:sz="4" w:space="0" w:color="auto"/>
            </w:tcBorders>
            <w:shd w:val="clear" w:color="auto" w:fill="auto"/>
            <w:noWrap/>
            <w:vAlign w:val="center"/>
            <w:hideMark/>
          </w:tcPr>
          <w:p w14:paraId="7E8DE027" w14:textId="77777777" w:rsidR="00BB7C3E" w:rsidRPr="00B27A35" w:rsidRDefault="00BB7C3E" w:rsidP="00BB7C3E">
            <w:pPr>
              <w:jc w:val="center"/>
              <w:rPr>
                <w:rFonts w:cs="Arial"/>
                <w:color w:val="000000"/>
                <w:sz w:val="21"/>
                <w:szCs w:val="21"/>
              </w:rPr>
            </w:pPr>
            <w:r w:rsidRPr="00B27A35">
              <w:rPr>
                <w:rFonts w:cs="Arial"/>
                <w:color w:val="000000"/>
                <w:sz w:val="21"/>
                <w:szCs w:val="21"/>
              </w:rPr>
              <w:t>R</w:t>
            </w:r>
          </w:p>
        </w:tc>
        <w:tc>
          <w:tcPr>
            <w:tcW w:w="1600" w:type="dxa"/>
            <w:tcBorders>
              <w:top w:val="nil"/>
              <w:left w:val="nil"/>
              <w:bottom w:val="single" w:sz="4" w:space="0" w:color="auto"/>
              <w:right w:val="single" w:sz="4" w:space="0" w:color="auto"/>
            </w:tcBorders>
            <w:shd w:val="clear" w:color="auto" w:fill="auto"/>
            <w:noWrap/>
            <w:vAlign w:val="center"/>
            <w:hideMark/>
          </w:tcPr>
          <w:p w14:paraId="23DD40EA" w14:textId="710875DD" w:rsidR="00BB7C3E" w:rsidRPr="00B27A35" w:rsidRDefault="00BB7C3E" w:rsidP="00BB7C3E">
            <w:pPr>
              <w:jc w:val="center"/>
              <w:rPr>
                <w:rFonts w:cs="Arial"/>
                <w:color w:val="000000"/>
                <w:sz w:val="21"/>
                <w:szCs w:val="21"/>
              </w:rPr>
            </w:pPr>
            <w:r w:rsidRPr="00B27A35">
              <w:rPr>
                <w:rFonts w:cs="Arial"/>
                <w:color w:val="000000"/>
                <w:sz w:val="21"/>
                <w:szCs w:val="21"/>
              </w:rPr>
              <w:t xml:space="preserve">Sequencing </w:t>
            </w:r>
          </w:p>
        </w:tc>
      </w:tr>
      <w:tr w:rsidR="00BB7C3E" w:rsidRPr="00BB7C3E" w14:paraId="7F398E09" w14:textId="77777777" w:rsidTr="00B27A35">
        <w:trPr>
          <w:trHeight w:val="301"/>
        </w:trPr>
        <w:tc>
          <w:tcPr>
            <w:tcW w:w="15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62F9DE" w14:textId="77777777" w:rsidR="00BB7C3E" w:rsidRPr="00B27A35" w:rsidRDefault="00BB7C3E" w:rsidP="00BB7C3E">
            <w:pPr>
              <w:jc w:val="center"/>
              <w:rPr>
                <w:rFonts w:cs="Arial"/>
                <w:color w:val="000000"/>
                <w:sz w:val="21"/>
                <w:szCs w:val="21"/>
              </w:rPr>
            </w:pPr>
            <w:r w:rsidRPr="00B27A35">
              <w:rPr>
                <w:rFonts w:cs="Arial"/>
                <w:color w:val="000000"/>
                <w:sz w:val="21"/>
                <w:szCs w:val="21"/>
              </w:rPr>
              <w:t>Original (13)</w:t>
            </w:r>
          </w:p>
        </w:tc>
        <w:tc>
          <w:tcPr>
            <w:tcW w:w="4335" w:type="dxa"/>
            <w:tcBorders>
              <w:top w:val="single" w:sz="4" w:space="0" w:color="auto"/>
              <w:left w:val="nil"/>
              <w:bottom w:val="single" w:sz="4" w:space="0" w:color="auto"/>
              <w:right w:val="single" w:sz="4" w:space="0" w:color="auto"/>
            </w:tcBorders>
            <w:shd w:val="clear" w:color="auto" w:fill="auto"/>
            <w:noWrap/>
            <w:vAlign w:val="bottom"/>
            <w:hideMark/>
          </w:tcPr>
          <w:p w14:paraId="2E18AE77" w14:textId="39920922" w:rsidR="00BB7C3E" w:rsidRPr="00B27A35" w:rsidRDefault="007A5713" w:rsidP="007A5713">
            <w:pPr>
              <w:jc w:val="center"/>
              <w:rPr>
                <w:rFonts w:cs="Arial"/>
                <w:color w:val="000000"/>
                <w:sz w:val="21"/>
                <w:szCs w:val="21"/>
              </w:rPr>
            </w:pPr>
            <w:r w:rsidRPr="00B27A35">
              <w:rPr>
                <w:rFonts w:cs="Arial"/>
                <w:color w:val="000000"/>
                <w:sz w:val="21"/>
                <w:szCs w:val="21"/>
              </w:rPr>
              <w:t>TCTGGCCAGGCGCTCACAAACAA</w:t>
            </w:r>
            <w:r w:rsidR="00BB7C3E" w:rsidRPr="00B27A35">
              <w:rPr>
                <w:rFonts w:cs="Arial"/>
                <w:color w:val="000000"/>
                <w:sz w:val="21"/>
                <w:szCs w:val="21"/>
              </w:rPr>
              <w:t> </w:t>
            </w:r>
          </w:p>
        </w:tc>
        <w:tc>
          <w:tcPr>
            <w:tcW w:w="1659" w:type="dxa"/>
            <w:tcBorders>
              <w:top w:val="nil"/>
              <w:left w:val="nil"/>
              <w:bottom w:val="single" w:sz="4" w:space="0" w:color="auto"/>
              <w:right w:val="single" w:sz="4" w:space="0" w:color="auto"/>
            </w:tcBorders>
            <w:shd w:val="clear" w:color="auto" w:fill="auto"/>
            <w:noWrap/>
            <w:vAlign w:val="center"/>
            <w:hideMark/>
          </w:tcPr>
          <w:p w14:paraId="03E9C587" w14:textId="77777777" w:rsidR="00BB7C3E" w:rsidRPr="00B27A35" w:rsidRDefault="00BB7C3E" w:rsidP="00BB7C3E">
            <w:pPr>
              <w:jc w:val="center"/>
              <w:rPr>
                <w:rFonts w:cs="Arial"/>
                <w:color w:val="000000"/>
                <w:sz w:val="21"/>
                <w:szCs w:val="21"/>
              </w:rPr>
            </w:pPr>
            <w:r w:rsidRPr="00B27A35">
              <w:rPr>
                <w:rFonts w:cs="Arial"/>
                <w:color w:val="000000"/>
                <w:sz w:val="21"/>
                <w:szCs w:val="21"/>
              </w:rPr>
              <w:t>F</w:t>
            </w:r>
          </w:p>
        </w:tc>
        <w:tc>
          <w:tcPr>
            <w:tcW w:w="16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4B8BA8" w14:textId="6C9E9EE3" w:rsidR="00BB7C3E" w:rsidRPr="00B27A35" w:rsidRDefault="00BB7C3E" w:rsidP="00BB7C3E">
            <w:pPr>
              <w:jc w:val="center"/>
              <w:rPr>
                <w:rFonts w:cs="Arial"/>
                <w:color w:val="000000"/>
                <w:sz w:val="21"/>
                <w:szCs w:val="21"/>
              </w:rPr>
            </w:pPr>
            <w:r w:rsidRPr="00B27A35">
              <w:rPr>
                <w:rFonts w:cs="Arial"/>
                <w:color w:val="000000"/>
                <w:sz w:val="21"/>
                <w:szCs w:val="21"/>
              </w:rPr>
              <w:t xml:space="preserve">PCR </w:t>
            </w:r>
          </w:p>
        </w:tc>
      </w:tr>
      <w:tr w:rsidR="00BB7C3E" w:rsidRPr="00BB7C3E" w14:paraId="57557588" w14:textId="77777777" w:rsidTr="00B27A35">
        <w:trPr>
          <w:trHeight w:val="301"/>
        </w:trPr>
        <w:tc>
          <w:tcPr>
            <w:tcW w:w="1529" w:type="dxa"/>
            <w:vMerge/>
            <w:tcBorders>
              <w:top w:val="nil"/>
              <w:left w:val="single" w:sz="4" w:space="0" w:color="auto"/>
              <w:bottom w:val="single" w:sz="4" w:space="0" w:color="000000"/>
              <w:right w:val="single" w:sz="4" w:space="0" w:color="auto"/>
            </w:tcBorders>
            <w:vAlign w:val="center"/>
            <w:hideMark/>
          </w:tcPr>
          <w:p w14:paraId="5E0ADF96" w14:textId="77777777" w:rsidR="00BB7C3E" w:rsidRPr="00B27A35" w:rsidRDefault="00BB7C3E" w:rsidP="00BB7C3E">
            <w:pPr>
              <w:rPr>
                <w:rFonts w:cs="Arial"/>
                <w:color w:val="000000"/>
                <w:sz w:val="21"/>
                <w:szCs w:val="21"/>
              </w:rPr>
            </w:pPr>
          </w:p>
        </w:tc>
        <w:tc>
          <w:tcPr>
            <w:tcW w:w="4335" w:type="dxa"/>
            <w:tcBorders>
              <w:top w:val="nil"/>
              <w:left w:val="nil"/>
              <w:bottom w:val="single" w:sz="4" w:space="0" w:color="auto"/>
              <w:right w:val="single" w:sz="4" w:space="0" w:color="auto"/>
            </w:tcBorders>
            <w:shd w:val="clear" w:color="auto" w:fill="auto"/>
            <w:noWrap/>
            <w:vAlign w:val="bottom"/>
            <w:hideMark/>
          </w:tcPr>
          <w:p w14:paraId="6230621E" w14:textId="78848513" w:rsidR="00BB7C3E" w:rsidRPr="00B27A35" w:rsidRDefault="00080DEC" w:rsidP="00080DEC">
            <w:pPr>
              <w:jc w:val="center"/>
              <w:rPr>
                <w:rFonts w:cs="Arial"/>
                <w:color w:val="000000"/>
                <w:sz w:val="21"/>
                <w:szCs w:val="21"/>
              </w:rPr>
            </w:pPr>
            <w:r w:rsidRPr="00B27A35">
              <w:rPr>
                <w:rFonts w:cs="Arial"/>
                <w:color w:val="000000"/>
                <w:sz w:val="21"/>
                <w:szCs w:val="21"/>
              </w:rPr>
              <w:t>GAGCGGCTTTGGCACCTGGAAC</w:t>
            </w:r>
          </w:p>
        </w:tc>
        <w:tc>
          <w:tcPr>
            <w:tcW w:w="1659" w:type="dxa"/>
            <w:tcBorders>
              <w:top w:val="nil"/>
              <w:left w:val="nil"/>
              <w:bottom w:val="single" w:sz="4" w:space="0" w:color="auto"/>
              <w:right w:val="single" w:sz="4" w:space="0" w:color="auto"/>
            </w:tcBorders>
            <w:shd w:val="clear" w:color="auto" w:fill="auto"/>
            <w:noWrap/>
            <w:vAlign w:val="center"/>
            <w:hideMark/>
          </w:tcPr>
          <w:p w14:paraId="753116ED" w14:textId="77777777" w:rsidR="00BB7C3E" w:rsidRPr="00B27A35" w:rsidRDefault="00BB7C3E" w:rsidP="00BB7C3E">
            <w:pPr>
              <w:jc w:val="center"/>
              <w:rPr>
                <w:rFonts w:cs="Arial"/>
                <w:color w:val="000000"/>
                <w:sz w:val="21"/>
                <w:szCs w:val="21"/>
              </w:rPr>
            </w:pPr>
            <w:r w:rsidRPr="00B27A35">
              <w:rPr>
                <w:rFonts w:cs="Arial"/>
                <w:color w:val="000000"/>
                <w:sz w:val="21"/>
                <w:szCs w:val="21"/>
              </w:rPr>
              <w:t>R</w:t>
            </w:r>
          </w:p>
        </w:tc>
        <w:tc>
          <w:tcPr>
            <w:tcW w:w="1600" w:type="dxa"/>
            <w:vMerge/>
            <w:tcBorders>
              <w:top w:val="nil"/>
              <w:left w:val="single" w:sz="4" w:space="0" w:color="auto"/>
              <w:bottom w:val="single" w:sz="4" w:space="0" w:color="000000"/>
              <w:right w:val="single" w:sz="4" w:space="0" w:color="auto"/>
            </w:tcBorders>
            <w:vAlign w:val="center"/>
            <w:hideMark/>
          </w:tcPr>
          <w:p w14:paraId="77496FDD" w14:textId="77777777" w:rsidR="00BB7C3E" w:rsidRPr="00B27A35" w:rsidRDefault="00BB7C3E" w:rsidP="00BB7C3E">
            <w:pPr>
              <w:rPr>
                <w:rFonts w:cs="Arial"/>
                <w:color w:val="000000"/>
                <w:sz w:val="21"/>
                <w:szCs w:val="21"/>
              </w:rPr>
            </w:pPr>
          </w:p>
        </w:tc>
      </w:tr>
      <w:tr w:rsidR="00BB7C3E" w:rsidRPr="00BB7C3E" w14:paraId="22F6C60C" w14:textId="77777777" w:rsidTr="00B27A35">
        <w:trPr>
          <w:trHeight w:val="301"/>
        </w:trPr>
        <w:tc>
          <w:tcPr>
            <w:tcW w:w="1529" w:type="dxa"/>
            <w:vMerge/>
            <w:tcBorders>
              <w:top w:val="nil"/>
              <w:left w:val="single" w:sz="4" w:space="0" w:color="auto"/>
              <w:bottom w:val="single" w:sz="4" w:space="0" w:color="000000"/>
              <w:right w:val="single" w:sz="4" w:space="0" w:color="auto"/>
            </w:tcBorders>
            <w:vAlign w:val="center"/>
            <w:hideMark/>
          </w:tcPr>
          <w:p w14:paraId="048AD32D" w14:textId="77777777" w:rsidR="00BB7C3E" w:rsidRPr="00B27A35" w:rsidRDefault="00BB7C3E" w:rsidP="00BB7C3E">
            <w:pPr>
              <w:rPr>
                <w:rFonts w:cs="Arial"/>
                <w:color w:val="000000"/>
                <w:sz w:val="21"/>
                <w:szCs w:val="21"/>
              </w:rPr>
            </w:pPr>
          </w:p>
        </w:tc>
        <w:tc>
          <w:tcPr>
            <w:tcW w:w="4335" w:type="dxa"/>
            <w:tcBorders>
              <w:top w:val="nil"/>
              <w:left w:val="nil"/>
              <w:bottom w:val="nil"/>
              <w:right w:val="nil"/>
            </w:tcBorders>
            <w:shd w:val="clear" w:color="auto" w:fill="auto"/>
            <w:noWrap/>
            <w:vAlign w:val="bottom"/>
            <w:hideMark/>
          </w:tcPr>
          <w:p w14:paraId="5CD426FC" w14:textId="77777777" w:rsidR="00BB7C3E" w:rsidRPr="00B27A35" w:rsidRDefault="00BB7C3E" w:rsidP="00BB7C3E">
            <w:pPr>
              <w:jc w:val="center"/>
              <w:rPr>
                <w:rFonts w:cs="Arial"/>
                <w:color w:val="000000"/>
                <w:sz w:val="21"/>
                <w:szCs w:val="21"/>
              </w:rPr>
            </w:pPr>
            <w:r w:rsidRPr="00B27A35">
              <w:rPr>
                <w:rFonts w:cs="Arial"/>
                <w:color w:val="000000"/>
                <w:sz w:val="21"/>
                <w:szCs w:val="21"/>
              </w:rPr>
              <w:t>CCAAGTGTCGCTGCCGATCA</w:t>
            </w:r>
          </w:p>
        </w:tc>
        <w:tc>
          <w:tcPr>
            <w:tcW w:w="1659" w:type="dxa"/>
            <w:tcBorders>
              <w:top w:val="nil"/>
              <w:left w:val="single" w:sz="4" w:space="0" w:color="auto"/>
              <w:bottom w:val="single" w:sz="4" w:space="0" w:color="auto"/>
              <w:right w:val="single" w:sz="4" w:space="0" w:color="auto"/>
            </w:tcBorders>
            <w:shd w:val="clear" w:color="auto" w:fill="auto"/>
            <w:noWrap/>
            <w:vAlign w:val="center"/>
            <w:hideMark/>
          </w:tcPr>
          <w:p w14:paraId="51E86FE1" w14:textId="77777777" w:rsidR="00BB7C3E" w:rsidRPr="00B27A35" w:rsidRDefault="00BB7C3E" w:rsidP="00BB7C3E">
            <w:pPr>
              <w:jc w:val="center"/>
              <w:rPr>
                <w:rFonts w:cs="Arial"/>
                <w:color w:val="000000"/>
                <w:sz w:val="21"/>
                <w:szCs w:val="21"/>
              </w:rPr>
            </w:pPr>
            <w:r w:rsidRPr="00B27A35">
              <w:rPr>
                <w:rFonts w:cs="Arial"/>
                <w:color w:val="000000"/>
                <w:sz w:val="21"/>
                <w:szCs w:val="21"/>
              </w:rPr>
              <w:t>R</w:t>
            </w:r>
          </w:p>
        </w:tc>
        <w:tc>
          <w:tcPr>
            <w:tcW w:w="1600" w:type="dxa"/>
            <w:tcBorders>
              <w:top w:val="nil"/>
              <w:left w:val="nil"/>
              <w:bottom w:val="single" w:sz="4" w:space="0" w:color="auto"/>
              <w:right w:val="single" w:sz="4" w:space="0" w:color="auto"/>
            </w:tcBorders>
            <w:shd w:val="clear" w:color="auto" w:fill="auto"/>
            <w:noWrap/>
            <w:vAlign w:val="center"/>
            <w:hideMark/>
          </w:tcPr>
          <w:p w14:paraId="5D18FEE0" w14:textId="1C425132" w:rsidR="00BB7C3E" w:rsidRPr="00B27A35" w:rsidRDefault="00BB7C3E" w:rsidP="00BB7C3E">
            <w:pPr>
              <w:jc w:val="center"/>
              <w:rPr>
                <w:rFonts w:cs="Arial"/>
                <w:color w:val="000000"/>
                <w:sz w:val="21"/>
                <w:szCs w:val="21"/>
              </w:rPr>
            </w:pPr>
            <w:r w:rsidRPr="00B27A35">
              <w:rPr>
                <w:rFonts w:cs="Arial"/>
                <w:color w:val="000000"/>
                <w:sz w:val="21"/>
                <w:szCs w:val="21"/>
              </w:rPr>
              <w:t xml:space="preserve"> Sequencing </w:t>
            </w:r>
          </w:p>
        </w:tc>
      </w:tr>
      <w:tr w:rsidR="00BB7C3E" w:rsidRPr="00BB7C3E" w14:paraId="5D9A5ABF" w14:textId="77777777" w:rsidTr="00B27A35">
        <w:trPr>
          <w:trHeight w:val="301"/>
        </w:trPr>
        <w:tc>
          <w:tcPr>
            <w:tcW w:w="15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1878B2" w14:textId="77777777" w:rsidR="00BB7C3E" w:rsidRPr="00B27A35" w:rsidRDefault="00BB7C3E" w:rsidP="00BB7C3E">
            <w:pPr>
              <w:jc w:val="center"/>
              <w:rPr>
                <w:rFonts w:cs="Arial"/>
                <w:color w:val="000000"/>
                <w:sz w:val="21"/>
                <w:szCs w:val="21"/>
              </w:rPr>
            </w:pPr>
            <w:r w:rsidRPr="00B27A35">
              <w:rPr>
                <w:rFonts w:cs="Arial"/>
                <w:color w:val="000000"/>
                <w:sz w:val="21"/>
                <w:szCs w:val="21"/>
              </w:rPr>
              <w:t>New (10)</w:t>
            </w:r>
          </w:p>
        </w:tc>
        <w:tc>
          <w:tcPr>
            <w:tcW w:w="4335" w:type="dxa"/>
            <w:tcBorders>
              <w:top w:val="single" w:sz="4" w:space="0" w:color="auto"/>
              <w:left w:val="nil"/>
              <w:bottom w:val="single" w:sz="4" w:space="0" w:color="auto"/>
              <w:right w:val="single" w:sz="4" w:space="0" w:color="auto"/>
            </w:tcBorders>
            <w:shd w:val="clear" w:color="auto" w:fill="auto"/>
            <w:noWrap/>
            <w:vAlign w:val="bottom"/>
            <w:hideMark/>
          </w:tcPr>
          <w:p w14:paraId="75DB49A9" w14:textId="449E7EA2" w:rsidR="00BB7C3E" w:rsidRPr="00B27A35" w:rsidRDefault="00FD2D8F" w:rsidP="00FD2D8F">
            <w:pPr>
              <w:jc w:val="center"/>
              <w:rPr>
                <w:rFonts w:cs="Arial"/>
                <w:color w:val="000000"/>
                <w:sz w:val="21"/>
                <w:szCs w:val="21"/>
              </w:rPr>
            </w:pPr>
            <w:r w:rsidRPr="00B27A35">
              <w:rPr>
                <w:rFonts w:cs="Arial"/>
                <w:color w:val="000000"/>
                <w:sz w:val="21"/>
                <w:szCs w:val="21"/>
              </w:rPr>
              <w:t>AGCTGTCCACTGCGCTGGAC</w:t>
            </w:r>
            <w:r w:rsidR="00BB7C3E" w:rsidRPr="00B27A35">
              <w:rPr>
                <w:rFonts w:cs="Arial"/>
                <w:color w:val="000000"/>
                <w:sz w:val="21"/>
                <w:szCs w:val="21"/>
              </w:rPr>
              <w:t> </w:t>
            </w:r>
          </w:p>
        </w:tc>
        <w:tc>
          <w:tcPr>
            <w:tcW w:w="1659" w:type="dxa"/>
            <w:tcBorders>
              <w:top w:val="nil"/>
              <w:left w:val="nil"/>
              <w:bottom w:val="single" w:sz="4" w:space="0" w:color="auto"/>
              <w:right w:val="single" w:sz="4" w:space="0" w:color="auto"/>
            </w:tcBorders>
            <w:shd w:val="clear" w:color="auto" w:fill="auto"/>
            <w:noWrap/>
            <w:vAlign w:val="center"/>
            <w:hideMark/>
          </w:tcPr>
          <w:p w14:paraId="78A5C21D" w14:textId="77777777" w:rsidR="00BB7C3E" w:rsidRPr="00B27A35" w:rsidRDefault="00BB7C3E" w:rsidP="00BB7C3E">
            <w:pPr>
              <w:jc w:val="center"/>
              <w:rPr>
                <w:rFonts w:cs="Arial"/>
                <w:color w:val="000000"/>
                <w:sz w:val="21"/>
                <w:szCs w:val="21"/>
              </w:rPr>
            </w:pPr>
            <w:r w:rsidRPr="00B27A35">
              <w:rPr>
                <w:rFonts w:cs="Arial"/>
                <w:color w:val="000000"/>
                <w:sz w:val="21"/>
                <w:szCs w:val="21"/>
              </w:rPr>
              <w:t>F</w:t>
            </w:r>
          </w:p>
        </w:tc>
        <w:tc>
          <w:tcPr>
            <w:tcW w:w="16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A14DE21" w14:textId="37319FD7" w:rsidR="00BB7C3E" w:rsidRPr="00B27A35" w:rsidRDefault="00BB7C3E" w:rsidP="00BB7C3E">
            <w:pPr>
              <w:jc w:val="center"/>
              <w:rPr>
                <w:rFonts w:cs="Arial"/>
                <w:color w:val="000000"/>
                <w:sz w:val="21"/>
                <w:szCs w:val="21"/>
              </w:rPr>
            </w:pPr>
            <w:r w:rsidRPr="00B27A35">
              <w:rPr>
                <w:rFonts w:cs="Arial"/>
                <w:color w:val="000000"/>
                <w:sz w:val="21"/>
                <w:szCs w:val="21"/>
              </w:rPr>
              <w:t xml:space="preserve">PCR </w:t>
            </w:r>
          </w:p>
        </w:tc>
      </w:tr>
      <w:tr w:rsidR="00BB7C3E" w:rsidRPr="00BB7C3E" w14:paraId="07FE8717" w14:textId="77777777" w:rsidTr="00B27A35">
        <w:trPr>
          <w:trHeight w:val="301"/>
        </w:trPr>
        <w:tc>
          <w:tcPr>
            <w:tcW w:w="1529" w:type="dxa"/>
            <w:vMerge/>
            <w:tcBorders>
              <w:top w:val="nil"/>
              <w:left w:val="single" w:sz="4" w:space="0" w:color="auto"/>
              <w:bottom w:val="single" w:sz="4" w:space="0" w:color="000000"/>
              <w:right w:val="single" w:sz="4" w:space="0" w:color="auto"/>
            </w:tcBorders>
            <w:vAlign w:val="center"/>
            <w:hideMark/>
          </w:tcPr>
          <w:p w14:paraId="05984B86" w14:textId="77777777" w:rsidR="00BB7C3E" w:rsidRPr="00B27A35" w:rsidRDefault="00BB7C3E" w:rsidP="00BB7C3E">
            <w:pPr>
              <w:rPr>
                <w:rFonts w:cs="Arial"/>
                <w:color w:val="000000"/>
                <w:sz w:val="21"/>
                <w:szCs w:val="21"/>
              </w:rPr>
            </w:pPr>
          </w:p>
        </w:tc>
        <w:tc>
          <w:tcPr>
            <w:tcW w:w="4335" w:type="dxa"/>
            <w:tcBorders>
              <w:top w:val="nil"/>
              <w:left w:val="nil"/>
              <w:bottom w:val="single" w:sz="4" w:space="0" w:color="auto"/>
              <w:right w:val="single" w:sz="4" w:space="0" w:color="auto"/>
            </w:tcBorders>
            <w:shd w:val="clear" w:color="auto" w:fill="auto"/>
            <w:noWrap/>
            <w:vAlign w:val="bottom"/>
            <w:hideMark/>
          </w:tcPr>
          <w:p w14:paraId="3E960A01" w14:textId="7E774EDD" w:rsidR="00BB7C3E" w:rsidRPr="00B27A35" w:rsidRDefault="00B74032" w:rsidP="00B74032">
            <w:pPr>
              <w:jc w:val="center"/>
              <w:rPr>
                <w:rFonts w:cs="Arial"/>
                <w:color w:val="000000"/>
                <w:sz w:val="21"/>
                <w:szCs w:val="21"/>
              </w:rPr>
            </w:pPr>
            <w:r w:rsidRPr="00B27A35">
              <w:rPr>
                <w:rFonts w:cs="Arial"/>
                <w:color w:val="000000"/>
                <w:sz w:val="21"/>
                <w:szCs w:val="21"/>
              </w:rPr>
              <w:t>CCGGAACAGATGATCCCGTT</w:t>
            </w:r>
          </w:p>
        </w:tc>
        <w:tc>
          <w:tcPr>
            <w:tcW w:w="1659" w:type="dxa"/>
            <w:tcBorders>
              <w:top w:val="nil"/>
              <w:left w:val="nil"/>
              <w:bottom w:val="single" w:sz="4" w:space="0" w:color="auto"/>
              <w:right w:val="single" w:sz="4" w:space="0" w:color="auto"/>
            </w:tcBorders>
            <w:shd w:val="clear" w:color="auto" w:fill="auto"/>
            <w:noWrap/>
            <w:vAlign w:val="center"/>
            <w:hideMark/>
          </w:tcPr>
          <w:p w14:paraId="1D0A964B" w14:textId="77777777" w:rsidR="00BB7C3E" w:rsidRPr="00B27A35" w:rsidRDefault="00BB7C3E" w:rsidP="00BB7C3E">
            <w:pPr>
              <w:jc w:val="center"/>
              <w:rPr>
                <w:rFonts w:cs="Arial"/>
                <w:color w:val="000000"/>
                <w:sz w:val="21"/>
                <w:szCs w:val="21"/>
              </w:rPr>
            </w:pPr>
            <w:r w:rsidRPr="00B27A35">
              <w:rPr>
                <w:rFonts w:cs="Arial"/>
                <w:color w:val="000000"/>
                <w:sz w:val="21"/>
                <w:szCs w:val="21"/>
              </w:rPr>
              <w:t>R</w:t>
            </w:r>
          </w:p>
        </w:tc>
        <w:tc>
          <w:tcPr>
            <w:tcW w:w="1600" w:type="dxa"/>
            <w:vMerge/>
            <w:tcBorders>
              <w:top w:val="nil"/>
              <w:left w:val="single" w:sz="4" w:space="0" w:color="auto"/>
              <w:bottom w:val="single" w:sz="4" w:space="0" w:color="000000"/>
              <w:right w:val="single" w:sz="4" w:space="0" w:color="auto"/>
            </w:tcBorders>
            <w:vAlign w:val="center"/>
            <w:hideMark/>
          </w:tcPr>
          <w:p w14:paraId="3A346B20" w14:textId="77777777" w:rsidR="00BB7C3E" w:rsidRPr="00B27A35" w:rsidRDefault="00BB7C3E" w:rsidP="00BB7C3E">
            <w:pPr>
              <w:rPr>
                <w:rFonts w:cs="Arial"/>
                <w:color w:val="000000"/>
                <w:sz w:val="21"/>
                <w:szCs w:val="21"/>
              </w:rPr>
            </w:pPr>
          </w:p>
        </w:tc>
      </w:tr>
      <w:tr w:rsidR="00BB7C3E" w:rsidRPr="00BB7C3E" w14:paraId="532120E6" w14:textId="77777777" w:rsidTr="00B27A35">
        <w:trPr>
          <w:trHeight w:val="301"/>
        </w:trPr>
        <w:tc>
          <w:tcPr>
            <w:tcW w:w="1529" w:type="dxa"/>
            <w:vMerge/>
            <w:tcBorders>
              <w:top w:val="nil"/>
              <w:left w:val="single" w:sz="4" w:space="0" w:color="auto"/>
              <w:bottom w:val="single" w:sz="4" w:space="0" w:color="000000"/>
              <w:right w:val="single" w:sz="4" w:space="0" w:color="auto"/>
            </w:tcBorders>
            <w:vAlign w:val="center"/>
            <w:hideMark/>
          </w:tcPr>
          <w:p w14:paraId="4A913660" w14:textId="77777777" w:rsidR="00BB7C3E" w:rsidRPr="00B27A35" w:rsidRDefault="00BB7C3E" w:rsidP="00BB7C3E">
            <w:pPr>
              <w:rPr>
                <w:rFonts w:cs="Arial"/>
                <w:color w:val="000000"/>
                <w:sz w:val="21"/>
                <w:szCs w:val="21"/>
              </w:rPr>
            </w:pPr>
          </w:p>
        </w:tc>
        <w:tc>
          <w:tcPr>
            <w:tcW w:w="4335" w:type="dxa"/>
            <w:tcBorders>
              <w:top w:val="nil"/>
              <w:left w:val="nil"/>
              <w:bottom w:val="nil"/>
              <w:right w:val="nil"/>
            </w:tcBorders>
            <w:shd w:val="clear" w:color="auto" w:fill="auto"/>
            <w:noWrap/>
            <w:vAlign w:val="bottom"/>
            <w:hideMark/>
          </w:tcPr>
          <w:p w14:paraId="3FDFE37B" w14:textId="77777777" w:rsidR="00BB7C3E" w:rsidRPr="00B27A35" w:rsidRDefault="00BB7C3E" w:rsidP="00BB7C3E">
            <w:pPr>
              <w:jc w:val="center"/>
              <w:rPr>
                <w:rFonts w:cs="Arial"/>
                <w:color w:val="000000"/>
                <w:sz w:val="21"/>
                <w:szCs w:val="21"/>
              </w:rPr>
            </w:pPr>
            <w:r w:rsidRPr="00B27A35">
              <w:rPr>
                <w:rFonts w:cs="Arial"/>
                <w:color w:val="000000"/>
                <w:sz w:val="21"/>
                <w:szCs w:val="21"/>
              </w:rPr>
              <w:t>AATGTCAGCGCGGCGGTTGC</w:t>
            </w:r>
          </w:p>
        </w:tc>
        <w:tc>
          <w:tcPr>
            <w:tcW w:w="1659" w:type="dxa"/>
            <w:tcBorders>
              <w:top w:val="nil"/>
              <w:left w:val="single" w:sz="4" w:space="0" w:color="auto"/>
              <w:bottom w:val="single" w:sz="4" w:space="0" w:color="auto"/>
              <w:right w:val="single" w:sz="4" w:space="0" w:color="auto"/>
            </w:tcBorders>
            <w:shd w:val="clear" w:color="auto" w:fill="auto"/>
            <w:noWrap/>
            <w:vAlign w:val="bottom"/>
            <w:hideMark/>
          </w:tcPr>
          <w:p w14:paraId="0B26C106" w14:textId="77777777" w:rsidR="00BB7C3E" w:rsidRPr="00B27A35" w:rsidRDefault="00BB7C3E" w:rsidP="00BB7C3E">
            <w:pPr>
              <w:jc w:val="center"/>
              <w:rPr>
                <w:rFonts w:cs="Arial"/>
                <w:color w:val="000000"/>
                <w:sz w:val="21"/>
                <w:szCs w:val="21"/>
              </w:rPr>
            </w:pPr>
            <w:r w:rsidRPr="00B27A35">
              <w:rPr>
                <w:rFonts w:cs="Arial"/>
                <w:color w:val="000000"/>
                <w:sz w:val="21"/>
                <w:szCs w:val="21"/>
              </w:rPr>
              <w:t>R</w:t>
            </w:r>
          </w:p>
        </w:tc>
        <w:tc>
          <w:tcPr>
            <w:tcW w:w="1600" w:type="dxa"/>
            <w:tcBorders>
              <w:top w:val="nil"/>
              <w:left w:val="nil"/>
              <w:bottom w:val="single" w:sz="4" w:space="0" w:color="auto"/>
              <w:right w:val="single" w:sz="4" w:space="0" w:color="auto"/>
            </w:tcBorders>
            <w:shd w:val="clear" w:color="auto" w:fill="auto"/>
            <w:noWrap/>
            <w:vAlign w:val="center"/>
            <w:hideMark/>
          </w:tcPr>
          <w:p w14:paraId="68C7C6C3" w14:textId="05CDC92F" w:rsidR="00BB7C3E" w:rsidRPr="00B27A35" w:rsidRDefault="00BB7C3E" w:rsidP="00BB7C3E">
            <w:pPr>
              <w:jc w:val="center"/>
              <w:rPr>
                <w:rFonts w:cs="Arial"/>
                <w:color w:val="000000"/>
                <w:sz w:val="21"/>
                <w:szCs w:val="21"/>
              </w:rPr>
            </w:pPr>
            <w:r w:rsidRPr="00B27A35">
              <w:rPr>
                <w:rFonts w:cs="Arial"/>
                <w:color w:val="000000"/>
                <w:sz w:val="21"/>
                <w:szCs w:val="21"/>
              </w:rPr>
              <w:t xml:space="preserve">Sequencing </w:t>
            </w:r>
          </w:p>
        </w:tc>
      </w:tr>
      <w:tr w:rsidR="00BB7C3E" w:rsidRPr="00BB7C3E" w14:paraId="4F71BFEF" w14:textId="77777777" w:rsidTr="00B27A35">
        <w:trPr>
          <w:trHeight w:val="301"/>
        </w:trPr>
        <w:tc>
          <w:tcPr>
            <w:tcW w:w="15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8F7ED46" w14:textId="77777777" w:rsidR="00BB7C3E" w:rsidRPr="00B27A35" w:rsidRDefault="00BB7C3E" w:rsidP="00BB7C3E">
            <w:pPr>
              <w:jc w:val="center"/>
              <w:rPr>
                <w:rFonts w:cs="Arial"/>
                <w:color w:val="000000"/>
                <w:sz w:val="21"/>
                <w:szCs w:val="21"/>
              </w:rPr>
            </w:pPr>
            <w:r w:rsidRPr="00B27A35">
              <w:rPr>
                <w:rFonts w:cs="Arial"/>
                <w:color w:val="000000"/>
                <w:sz w:val="21"/>
                <w:szCs w:val="21"/>
              </w:rPr>
              <w:t>New (21)</w:t>
            </w:r>
          </w:p>
        </w:tc>
        <w:tc>
          <w:tcPr>
            <w:tcW w:w="4335" w:type="dxa"/>
            <w:tcBorders>
              <w:top w:val="single" w:sz="4" w:space="0" w:color="auto"/>
              <w:left w:val="nil"/>
              <w:bottom w:val="single" w:sz="4" w:space="0" w:color="auto"/>
              <w:right w:val="single" w:sz="4" w:space="0" w:color="auto"/>
            </w:tcBorders>
            <w:shd w:val="clear" w:color="auto" w:fill="auto"/>
            <w:noWrap/>
            <w:vAlign w:val="bottom"/>
            <w:hideMark/>
          </w:tcPr>
          <w:p w14:paraId="1A56687B" w14:textId="46ADCEE0" w:rsidR="00BB7C3E" w:rsidRPr="00B27A35" w:rsidRDefault="00B74032" w:rsidP="00B74032">
            <w:pPr>
              <w:jc w:val="center"/>
              <w:rPr>
                <w:rFonts w:cs="Arial"/>
                <w:color w:val="000000"/>
                <w:sz w:val="21"/>
                <w:szCs w:val="21"/>
              </w:rPr>
            </w:pPr>
            <w:r w:rsidRPr="00B27A35">
              <w:rPr>
                <w:rFonts w:cs="Arial"/>
                <w:color w:val="000000"/>
                <w:sz w:val="21"/>
                <w:szCs w:val="21"/>
              </w:rPr>
              <w:t>CAGCGGCATCATGGGGCTGTTTG</w:t>
            </w:r>
          </w:p>
        </w:tc>
        <w:tc>
          <w:tcPr>
            <w:tcW w:w="1659" w:type="dxa"/>
            <w:tcBorders>
              <w:top w:val="nil"/>
              <w:left w:val="nil"/>
              <w:bottom w:val="single" w:sz="4" w:space="0" w:color="auto"/>
              <w:right w:val="single" w:sz="4" w:space="0" w:color="auto"/>
            </w:tcBorders>
            <w:shd w:val="clear" w:color="auto" w:fill="auto"/>
            <w:noWrap/>
            <w:vAlign w:val="bottom"/>
            <w:hideMark/>
          </w:tcPr>
          <w:p w14:paraId="7FF2E62F" w14:textId="77777777" w:rsidR="00BB7C3E" w:rsidRPr="00B27A35" w:rsidRDefault="00BB7C3E" w:rsidP="00BB7C3E">
            <w:pPr>
              <w:jc w:val="center"/>
              <w:rPr>
                <w:rFonts w:cs="Arial"/>
                <w:color w:val="000000"/>
                <w:sz w:val="21"/>
                <w:szCs w:val="21"/>
              </w:rPr>
            </w:pPr>
            <w:r w:rsidRPr="00B27A35">
              <w:rPr>
                <w:rFonts w:cs="Arial"/>
                <w:color w:val="000000"/>
                <w:sz w:val="21"/>
                <w:szCs w:val="21"/>
              </w:rPr>
              <w:t>F</w:t>
            </w:r>
          </w:p>
        </w:tc>
        <w:tc>
          <w:tcPr>
            <w:tcW w:w="16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4759F6C" w14:textId="42ABCDE4" w:rsidR="00BB7C3E" w:rsidRPr="00B27A35" w:rsidRDefault="00BB7C3E" w:rsidP="00BB7C3E">
            <w:pPr>
              <w:jc w:val="center"/>
              <w:rPr>
                <w:rFonts w:cs="Arial"/>
                <w:color w:val="000000"/>
                <w:sz w:val="21"/>
                <w:szCs w:val="21"/>
              </w:rPr>
            </w:pPr>
            <w:r w:rsidRPr="00B27A35">
              <w:rPr>
                <w:rFonts w:cs="Arial"/>
                <w:color w:val="000000"/>
                <w:sz w:val="21"/>
                <w:szCs w:val="21"/>
              </w:rPr>
              <w:t xml:space="preserve">PCR </w:t>
            </w:r>
          </w:p>
        </w:tc>
      </w:tr>
      <w:tr w:rsidR="00BB7C3E" w:rsidRPr="00BB7C3E" w14:paraId="32C77FC1" w14:textId="77777777" w:rsidTr="00B27A35">
        <w:trPr>
          <w:trHeight w:val="301"/>
        </w:trPr>
        <w:tc>
          <w:tcPr>
            <w:tcW w:w="1529" w:type="dxa"/>
            <w:vMerge/>
            <w:tcBorders>
              <w:top w:val="nil"/>
              <w:left w:val="single" w:sz="4" w:space="0" w:color="auto"/>
              <w:bottom w:val="single" w:sz="4" w:space="0" w:color="000000"/>
              <w:right w:val="single" w:sz="4" w:space="0" w:color="auto"/>
            </w:tcBorders>
            <w:vAlign w:val="center"/>
            <w:hideMark/>
          </w:tcPr>
          <w:p w14:paraId="59DD1B86" w14:textId="77777777" w:rsidR="00BB7C3E" w:rsidRPr="00B27A35" w:rsidRDefault="00BB7C3E" w:rsidP="00BB7C3E">
            <w:pPr>
              <w:rPr>
                <w:rFonts w:cs="Arial"/>
                <w:color w:val="000000"/>
                <w:sz w:val="21"/>
                <w:szCs w:val="21"/>
              </w:rPr>
            </w:pPr>
          </w:p>
        </w:tc>
        <w:tc>
          <w:tcPr>
            <w:tcW w:w="4335" w:type="dxa"/>
            <w:tcBorders>
              <w:top w:val="nil"/>
              <w:left w:val="nil"/>
              <w:bottom w:val="single" w:sz="4" w:space="0" w:color="auto"/>
              <w:right w:val="single" w:sz="4" w:space="0" w:color="auto"/>
            </w:tcBorders>
            <w:shd w:val="clear" w:color="auto" w:fill="auto"/>
            <w:noWrap/>
            <w:vAlign w:val="bottom"/>
            <w:hideMark/>
          </w:tcPr>
          <w:p w14:paraId="1275CC82" w14:textId="4355CCD0" w:rsidR="00BB7C3E" w:rsidRPr="00B27A35" w:rsidRDefault="00B74032" w:rsidP="00B74032">
            <w:pPr>
              <w:jc w:val="center"/>
              <w:rPr>
                <w:rFonts w:cs="Arial"/>
                <w:color w:val="000000"/>
                <w:sz w:val="21"/>
                <w:szCs w:val="21"/>
              </w:rPr>
            </w:pPr>
            <w:r w:rsidRPr="00B27A35">
              <w:rPr>
                <w:rFonts w:cs="Arial"/>
                <w:color w:val="000000"/>
                <w:sz w:val="21"/>
                <w:szCs w:val="21"/>
              </w:rPr>
              <w:t>AGGTACTGAAGTTTTTGGAGGG</w:t>
            </w:r>
            <w:r w:rsidR="00BB7C3E" w:rsidRPr="00B27A35">
              <w:rPr>
                <w:rFonts w:cs="Arial"/>
                <w:color w:val="000000"/>
                <w:sz w:val="21"/>
                <w:szCs w:val="21"/>
              </w:rPr>
              <w:t> </w:t>
            </w:r>
          </w:p>
        </w:tc>
        <w:tc>
          <w:tcPr>
            <w:tcW w:w="1659" w:type="dxa"/>
            <w:tcBorders>
              <w:top w:val="nil"/>
              <w:left w:val="nil"/>
              <w:bottom w:val="single" w:sz="4" w:space="0" w:color="auto"/>
              <w:right w:val="single" w:sz="4" w:space="0" w:color="auto"/>
            </w:tcBorders>
            <w:shd w:val="clear" w:color="auto" w:fill="auto"/>
            <w:noWrap/>
            <w:vAlign w:val="bottom"/>
            <w:hideMark/>
          </w:tcPr>
          <w:p w14:paraId="4C334F1F" w14:textId="77777777" w:rsidR="00BB7C3E" w:rsidRPr="00B27A35" w:rsidRDefault="00BB7C3E" w:rsidP="00BB7C3E">
            <w:pPr>
              <w:jc w:val="center"/>
              <w:rPr>
                <w:rFonts w:cs="Arial"/>
                <w:color w:val="000000"/>
                <w:sz w:val="21"/>
                <w:szCs w:val="21"/>
              </w:rPr>
            </w:pPr>
            <w:r w:rsidRPr="00B27A35">
              <w:rPr>
                <w:rFonts w:cs="Arial"/>
                <w:color w:val="000000"/>
                <w:sz w:val="21"/>
                <w:szCs w:val="21"/>
              </w:rPr>
              <w:t>R</w:t>
            </w:r>
          </w:p>
        </w:tc>
        <w:tc>
          <w:tcPr>
            <w:tcW w:w="1600" w:type="dxa"/>
            <w:vMerge/>
            <w:tcBorders>
              <w:top w:val="nil"/>
              <w:left w:val="single" w:sz="4" w:space="0" w:color="auto"/>
              <w:bottom w:val="single" w:sz="4" w:space="0" w:color="000000"/>
              <w:right w:val="single" w:sz="4" w:space="0" w:color="auto"/>
            </w:tcBorders>
            <w:vAlign w:val="center"/>
            <w:hideMark/>
          </w:tcPr>
          <w:p w14:paraId="676F456E" w14:textId="77777777" w:rsidR="00BB7C3E" w:rsidRPr="00B27A35" w:rsidRDefault="00BB7C3E" w:rsidP="00BB7C3E">
            <w:pPr>
              <w:rPr>
                <w:rFonts w:cs="Arial"/>
                <w:color w:val="000000"/>
                <w:sz w:val="21"/>
                <w:szCs w:val="21"/>
              </w:rPr>
            </w:pPr>
          </w:p>
        </w:tc>
      </w:tr>
      <w:tr w:rsidR="00BB7C3E" w:rsidRPr="00BB7C3E" w14:paraId="68CFB4A2" w14:textId="77777777" w:rsidTr="00B27A35">
        <w:trPr>
          <w:trHeight w:val="301"/>
        </w:trPr>
        <w:tc>
          <w:tcPr>
            <w:tcW w:w="1529" w:type="dxa"/>
            <w:vMerge/>
            <w:tcBorders>
              <w:top w:val="nil"/>
              <w:left w:val="single" w:sz="4" w:space="0" w:color="auto"/>
              <w:bottom w:val="single" w:sz="4" w:space="0" w:color="000000"/>
              <w:right w:val="single" w:sz="4" w:space="0" w:color="auto"/>
            </w:tcBorders>
            <w:vAlign w:val="center"/>
            <w:hideMark/>
          </w:tcPr>
          <w:p w14:paraId="2A7CCD15" w14:textId="77777777" w:rsidR="00BB7C3E" w:rsidRPr="00B27A35" w:rsidRDefault="00BB7C3E" w:rsidP="00BB7C3E">
            <w:pPr>
              <w:rPr>
                <w:rFonts w:cs="Arial"/>
                <w:color w:val="000000"/>
                <w:sz w:val="21"/>
                <w:szCs w:val="21"/>
              </w:rPr>
            </w:pPr>
          </w:p>
        </w:tc>
        <w:tc>
          <w:tcPr>
            <w:tcW w:w="4335" w:type="dxa"/>
            <w:tcBorders>
              <w:top w:val="nil"/>
              <w:left w:val="nil"/>
              <w:bottom w:val="single" w:sz="4" w:space="0" w:color="auto"/>
              <w:right w:val="single" w:sz="4" w:space="0" w:color="auto"/>
            </w:tcBorders>
            <w:shd w:val="clear" w:color="auto" w:fill="auto"/>
            <w:noWrap/>
            <w:vAlign w:val="bottom"/>
            <w:hideMark/>
          </w:tcPr>
          <w:p w14:paraId="10D45A6D" w14:textId="77777777" w:rsidR="00BB7C3E" w:rsidRPr="00B27A35" w:rsidRDefault="00BB7C3E" w:rsidP="00BB7C3E">
            <w:pPr>
              <w:jc w:val="center"/>
              <w:rPr>
                <w:rFonts w:cs="Arial"/>
                <w:color w:val="000000"/>
                <w:sz w:val="21"/>
                <w:szCs w:val="21"/>
              </w:rPr>
            </w:pPr>
            <w:r w:rsidRPr="00B27A35">
              <w:rPr>
                <w:rFonts w:cs="Arial"/>
                <w:color w:val="000000"/>
                <w:sz w:val="21"/>
                <w:szCs w:val="21"/>
              </w:rPr>
              <w:t>CCGCTGCTATCCAGACGGCC</w:t>
            </w:r>
          </w:p>
        </w:tc>
        <w:tc>
          <w:tcPr>
            <w:tcW w:w="1659" w:type="dxa"/>
            <w:tcBorders>
              <w:top w:val="nil"/>
              <w:left w:val="nil"/>
              <w:bottom w:val="single" w:sz="4" w:space="0" w:color="auto"/>
              <w:right w:val="single" w:sz="4" w:space="0" w:color="auto"/>
            </w:tcBorders>
            <w:shd w:val="clear" w:color="auto" w:fill="auto"/>
            <w:noWrap/>
            <w:vAlign w:val="bottom"/>
            <w:hideMark/>
          </w:tcPr>
          <w:p w14:paraId="3D9DB920" w14:textId="77777777" w:rsidR="00BB7C3E" w:rsidRPr="00B27A35" w:rsidRDefault="00BB7C3E" w:rsidP="00BB7C3E">
            <w:pPr>
              <w:jc w:val="center"/>
              <w:rPr>
                <w:rFonts w:cs="Arial"/>
                <w:color w:val="000000"/>
                <w:sz w:val="21"/>
                <w:szCs w:val="21"/>
              </w:rPr>
            </w:pPr>
            <w:r w:rsidRPr="00B27A35">
              <w:rPr>
                <w:rFonts w:cs="Arial"/>
                <w:color w:val="000000"/>
                <w:sz w:val="21"/>
                <w:szCs w:val="21"/>
              </w:rPr>
              <w:t>F</w:t>
            </w:r>
          </w:p>
        </w:tc>
        <w:tc>
          <w:tcPr>
            <w:tcW w:w="1600" w:type="dxa"/>
            <w:tcBorders>
              <w:top w:val="nil"/>
              <w:left w:val="nil"/>
              <w:bottom w:val="single" w:sz="4" w:space="0" w:color="auto"/>
              <w:right w:val="single" w:sz="4" w:space="0" w:color="auto"/>
            </w:tcBorders>
            <w:shd w:val="clear" w:color="auto" w:fill="auto"/>
            <w:noWrap/>
            <w:vAlign w:val="center"/>
            <w:hideMark/>
          </w:tcPr>
          <w:p w14:paraId="66D3DCEF" w14:textId="5406780C" w:rsidR="00BB7C3E" w:rsidRPr="00B27A35" w:rsidRDefault="00BB7C3E" w:rsidP="00BB7C3E">
            <w:pPr>
              <w:jc w:val="center"/>
              <w:rPr>
                <w:rFonts w:cs="Arial"/>
                <w:color w:val="000000"/>
                <w:sz w:val="21"/>
                <w:szCs w:val="21"/>
              </w:rPr>
            </w:pPr>
            <w:r w:rsidRPr="00B27A35">
              <w:rPr>
                <w:rFonts w:cs="Arial"/>
                <w:color w:val="000000"/>
                <w:sz w:val="21"/>
                <w:szCs w:val="21"/>
              </w:rPr>
              <w:t xml:space="preserve">Sequencing </w:t>
            </w:r>
          </w:p>
        </w:tc>
      </w:tr>
    </w:tbl>
    <w:p w14:paraId="590BD5AA" w14:textId="77777777" w:rsidR="004E0D36" w:rsidRDefault="004E0D36">
      <w:pPr>
        <w:rPr>
          <w:rFonts w:cs="Arial"/>
          <w:b/>
          <w:color w:val="000000" w:themeColor="text1"/>
        </w:rPr>
      </w:pPr>
      <w:r>
        <w:rPr>
          <w:rFonts w:cs="Arial"/>
          <w:b/>
          <w:color w:val="000000" w:themeColor="text1"/>
        </w:rPr>
        <w:br w:type="page"/>
      </w:r>
    </w:p>
    <w:p w14:paraId="580F10E7" w14:textId="609832BA" w:rsidR="00601491" w:rsidRPr="00601491" w:rsidRDefault="00601491" w:rsidP="00601491">
      <w:pPr>
        <w:rPr>
          <w:rFonts w:cs="Arial"/>
          <w:color w:val="000000" w:themeColor="text1"/>
        </w:rPr>
      </w:pPr>
      <w:r w:rsidRPr="00601491">
        <w:rPr>
          <w:rFonts w:cs="Arial"/>
          <w:b/>
          <w:color w:val="000000" w:themeColor="text1"/>
        </w:rPr>
        <w:lastRenderedPageBreak/>
        <w:t>Table S</w:t>
      </w:r>
      <w:r w:rsidR="00711C12">
        <w:rPr>
          <w:rFonts w:cs="Arial"/>
          <w:b/>
          <w:color w:val="000000" w:themeColor="text1"/>
        </w:rPr>
        <w:t>4</w:t>
      </w:r>
      <w:r w:rsidRPr="00601491">
        <w:rPr>
          <w:rFonts w:cs="Arial"/>
          <w:b/>
          <w:color w:val="000000" w:themeColor="text1"/>
        </w:rPr>
        <w:t xml:space="preserve"> </w:t>
      </w:r>
      <w:r w:rsidRPr="00601491">
        <w:rPr>
          <w:rFonts w:cs="Arial"/>
          <w:color w:val="000000" w:themeColor="text1"/>
        </w:rPr>
        <w:t>Protospacer sequences of evolved phage clones which showed host shift according to the phenotypic assay</w:t>
      </w:r>
      <w:r w:rsidR="00A86FD8">
        <w:rPr>
          <w:rFonts w:cs="Arial"/>
          <w:color w:val="000000" w:themeColor="text1"/>
        </w:rPr>
        <w:t xml:space="preserve"> from replicate 3 of the 24-clone treatment at </w:t>
      </w:r>
      <w:proofErr w:type="gramStart"/>
      <w:r w:rsidR="00A86FD8">
        <w:rPr>
          <w:rFonts w:cs="Arial"/>
          <w:color w:val="000000" w:themeColor="text1"/>
        </w:rPr>
        <w:t>1 day</w:t>
      </w:r>
      <w:proofErr w:type="gramEnd"/>
      <w:r w:rsidR="00A86FD8">
        <w:rPr>
          <w:rFonts w:cs="Arial"/>
          <w:color w:val="000000" w:themeColor="text1"/>
        </w:rPr>
        <w:t xml:space="preserve"> post-infection (dpi)</w:t>
      </w:r>
      <w:r w:rsidRPr="00601491">
        <w:rPr>
          <w:rFonts w:cs="Arial"/>
          <w:color w:val="000000" w:themeColor="text1"/>
        </w:rPr>
        <w:t xml:space="preserve">. The </w:t>
      </w:r>
      <w:r w:rsidR="003C4863">
        <w:rPr>
          <w:rFonts w:cs="Arial"/>
          <w:color w:val="000000" w:themeColor="text1"/>
        </w:rPr>
        <w:t xml:space="preserve">CRISPR-targeted protospacer and PAM </w:t>
      </w:r>
      <w:r w:rsidRPr="00601491">
        <w:rPr>
          <w:rFonts w:cs="Arial"/>
          <w:color w:val="000000" w:themeColor="text1"/>
        </w:rPr>
        <w:t xml:space="preserve">sequences of the ancestral </w:t>
      </w:r>
      <w:r w:rsidR="003C4863">
        <w:rPr>
          <w:rFonts w:cs="Arial"/>
          <w:color w:val="000000" w:themeColor="text1"/>
        </w:rPr>
        <w:t>(</w:t>
      </w:r>
      <w:r w:rsidRPr="00601491">
        <w:rPr>
          <w:rFonts w:cs="Arial"/>
          <w:color w:val="000000" w:themeColor="text1"/>
        </w:rPr>
        <w:t>WT</w:t>
      </w:r>
      <w:r w:rsidR="003C4863">
        <w:rPr>
          <w:rFonts w:cs="Arial"/>
          <w:color w:val="000000" w:themeColor="text1"/>
        </w:rPr>
        <w:t>)</w:t>
      </w:r>
      <w:r w:rsidRPr="00601491">
        <w:rPr>
          <w:rFonts w:cs="Arial"/>
          <w:color w:val="000000" w:themeColor="text1"/>
        </w:rPr>
        <w:t xml:space="preserve"> </w:t>
      </w:r>
      <w:r w:rsidR="003C4863">
        <w:rPr>
          <w:rFonts w:cs="Arial"/>
          <w:color w:val="000000" w:themeColor="text1"/>
        </w:rPr>
        <w:t xml:space="preserve">phage </w:t>
      </w:r>
      <w:r w:rsidRPr="00601491">
        <w:rPr>
          <w:rFonts w:cs="Arial"/>
          <w:color w:val="000000" w:themeColor="text1"/>
        </w:rPr>
        <w:t xml:space="preserve">and of the pre-evolved phage </w:t>
      </w:r>
      <w:r w:rsidR="001673B4">
        <w:rPr>
          <w:rFonts w:cs="Arial"/>
          <w:color w:val="000000" w:themeColor="text1"/>
        </w:rPr>
        <w:t>are shown</w:t>
      </w:r>
      <w:r w:rsidRPr="00601491">
        <w:rPr>
          <w:rFonts w:cs="Arial"/>
          <w:color w:val="000000" w:themeColor="text1"/>
        </w:rPr>
        <w:t>.</w:t>
      </w:r>
      <w:r w:rsidR="00E82ABB">
        <w:rPr>
          <w:rFonts w:cs="Arial"/>
          <w:color w:val="000000" w:themeColor="text1"/>
        </w:rPr>
        <w:t xml:space="preserve"> Numbers 1-12 </w:t>
      </w:r>
      <w:r w:rsidR="004134B0">
        <w:rPr>
          <w:rFonts w:cs="Arial"/>
          <w:color w:val="000000" w:themeColor="text1"/>
        </w:rPr>
        <w:t>are separate phage isolates</w:t>
      </w:r>
      <w:r w:rsidR="00AB7559">
        <w:rPr>
          <w:rFonts w:cs="Arial"/>
          <w:color w:val="000000" w:themeColor="text1"/>
        </w:rPr>
        <w:t>.</w:t>
      </w:r>
      <w:r w:rsidRPr="00601491">
        <w:rPr>
          <w:rFonts w:cs="Arial"/>
          <w:color w:val="000000" w:themeColor="text1"/>
        </w:rPr>
        <w:t xml:space="preserve"> </w:t>
      </w:r>
      <w:r w:rsidR="00BC5AA9">
        <w:rPr>
          <w:rFonts w:cs="Arial"/>
          <w:color w:val="000000" w:themeColor="text1"/>
        </w:rPr>
        <w:t xml:space="preserve">The second column indicates if the protospacer was </w:t>
      </w:r>
      <w:r w:rsidR="003C4681">
        <w:rPr>
          <w:rFonts w:cs="Arial"/>
          <w:color w:val="000000" w:themeColor="text1"/>
        </w:rPr>
        <w:t xml:space="preserve">the original pre-evolved or the </w:t>
      </w:r>
      <w:r w:rsidR="008A404F">
        <w:rPr>
          <w:rFonts w:cs="Arial"/>
          <w:color w:val="000000" w:themeColor="text1"/>
        </w:rPr>
        <w:t>new</w:t>
      </w:r>
      <w:r w:rsidR="0085031B">
        <w:rPr>
          <w:rFonts w:cs="Arial"/>
          <w:color w:val="000000" w:themeColor="text1"/>
        </w:rPr>
        <w:t xml:space="preserve"> protospacer, with the identity of the protospacer shown in brackets. </w:t>
      </w:r>
      <w:r w:rsidRPr="00601491">
        <w:rPr>
          <w:rFonts w:cs="Arial"/>
          <w:color w:val="000000" w:themeColor="text1"/>
        </w:rPr>
        <w:t>Protospacer-adjacent motif (PAM) and protospacer sequences are shown separately. SNPs and deletions are highlighted in red.</w:t>
      </w:r>
    </w:p>
    <w:p w14:paraId="4ADAC647" w14:textId="77777777" w:rsidR="007D18F0" w:rsidRDefault="007D18F0" w:rsidP="003E0DC5"/>
    <w:tbl>
      <w:tblPr>
        <w:tblW w:w="9489" w:type="dxa"/>
        <w:tblLook w:val="04A0" w:firstRow="1" w:lastRow="0" w:firstColumn="1" w:lastColumn="0" w:noHBand="0" w:noVBand="1"/>
      </w:tblPr>
      <w:tblGrid>
        <w:gridCol w:w="1722"/>
        <w:gridCol w:w="1580"/>
        <w:gridCol w:w="1615"/>
        <w:gridCol w:w="4572"/>
      </w:tblGrid>
      <w:tr w:rsidR="00C075CC" w:rsidRPr="00C075CC" w14:paraId="5F95D47E" w14:textId="77777777" w:rsidTr="00657309">
        <w:trPr>
          <w:trHeight w:val="249"/>
        </w:trPr>
        <w:tc>
          <w:tcPr>
            <w:tcW w:w="9489" w:type="dxa"/>
            <w:gridSpan w:val="4"/>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42054787" w14:textId="77777777" w:rsidR="00C075CC" w:rsidRPr="00657309" w:rsidRDefault="00C075CC" w:rsidP="00C075CC">
            <w:pPr>
              <w:jc w:val="center"/>
              <w:rPr>
                <w:rFonts w:cs="Arial"/>
                <w:b/>
                <w:bCs/>
                <w:color w:val="000000"/>
                <w:sz w:val="18"/>
                <w:szCs w:val="21"/>
              </w:rPr>
            </w:pPr>
            <w:r w:rsidRPr="00657309">
              <w:rPr>
                <w:rFonts w:cs="Arial"/>
                <w:b/>
                <w:bCs/>
                <w:color w:val="000000"/>
                <w:sz w:val="18"/>
                <w:szCs w:val="21"/>
              </w:rPr>
              <w:t>24-clone, replicate 3, 1 dpi</w:t>
            </w:r>
          </w:p>
        </w:tc>
      </w:tr>
      <w:tr w:rsidR="00C075CC" w:rsidRPr="00C075CC" w14:paraId="7C6A8E74" w14:textId="77777777" w:rsidTr="00657309">
        <w:trPr>
          <w:trHeight w:val="249"/>
        </w:trPr>
        <w:tc>
          <w:tcPr>
            <w:tcW w:w="1722" w:type="dxa"/>
            <w:tcBorders>
              <w:top w:val="nil"/>
              <w:left w:val="single" w:sz="4" w:space="0" w:color="auto"/>
              <w:bottom w:val="single" w:sz="4" w:space="0" w:color="auto"/>
              <w:right w:val="single" w:sz="4" w:space="0" w:color="auto"/>
            </w:tcBorders>
            <w:shd w:val="clear" w:color="000000" w:fill="BFBFBF"/>
            <w:noWrap/>
            <w:vAlign w:val="bottom"/>
            <w:hideMark/>
          </w:tcPr>
          <w:p w14:paraId="1205C66F" w14:textId="77777777" w:rsidR="00C075CC" w:rsidRPr="00657309" w:rsidRDefault="00C075CC" w:rsidP="00C075CC">
            <w:pPr>
              <w:jc w:val="center"/>
              <w:rPr>
                <w:rFonts w:cs="Arial"/>
                <w:color w:val="000000"/>
                <w:sz w:val="18"/>
                <w:szCs w:val="21"/>
              </w:rPr>
            </w:pPr>
            <w:r w:rsidRPr="00657309">
              <w:rPr>
                <w:rFonts w:cs="Arial"/>
                <w:color w:val="000000"/>
                <w:sz w:val="18"/>
                <w:szCs w:val="21"/>
              </w:rPr>
              <w:t>Phage</w:t>
            </w:r>
          </w:p>
        </w:tc>
        <w:tc>
          <w:tcPr>
            <w:tcW w:w="1580" w:type="dxa"/>
            <w:tcBorders>
              <w:top w:val="nil"/>
              <w:left w:val="nil"/>
              <w:bottom w:val="single" w:sz="4" w:space="0" w:color="auto"/>
              <w:right w:val="single" w:sz="4" w:space="0" w:color="auto"/>
            </w:tcBorders>
            <w:shd w:val="clear" w:color="000000" w:fill="BFBFBF"/>
            <w:noWrap/>
            <w:vAlign w:val="bottom"/>
            <w:hideMark/>
          </w:tcPr>
          <w:p w14:paraId="029A4FF1" w14:textId="77777777" w:rsidR="00C075CC" w:rsidRPr="00657309" w:rsidRDefault="00C075CC" w:rsidP="00C075CC">
            <w:pPr>
              <w:jc w:val="center"/>
              <w:rPr>
                <w:rFonts w:cs="Arial"/>
                <w:color w:val="000000"/>
                <w:sz w:val="18"/>
                <w:szCs w:val="21"/>
              </w:rPr>
            </w:pPr>
            <w:r w:rsidRPr="00657309">
              <w:rPr>
                <w:rFonts w:cs="Arial"/>
                <w:color w:val="000000"/>
                <w:sz w:val="18"/>
                <w:szCs w:val="21"/>
              </w:rPr>
              <w:t>Protospacer</w:t>
            </w:r>
          </w:p>
        </w:tc>
        <w:tc>
          <w:tcPr>
            <w:tcW w:w="1615" w:type="dxa"/>
            <w:tcBorders>
              <w:top w:val="nil"/>
              <w:left w:val="nil"/>
              <w:bottom w:val="single" w:sz="4" w:space="0" w:color="auto"/>
              <w:right w:val="single" w:sz="4" w:space="0" w:color="auto"/>
            </w:tcBorders>
            <w:shd w:val="clear" w:color="000000" w:fill="BFBFBF"/>
            <w:noWrap/>
            <w:vAlign w:val="bottom"/>
            <w:hideMark/>
          </w:tcPr>
          <w:p w14:paraId="74F98C31" w14:textId="77777777" w:rsidR="00C075CC" w:rsidRPr="00657309" w:rsidRDefault="00C075CC" w:rsidP="00C075CC">
            <w:pPr>
              <w:jc w:val="center"/>
              <w:rPr>
                <w:rFonts w:cs="Arial"/>
                <w:color w:val="000000"/>
                <w:sz w:val="18"/>
                <w:szCs w:val="21"/>
              </w:rPr>
            </w:pPr>
            <w:r w:rsidRPr="00657309">
              <w:rPr>
                <w:rFonts w:cs="Arial"/>
                <w:color w:val="000000"/>
                <w:sz w:val="18"/>
                <w:szCs w:val="21"/>
              </w:rPr>
              <w:t>PAM sequence</w:t>
            </w:r>
          </w:p>
        </w:tc>
        <w:tc>
          <w:tcPr>
            <w:tcW w:w="4572" w:type="dxa"/>
            <w:tcBorders>
              <w:top w:val="nil"/>
              <w:left w:val="nil"/>
              <w:bottom w:val="single" w:sz="4" w:space="0" w:color="auto"/>
              <w:right w:val="single" w:sz="4" w:space="0" w:color="auto"/>
            </w:tcBorders>
            <w:shd w:val="clear" w:color="000000" w:fill="BFBFBF"/>
            <w:noWrap/>
            <w:vAlign w:val="bottom"/>
            <w:hideMark/>
          </w:tcPr>
          <w:p w14:paraId="2484241F" w14:textId="77777777" w:rsidR="00C075CC" w:rsidRPr="00657309" w:rsidRDefault="00C075CC" w:rsidP="00C075CC">
            <w:pPr>
              <w:jc w:val="center"/>
              <w:rPr>
                <w:rFonts w:cs="Arial"/>
                <w:color w:val="000000"/>
                <w:sz w:val="18"/>
                <w:szCs w:val="21"/>
              </w:rPr>
            </w:pPr>
            <w:r w:rsidRPr="00657309">
              <w:rPr>
                <w:rFonts w:cs="Arial"/>
                <w:color w:val="000000"/>
                <w:sz w:val="18"/>
                <w:szCs w:val="21"/>
              </w:rPr>
              <w:t>Protospacer sequence</w:t>
            </w:r>
          </w:p>
        </w:tc>
      </w:tr>
      <w:tr w:rsidR="00C075CC" w:rsidRPr="00C075CC" w14:paraId="5CF507E0"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1EE7E623" w14:textId="77777777" w:rsidR="00C075CC" w:rsidRPr="00657309" w:rsidRDefault="00C075CC" w:rsidP="00C075CC">
            <w:pPr>
              <w:jc w:val="center"/>
              <w:rPr>
                <w:rFonts w:cs="Arial"/>
                <w:color w:val="000000"/>
                <w:sz w:val="18"/>
                <w:szCs w:val="21"/>
              </w:rPr>
            </w:pPr>
            <w:r w:rsidRPr="00657309">
              <w:rPr>
                <w:rFonts w:cs="Arial"/>
                <w:color w:val="000000"/>
                <w:sz w:val="18"/>
                <w:szCs w:val="21"/>
              </w:rPr>
              <w:t xml:space="preserve">WT </w:t>
            </w:r>
            <w:proofErr w:type="spellStart"/>
            <w:r w:rsidRPr="00657309">
              <w:rPr>
                <w:rFonts w:cs="Arial"/>
                <w:color w:val="000000"/>
                <w:sz w:val="18"/>
                <w:szCs w:val="21"/>
              </w:rPr>
              <w:t>DMSvir</w:t>
            </w:r>
            <w:proofErr w:type="spellEnd"/>
          </w:p>
        </w:tc>
        <w:tc>
          <w:tcPr>
            <w:tcW w:w="15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1749911" w14:textId="668DF78C" w:rsidR="00C075CC" w:rsidRPr="00657309" w:rsidRDefault="00C075CC" w:rsidP="00C075CC">
            <w:pPr>
              <w:jc w:val="center"/>
              <w:rPr>
                <w:rFonts w:cs="Arial"/>
                <w:color w:val="000000"/>
                <w:sz w:val="18"/>
                <w:szCs w:val="21"/>
              </w:rPr>
            </w:pPr>
            <w:r w:rsidRPr="00657309">
              <w:rPr>
                <w:rFonts w:cs="Arial"/>
                <w:color w:val="000000"/>
                <w:sz w:val="18"/>
                <w:szCs w:val="21"/>
              </w:rPr>
              <w:t>Original</w:t>
            </w:r>
            <w:r w:rsidR="00D6351E" w:rsidRPr="00657309">
              <w:rPr>
                <w:rFonts w:cs="Arial"/>
                <w:color w:val="000000"/>
                <w:sz w:val="18"/>
                <w:szCs w:val="21"/>
              </w:rPr>
              <w:t xml:space="preserve"> (7)</w:t>
            </w:r>
          </w:p>
        </w:tc>
        <w:tc>
          <w:tcPr>
            <w:tcW w:w="1615" w:type="dxa"/>
            <w:tcBorders>
              <w:top w:val="nil"/>
              <w:left w:val="nil"/>
              <w:bottom w:val="single" w:sz="4" w:space="0" w:color="auto"/>
              <w:right w:val="single" w:sz="4" w:space="0" w:color="auto"/>
            </w:tcBorders>
            <w:shd w:val="clear" w:color="auto" w:fill="auto"/>
            <w:noWrap/>
            <w:vAlign w:val="bottom"/>
            <w:hideMark/>
          </w:tcPr>
          <w:p w14:paraId="3120FE8A" w14:textId="77777777" w:rsidR="00C075CC" w:rsidRPr="00657309" w:rsidRDefault="00C075CC" w:rsidP="00C075CC">
            <w:pPr>
              <w:jc w:val="center"/>
              <w:rPr>
                <w:rFonts w:cs="Arial"/>
                <w:color w:val="000000"/>
                <w:sz w:val="18"/>
                <w:szCs w:val="21"/>
              </w:rPr>
            </w:pPr>
            <w:r w:rsidRPr="00657309">
              <w:rPr>
                <w:rFonts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59D1B40C" w14:textId="77777777" w:rsidR="00C075CC" w:rsidRPr="00657309" w:rsidRDefault="00C075CC" w:rsidP="00C075CC">
            <w:pPr>
              <w:rPr>
                <w:rFonts w:cs="Arial"/>
                <w:color w:val="000000"/>
                <w:sz w:val="18"/>
                <w:szCs w:val="21"/>
              </w:rPr>
            </w:pPr>
            <w:r w:rsidRPr="00657309">
              <w:rPr>
                <w:rFonts w:cs="Arial"/>
                <w:color w:val="000000"/>
                <w:sz w:val="18"/>
                <w:szCs w:val="21"/>
              </w:rPr>
              <w:t>CGCTCGCCGTCGAGGACCTGTACTGCGACAAA</w:t>
            </w:r>
          </w:p>
        </w:tc>
      </w:tr>
      <w:tr w:rsidR="00C075CC" w:rsidRPr="00C075CC" w14:paraId="7CFEA010"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3F3BFC35" w14:textId="1724A268" w:rsidR="00C075CC" w:rsidRPr="00657309" w:rsidRDefault="00902D4B" w:rsidP="00C075CC">
            <w:pPr>
              <w:jc w:val="center"/>
              <w:rPr>
                <w:rFonts w:cs="Arial"/>
                <w:color w:val="000000"/>
                <w:sz w:val="18"/>
                <w:szCs w:val="21"/>
              </w:rPr>
            </w:pPr>
            <w:r w:rsidRPr="00657309">
              <w:rPr>
                <w:rFonts w:cs="Arial"/>
                <w:color w:val="000000"/>
                <w:sz w:val="18"/>
                <w:szCs w:val="21"/>
              </w:rPr>
              <w:t xml:space="preserve">Pre-evolved protospacer 7 </w:t>
            </w:r>
          </w:p>
        </w:tc>
        <w:tc>
          <w:tcPr>
            <w:tcW w:w="1580" w:type="dxa"/>
            <w:vMerge/>
            <w:tcBorders>
              <w:top w:val="nil"/>
              <w:left w:val="single" w:sz="4" w:space="0" w:color="auto"/>
              <w:bottom w:val="single" w:sz="4" w:space="0" w:color="auto"/>
              <w:right w:val="single" w:sz="4" w:space="0" w:color="auto"/>
            </w:tcBorders>
            <w:vAlign w:val="center"/>
            <w:hideMark/>
          </w:tcPr>
          <w:p w14:paraId="7B47634E" w14:textId="77777777" w:rsidR="00C075CC" w:rsidRPr="00657309" w:rsidRDefault="00C075CC" w:rsidP="00C075CC">
            <w:pPr>
              <w:rPr>
                <w:rFonts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7CB9904F" w14:textId="77777777" w:rsidR="00C075CC" w:rsidRPr="00657309" w:rsidRDefault="00C075CC" w:rsidP="00C075CC">
            <w:pPr>
              <w:jc w:val="center"/>
              <w:rPr>
                <w:rFonts w:cs="Arial"/>
                <w:color w:val="000000"/>
                <w:sz w:val="18"/>
                <w:szCs w:val="21"/>
              </w:rPr>
            </w:pPr>
            <w:r w:rsidRPr="00657309">
              <w:rPr>
                <w:rFonts w:cs="Arial"/>
                <w:b/>
                <w:bCs/>
                <w:color w:val="FF0000"/>
                <w:sz w:val="18"/>
                <w:szCs w:val="21"/>
              </w:rPr>
              <w:t>A</w:t>
            </w:r>
            <w:r w:rsidRPr="00657309">
              <w:rPr>
                <w:rFonts w:cs="Arial"/>
                <w:color w:val="000000"/>
                <w:sz w:val="18"/>
                <w:szCs w:val="21"/>
              </w:rPr>
              <w:t>G</w:t>
            </w:r>
          </w:p>
        </w:tc>
        <w:tc>
          <w:tcPr>
            <w:tcW w:w="4572" w:type="dxa"/>
            <w:tcBorders>
              <w:top w:val="nil"/>
              <w:left w:val="nil"/>
              <w:bottom w:val="single" w:sz="4" w:space="0" w:color="auto"/>
              <w:right w:val="single" w:sz="4" w:space="0" w:color="auto"/>
            </w:tcBorders>
            <w:shd w:val="clear" w:color="auto" w:fill="auto"/>
            <w:noWrap/>
            <w:vAlign w:val="bottom"/>
            <w:hideMark/>
          </w:tcPr>
          <w:p w14:paraId="75E212F8" w14:textId="77777777" w:rsidR="00C075CC" w:rsidRPr="00657309" w:rsidRDefault="00C075CC" w:rsidP="00C075CC">
            <w:pPr>
              <w:rPr>
                <w:rFonts w:cs="Arial"/>
                <w:color w:val="000000"/>
                <w:sz w:val="18"/>
                <w:szCs w:val="21"/>
              </w:rPr>
            </w:pPr>
            <w:r w:rsidRPr="00657309">
              <w:rPr>
                <w:rFonts w:cs="Arial"/>
                <w:color w:val="000000"/>
                <w:sz w:val="18"/>
                <w:szCs w:val="21"/>
              </w:rPr>
              <w:t>CGCTCGCCGTCGAGGACCTGTACTGCGACAAC</w:t>
            </w:r>
          </w:p>
        </w:tc>
      </w:tr>
      <w:tr w:rsidR="00C075CC" w:rsidRPr="00C075CC" w14:paraId="274B4633"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4F4F7C46" w14:textId="77777777" w:rsidR="00C075CC" w:rsidRPr="00657309" w:rsidRDefault="00C075CC" w:rsidP="00C075CC">
            <w:pPr>
              <w:jc w:val="center"/>
              <w:rPr>
                <w:rFonts w:cs="Arial"/>
                <w:color w:val="000000"/>
                <w:sz w:val="18"/>
                <w:szCs w:val="21"/>
              </w:rPr>
            </w:pPr>
            <w:r w:rsidRPr="00657309">
              <w:rPr>
                <w:rFonts w:cs="Arial"/>
                <w:color w:val="000000"/>
                <w:sz w:val="18"/>
                <w:szCs w:val="21"/>
              </w:rPr>
              <w:t>1</w:t>
            </w:r>
          </w:p>
        </w:tc>
        <w:tc>
          <w:tcPr>
            <w:tcW w:w="1580" w:type="dxa"/>
            <w:vMerge/>
            <w:tcBorders>
              <w:top w:val="nil"/>
              <w:left w:val="single" w:sz="4" w:space="0" w:color="auto"/>
              <w:bottom w:val="single" w:sz="4" w:space="0" w:color="auto"/>
              <w:right w:val="single" w:sz="4" w:space="0" w:color="auto"/>
            </w:tcBorders>
            <w:vAlign w:val="center"/>
            <w:hideMark/>
          </w:tcPr>
          <w:p w14:paraId="375F6A03" w14:textId="77777777" w:rsidR="00C075CC" w:rsidRPr="00657309" w:rsidRDefault="00C075CC" w:rsidP="00C075CC">
            <w:pPr>
              <w:rPr>
                <w:rFonts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6272D419" w14:textId="77777777" w:rsidR="00C075CC" w:rsidRPr="00657309" w:rsidRDefault="00C075CC" w:rsidP="00C075CC">
            <w:pPr>
              <w:jc w:val="center"/>
              <w:rPr>
                <w:rFonts w:cs="Arial"/>
                <w:color w:val="000000"/>
                <w:sz w:val="18"/>
                <w:szCs w:val="21"/>
              </w:rPr>
            </w:pPr>
            <w:r w:rsidRPr="00657309">
              <w:rPr>
                <w:rFonts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6A3FA935" w14:textId="77777777" w:rsidR="00C075CC" w:rsidRPr="00657309" w:rsidRDefault="00C075CC" w:rsidP="00C075CC">
            <w:pPr>
              <w:rPr>
                <w:rFonts w:cs="Arial"/>
                <w:color w:val="000000"/>
                <w:sz w:val="18"/>
                <w:szCs w:val="21"/>
              </w:rPr>
            </w:pPr>
            <w:r w:rsidRPr="00657309">
              <w:rPr>
                <w:rFonts w:cs="Arial"/>
                <w:color w:val="000000"/>
                <w:sz w:val="18"/>
                <w:szCs w:val="21"/>
              </w:rPr>
              <w:t>CGCTCGCCGTCGAGGACCTGTACTGCGACAAA</w:t>
            </w:r>
          </w:p>
        </w:tc>
      </w:tr>
      <w:tr w:rsidR="00C075CC" w:rsidRPr="00C075CC" w14:paraId="2B7034A0"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0DD0D43E" w14:textId="77777777" w:rsidR="00C075CC" w:rsidRPr="00657309" w:rsidRDefault="00C075CC" w:rsidP="00C075CC">
            <w:pPr>
              <w:jc w:val="center"/>
              <w:rPr>
                <w:rFonts w:cs="Arial"/>
                <w:color w:val="000000"/>
                <w:sz w:val="18"/>
                <w:szCs w:val="21"/>
              </w:rPr>
            </w:pPr>
            <w:r w:rsidRPr="00657309">
              <w:rPr>
                <w:rFonts w:cs="Arial"/>
                <w:color w:val="000000"/>
                <w:sz w:val="18"/>
                <w:szCs w:val="21"/>
              </w:rPr>
              <w:t>2</w:t>
            </w:r>
          </w:p>
        </w:tc>
        <w:tc>
          <w:tcPr>
            <w:tcW w:w="1580" w:type="dxa"/>
            <w:vMerge/>
            <w:tcBorders>
              <w:top w:val="nil"/>
              <w:left w:val="single" w:sz="4" w:space="0" w:color="auto"/>
              <w:bottom w:val="single" w:sz="4" w:space="0" w:color="auto"/>
              <w:right w:val="single" w:sz="4" w:space="0" w:color="auto"/>
            </w:tcBorders>
            <w:vAlign w:val="center"/>
            <w:hideMark/>
          </w:tcPr>
          <w:p w14:paraId="1F6B0D77" w14:textId="77777777" w:rsidR="00C075CC" w:rsidRPr="00657309" w:rsidRDefault="00C075CC" w:rsidP="00C075CC">
            <w:pPr>
              <w:rPr>
                <w:rFonts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68F057E2" w14:textId="77777777" w:rsidR="00C075CC" w:rsidRPr="00657309" w:rsidRDefault="00C075CC" w:rsidP="00C075CC">
            <w:pPr>
              <w:jc w:val="center"/>
              <w:rPr>
                <w:rFonts w:cs="Arial"/>
                <w:color w:val="000000"/>
                <w:sz w:val="18"/>
                <w:szCs w:val="21"/>
              </w:rPr>
            </w:pPr>
            <w:r w:rsidRPr="00657309">
              <w:rPr>
                <w:rFonts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67686825" w14:textId="77777777" w:rsidR="00C075CC" w:rsidRPr="00657309" w:rsidRDefault="00C075CC" w:rsidP="00C075CC">
            <w:pPr>
              <w:rPr>
                <w:rFonts w:cs="Arial"/>
                <w:color w:val="000000"/>
                <w:sz w:val="18"/>
                <w:szCs w:val="21"/>
              </w:rPr>
            </w:pPr>
            <w:r w:rsidRPr="00657309">
              <w:rPr>
                <w:rFonts w:cs="Arial"/>
                <w:color w:val="000000"/>
                <w:sz w:val="18"/>
                <w:szCs w:val="21"/>
              </w:rPr>
              <w:t>CGCTCGCCGTCGAGGACCTGTACTGCGACAAA</w:t>
            </w:r>
          </w:p>
        </w:tc>
      </w:tr>
      <w:tr w:rsidR="00C075CC" w:rsidRPr="00C075CC" w14:paraId="3B8C5D7E"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0A9FA828" w14:textId="77777777" w:rsidR="00C075CC" w:rsidRPr="00657309" w:rsidRDefault="00C075CC" w:rsidP="00C075CC">
            <w:pPr>
              <w:jc w:val="center"/>
              <w:rPr>
                <w:rFonts w:cs="Arial"/>
                <w:color w:val="000000"/>
                <w:sz w:val="18"/>
                <w:szCs w:val="21"/>
              </w:rPr>
            </w:pPr>
            <w:r w:rsidRPr="00657309">
              <w:rPr>
                <w:rFonts w:cs="Arial"/>
                <w:color w:val="000000"/>
                <w:sz w:val="18"/>
                <w:szCs w:val="21"/>
              </w:rPr>
              <w:t>3</w:t>
            </w:r>
          </w:p>
        </w:tc>
        <w:tc>
          <w:tcPr>
            <w:tcW w:w="1580" w:type="dxa"/>
            <w:vMerge/>
            <w:tcBorders>
              <w:top w:val="nil"/>
              <w:left w:val="single" w:sz="4" w:space="0" w:color="auto"/>
              <w:bottom w:val="single" w:sz="4" w:space="0" w:color="auto"/>
              <w:right w:val="single" w:sz="4" w:space="0" w:color="auto"/>
            </w:tcBorders>
            <w:vAlign w:val="center"/>
            <w:hideMark/>
          </w:tcPr>
          <w:p w14:paraId="2A02CBB1" w14:textId="77777777" w:rsidR="00C075CC" w:rsidRPr="00657309" w:rsidRDefault="00C075CC" w:rsidP="00C075CC">
            <w:pPr>
              <w:rPr>
                <w:rFonts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484D11E1" w14:textId="77777777" w:rsidR="00C075CC" w:rsidRPr="00657309" w:rsidRDefault="00C075CC" w:rsidP="00C075CC">
            <w:pPr>
              <w:jc w:val="center"/>
              <w:rPr>
                <w:rFonts w:cs="Arial"/>
                <w:color w:val="000000"/>
                <w:sz w:val="18"/>
                <w:szCs w:val="21"/>
              </w:rPr>
            </w:pPr>
            <w:r w:rsidRPr="00657309">
              <w:rPr>
                <w:rFonts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4FB3B0A4" w14:textId="77777777" w:rsidR="00C075CC" w:rsidRPr="00657309" w:rsidRDefault="00C075CC" w:rsidP="00C075CC">
            <w:pPr>
              <w:rPr>
                <w:rFonts w:cs="Arial"/>
                <w:color w:val="000000"/>
                <w:sz w:val="18"/>
                <w:szCs w:val="21"/>
              </w:rPr>
            </w:pPr>
            <w:r w:rsidRPr="00657309">
              <w:rPr>
                <w:rFonts w:cs="Arial"/>
                <w:color w:val="000000"/>
                <w:sz w:val="18"/>
                <w:szCs w:val="21"/>
              </w:rPr>
              <w:t>CGCTCGCCGTCGAGGACCTGTACTGCGACAAA</w:t>
            </w:r>
          </w:p>
        </w:tc>
      </w:tr>
      <w:tr w:rsidR="00C075CC" w:rsidRPr="00C075CC" w14:paraId="050C27D8"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12EB836B" w14:textId="77777777" w:rsidR="00C075CC" w:rsidRPr="00657309" w:rsidRDefault="00C075CC" w:rsidP="00C075CC">
            <w:pPr>
              <w:jc w:val="center"/>
              <w:rPr>
                <w:rFonts w:cs="Arial"/>
                <w:color w:val="000000"/>
                <w:sz w:val="18"/>
                <w:szCs w:val="21"/>
              </w:rPr>
            </w:pPr>
            <w:r w:rsidRPr="00657309">
              <w:rPr>
                <w:rFonts w:cs="Arial"/>
                <w:color w:val="000000"/>
                <w:sz w:val="18"/>
                <w:szCs w:val="21"/>
              </w:rPr>
              <w:t>4</w:t>
            </w:r>
          </w:p>
        </w:tc>
        <w:tc>
          <w:tcPr>
            <w:tcW w:w="1580" w:type="dxa"/>
            <w:vMerge/>
            <w:tcBorders>
              <w:top w:val="nil"/>
              <w:left w:val="single" w:sz="4" w:space="0" w:color="auto"/>
              <w:bottom w:val="single" w:sz="4" w:space="0" w:color="auto"/>
              <w:right w:val="single" w:sz="4" w:space="0" w:color="auto"/>
            </w:tcBorders>
            <w:vAlign w:val="center"/>
            <w:hideMark/>
          </w:tcPr>
          <w:p w14:paraId="701D4EC6" w14:textId="77777777" w:rsidR="00C075CC" w:rsidRPr="00657309" w:rsidRDefault="00C075CC" w:rsidP="00C075CC">
            <w:pPr>
              <w:rPr>
                <w:rFonts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2F63F6E5" w14:textId="77777777" w:rsidR="00C075CC" w:rsidRPr="00657309" w:rsidRDefault="00C075CC" w:rsidP="00C075CC">
            <w:pPr>
              <w:jc w:val="center"/>
              <w:rPr>
                <w:rFonts w:cs="Arial"/>
                <w:color w:val="000000"/>
                <w:sz w:val="18"/>
                <w:szCs w:val="21"/>
              </w:rPr>
            </w:pPr>
            <w:r w:rsidRPr="00657309">
              <w:rPr>
                <w:rFonts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29037780" w14:textId="77777777" w:rsidR="00C075CC" w:rsidRPr="00657309" w:rsidRDefault="00C075CC" w:rsidP="00C075CC">
            <w:pPr>
              <w:rPr>
                <w:rFonts w:cs="Arial"/>
                <w:color w:val="000000"/>
                <w:sz w:val="18"/>
                <w:szCs w:val="21"/>
              </w:rPr>
            </w:pPr>
            <w:r w:rsidRPr="00657309">
              <w:rPr>
                <w:rFonts w:cs="Arial"/>
                <w:color w:val="000000"/>
                <w:sz w:val="18"/>
                <w:szCs w:val="21"/>
              </w:rPr>
              <w:t>CGCTCGCCGTCGAGGACCTGTACTGCGACAAA</w:t>
            </w:r>
          </w:p>
        </w:tc>
      </w:tr>
      <w:tr w:rsidR="00C075CC" w:rsidRPr="00C075CC" w14:paraId="1CB245E3"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3E6141BE" w14:textId="77777777" w:rsidR="00C075CC" w:rsidRPr="00657309" w:rsidRDefault="00C075CC" w:rsidP="00C075CC">
            <w:pPr>
              <w:jc w:val="center"/>
              <w:rPr>
                <w:rFonts w:cs="Arial"/>
                <w:color w:val="000000"/>
                <w:sz w:val="18"/>
                <w:szCs w:val="21"/>
              </w:rPr>
            </w:pPr>
            <w:r w:rsidRPr="00657309">
              <w:rPr>
                <w:rFonts w:cs="Arial"/>
                <w:color w:val="000000"/>
                <w:sz w:val="18"/>
                <w:szCs w:val="21"/>
              </w:rPr>
              <w:t>5</w:t>
            </w:r>
          </w:p>
        </w:tc>
        <w:tc>
          <w:tcPr>
            <w:tcW w:w="1580" w:type="dxa"/>
            <w:vMerge/>
            <w:tcBorders>
              <w:top w:val="nil"/>
              <w:left w:val="single" w:sz="4" w:space="0" w:color="auto"/>
              <w:bottom w:val="single" w:sz="4" w:space="0" w:color="auto"/>
              <w:right w:val="single" w:sz="4" w:space="0" w:color="auto"/>
            </w:tcBorders>
            <w:vAlign w:val="center"/>
            <w:hideMark/>
          </w:tcPr>
          <w:p w14:paraId="3423D94F" w14:textId="77777777" w:rsidR="00C075CC" w:rsidRPr="00657309" w:rsidRDefault="00C075CC" w:rsidP="00C075CC">
            <w:pPr>
              <w:rPr>
                <w:rFonts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5E5489E2" w14:textId="77777777" w:rsidR="00C075CC" w:rsidRPr="00657309" w:rsidRDefault="00C075CC" w:rsidP="00C075CC">
            <w:pPr>
              <w:jc w:val="center"/>
              <w:rPr>
                <w:rFonts w:cs="Arial"/>
                <w:color w:val="000000"/>
                <w:sz w:val="18"/>
                <w:szCs w:val="21"/>
              </w:rPr>
            </w:pPr>
            <w:r w:rsidRPr="00657309">
              <w:rPr>
                <w:rFonts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6C3A894D" w14:textId="77777777" w:rsidR="00C075CC" w:rsidRPr="00657309" w:rsidRDefault="00C075CC" w:rsidP="00C075CC">
            <w:pPr>
              <w:rPr>
                <w:rFonts w:cs="Arial"/>
                <w:color w:val="000000"/>
                <w:sz w:val="18"/>
                <w:szCs w:val="21"/>
              </w:rPr>
            </w:pPr>
            <w:r w:rsidRPr="00657309">
              <w:rPr>
                <w:rFonts w:cs="Arial"/>
                <w:color w:val="000000"/>
                <w:sz w:val="18"/>
                <w:szCs w:val="21"/>
              </w:rPr>
              <w:t>CGCTCGCCGTCGAGGACCTGTACTGCGACAAA</w:t>
            </w:r>
          </w:p>
        </w:tc>
      </w:tr>
      <w:tr w:rsidR="00C075CC" w:rsidRPr="00C075CC" w14:paraId="6FCF906A"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7E2FD321" w14:textId="77777777" w:rsidR="00C075CC" w:rsidRPr="00657309" w:rsidRDefault="00C075CC" w:rsidP="00C075CC">
            <w:pPr>
              <w:jc w:val="center"/>
              <w:rPr>
                <w:rFonts w:cs="Arial"/>
                <w:color w:val="000000"/>
                <w:sz w:val="18"/>
                <w:szCs w:val="21"/>
              </w:rPr>
            </w:pPr>
            <w:r w:rsidRPr="00657309">
              <w:rPr>
                <w:rFonts w:cs="Arial"/>
                <w:color w:val="000000"/>
                <w:sz w:val="18"/>
                <w:szCs w:val="21"/>
              </w:rPr>
              <w:t>6</w:t>
            </w:r>
          </w:p>
        </w:tc>
        <w:tc>
          <w:tcPr>
            <w:tcW w:w="1580" w:type="dxa"/>
            <w:vMerge/>
            <w:tcBorders>
              <w:top w:val="nil"/>
              <w:left w:val="single" w:sz="4" w:space="0" w:color="auto"/>
              <w:bottom w:val="single" w:sz="4" w:space="0" w:color="auto"/>
              <w:right w:val="single" w:sz="4" w:space="0" w:color="auto"/>
            </w:tcBorders>
            <w:vAlign w:val="center"/>
            <w:hideMark/>
          </w:tcPr>
          <w:p w14:paraId="0BC385A3" w14:textId="77777777" w:rsidR="00C075CC" w:rsidRPr="00657309" w:rsidRDefault="00C075CC" w:rsidP="00C075CC">
            <w:pPr>
              <w:rPr>
                <w:rFonts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66EA8060" w14:textId="77777777" w:rsidR="00C075CC" w:rsidRPr="00657309" w:rsidRDefault="00C075CC" w:rsidP="00C075CC">
            <w:pPr>
              <w:jc w:val="center"/>
              <w:rPr>
                <w:rFonts w:cs="Arial"/>
                <w:color w:val="000000"/>
                <w:sz w:val="18"/>
                <w:szCs w:val="21"/>
              </w:rPr>
            </w:pPr>
            <w:r w:rsidRPr="00657309">
              <w:rPr>
                <w:rFonts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4D4BCBA0" w14:textId="77777777" w:rsidR="00C075CC" w:rsidRPr="00657309" w:rsidRDefault="00C075CC" w:rsidP="00C075CC">
            <w:pPr>
              <w:rPr>
                <w:rFonts w:cs="Arial"/>
                <w:color w:val="000000"/>
                <w:sz w:val="18"/>
                <w:szCs w:val="21"/>
              </w:rPr>
            </w:pPr>
            <w:r w:rsidRPr="00657309">
              <w:rPr>
                <w:rFonts w:cs="Arial"/>
                <w:color w:val="000000"/>
                <w:sz w:val="18"/>
                <w:szCs w:val="21"/>
              </w:rPr>
              <w:t>CGCTCGCCGTCGAGGACCTGTACTGCGACAAA</w:t>
            </w:r>
          </w:p>
        </w:tc>
      </w:tr>
      <w:tr w:rsidR="00C075CC" w:rsidRPr="00C075CC" w14:paraId="4DC184EE"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08E423CE" w14:textId="77777777" w:rsidR="00C075CC" w:rsidRPr="00657309" w:rsidRDefault="00C075CC" w:rsidP="00C075CC">
            <w:pPr>
              <w:jc w:val="center"/>
              <w:rPr>
                <w:rFonts w:cs="Arial"/>
                <w:color w:val="000000"/>
                <w:sz w:val="18"/>
                <w:szCs w:val="21"/>
              </w:rPr>
            </w:pPr>
            <w:r w:rsidRPr="00657309">
              <w:rPr>
                <w:rFonts w:cs="Arial"/>
                <w:color w:val="000000"/>
                <w:sz w:val="18"/>
                <w:szCs w:val="21"/>
              </w:rPr>
              <w:t>7</w:t>
            </w:r>
          </w:p>
        </w:tc>
        <w:tc>
          <w:tcPr>
            <w:tcW w:w="1580" w:type="dxa"/>
            <w:vMerge/>
            <w:tcBorders>
              <w:top w:val="nil"/>
              <w:left w:val="single" w:sz="4" w:space="0" w:color="auto"/>
              <w:bottom w:val="single" w:sz="4" w:space="0" w:color="auto"/>
              <w:right w:val="single" w:sz="4" w:space="0" w:color="auto"/>
            </w:tcBorders>
            <w:vAlign w:val="center"/>
            <w:hideMark/>
          </w:tcPr>
          <w:p w14:paraId="333E3B87" w14:textId="77777777" w:rsidR="00C075CC" w:rsidRPr="00657309" w:rsidRDefault="00C075CC" w:rsidP="00C075CC">
            <w:pPr>
              <w:rPr>
                <w:rFonts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757E6B87" w14:textId="77777777" w:rsidR="00C075CC" w:rsidRPr="00657309" w:rsidRDefault="00C075CC" w:rsidP="00C075CC">
            <w:pPr>
              <w:jc w:val="center"/>
              <w:rPr>
                <w:rFonts w:cs="Arial"/>
                <w:color w:val="000000"/>
                <w:sz w:val="18"/>
                <w:szCs w:val="21"/>
              </w:rPr>
            </w:pPr>
            <w:r w:rsidRPr="00657309">
              <w:rPr>
                <w:rFonts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0DF010CF" w14:textId="77777777" w:rsidR="00C075CC" w:rsidRPr="00657309" w:rsidRDefault="00C075CC" w:rsidP="00C075CC">
            <w:pPr>
              <w:rPr>
                <w:rFonts w:cs="Arial"/>
                <w:color w:val="000000"/>
                <w:sz w:val="18"/>
                <w:szCs w:val="21"/>
              </w:rPr>
            </w:pPr>
            <w:r w:rsidRPr="00657309">
              <w:rPr>
                <w:rFonts w:cs="Arial"/>
                <w:color w:val="000000"/>
                <w:sz w:val="18"/>
                <w:szCs w:val="21"/>
              </w:rPr>
              <w:t>CGCTCGCCGTCGAGGACCTGTACTGCGACAAA</w:t>
            </w:r>
          </w:p>
        </w:tc>
      </w:tr>
      <w:tr w:rsidR="00C075CC" w:rsidRPr="00C075CC" w14:paraId="288377D8"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14156CFD" w14:textId="77777777" w:rsidR="00C075CC" w:rsidRPr="00657309" w:rsidRDefault="00C075CC" w:rsidP="00C075CC">
            <w:pPr>
              <w:jc w:val="center"/>
              <w:rPr>
                <w:rFonts w:cs="Arial"/>
                <w:color w:val="000000"/>
                <w:sz w:val="18"/>
                <w:szCs w:val="21"/>
              </w:rPr>
            </w:pPr>
            <w:r w:rsidRPr="00657309">
              <w:rPr>
                <w:rFonts w:cs="Arial"/>
                <w:color w:val="000000"/>
                <w:sz w:val="18"/>
                <w:szCs w:val="21"/>
              </w:rPr>
              <w:t>8</w:t>
            </w:r>
          </w:p>
        </w:tc>
        <w:tc>
          <w:tcPr>
            <w:tcW w:w="1580" w:type="dxa"/>
            <w:vMerge/>
            <w:tcBorders>
              <w:top w:val="nil"/>
              <w:left w:val="single" w:sz="4" w:space="0" w:color="auto"/>
              <w:bottom w:val="single" w:sz="4" w:space="0" w:color="auto"/>
              <w:right w:val="single" w:sz="4" w:space="0" w:color="auto"/>
            </w:tcBorders>
            <w:vAlign w:val="center"/>
            <w:hideMark/>
          </w:tcPr>
          <w:p w14:paraId="1502E72D" w14:textId="77777777" w:rsidR="00C075CC" w:rsidRPr="00657309" w:rsidRDefault="00C075CC" w:rsidP="00C075CC">
            <w:pPr>
              <w:rPr>
                <w:rFonts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2B6B64D8" w14:textId="77777777" w:rsidR="00C075CC" w:rsidRPr="00657309" w:rsidRDefault="00C075CC" w:rsidP="00C075CC">
            <w:pPr>
              <w:jc w:val="center"/>
              <w:rPr>
                <w:rFonts w:cs="Arial"/>
                <w:color w:val="000000"/>
                <w:sz w:val="18"/>
                <w:szCs w:val="21"/>
              </w:rPr>
            </w:pPr>
            <w:r w:rsidRPr="00657309">
              <w:rPr>
                <w:rFonts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52086E7C" w14:textId="77777777" w:rsidR="00C075CC" w:rsidRPr="00657309" w:rsidRDefault="00C075CC" w:rsidP="00C075CC">
            <w:pPr>
              <w:rPr>
                <w:rFonts w:cs="Arial"/>
                <w:color w:val="000000"/>
                <w:sz w:val="18"/>
                <w:szCs w:val="21"/>
              </w:rPr>
            </w:pPr>
            <w:r w:rsidRPr="00657309">
              <w:rPr>
                <w:rFonts w:cs="Arial"/>
                <w:color w:val="000000"/>
                <w:sz w:val="18"/>
                <w:szCs w:val="21"/>
              </w:rPr>
              <w:t>CGCTCGCCGTCGAGGACCTGTACTGCGACAAA</w:t>
            </w:r>
          </w:p>
        </w:tc>
      </w:tr>
      <w:tr w:rsidR="00C075CC" w:rsidRPr="00C075CC" w14:paraId="1F712E7D"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5699696B" w14:textId="77777777" w:rsidR="00C075CC" w:rsidRPr="00657309" w:rsidRDefault="00C075CC" w:rsidP="00C075CC">
            <w:pPr>
              <w:jc w:val="center"/>
              <w:rPr>
                <w:rFonts w:cs="Arial"/>
                <w:color w:val="000000"/>
                <w:sz w:val="18"/>
                <w:szCs w:val="21"/>
              </w:rPr>
            </w:pPr>
            <w:r w:rsidRPr="00657309">
              <w:rPr>
                <w:rFonts w:cs="Arial"/>
                <w:color w:val="000000"/>
                <w:sz w:val="18"/>
                <w:szCs w:val="21"/>
              </w:rPr>
              <w:t>9</w:t>
            </w:r>
          </w:p>
        </w:tc>
        <w:tc>
          <w:tcPr>
            <w:tcW w:w="1580" w:type="dxa"/>
            <w:vMerge/>
            <w:tcBorders>
              <w:top w:val="nil"/>
              <w:left w:val="single" w:sz="4" w:space="0" w:color="auto"/>
              <w:bottom w:val="single" w:sz="4" w:space="0" w:color="auto"/>
              <w:right w:val="single" w:sz="4" w:space="0" w:color="auto"/>
            </w:tcBorders>
            <w:vAlign w:val="center"/>
            <w:hideMark/>
          </w:tcPr>
          <w:p w14:paraId="566E0071" w14:textId="77777777" w:rsidR="00C075CC" w:rsidRPr="00657309" w:rsidRDefault="00C075CC" w:rsidP="00C075CC">
            <w:pPr>
              <w:rPr>
                <w:rFonts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5513CF55" w14:textId="77777777" w:rsidR="00C075CC" w:rsidRPr="00657309" w:rsidRDefault="00C075CC" w:rsidP="00C075CC">
            <w:pPr>
              <w:jc w:val="center"/>
              <w:rPr>
                <w:rFonts w:cs="Arial"/>
                <w:color w:val="000000"/>
                <w:sz w:val="18"/>
                <w:szCs w:val="21"/>
              </w:rPr>
            </w:pPr>
            <w:r w:rsidRPr="00657309">
              <w:rPr>
                <w:rFonts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7405D960" w14:textId="77777777" w:rsidR="00C075CC" w:rsidRPr="00657309" w:rsidRDefault="00C075CC" w:rsidP="00C075CC">
            <w:pPr>
              <w:rPr>
                <w:rFonts w:cs="Arial"/>
                <w:color w:val="000000"/>
                <w:sz w:val="18"/>
                <w:szCs w:val="21"/>
              </w:rPr>
            </w:pPr>
            <w:r w:rsidRPr="00657309">
              <w:rPr>
                <w:rFonts w:cs="Arial"/>
                <w:color w:val="000000"/>
                <w:sz w:val="18"/>
                <w:szCs w:val="21"/>
              </w:rPr>
              <w:t>CGCTCGCCGTCGAGGACCTGTACTGCGACAAA</w:t>
            </w:r>
          </w:p>
        </w:tc>
      </w:tr>
      <w:tr w:rsidR="00C075CC" w:rsidRPr="00C075CC" w14:paraId="2372F2DE"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54113991" w14:textId="77777777" w:rsidR="00C075CC" w:rsidRPr="00657309" w:rsidRDefault="00C075CC" w:rsidP="00C075CC">
            <w:pPr>
              <w:jc w:val="center"/>
              <w:rPr>
                <w:rFonts w:cs="Arial"/>
                <w:color w:val="000000"/>
                <w:sz w:val="18"/>
                <w:szCs w:val="21"/>
              </w:rPr>
            </w:pPr>
            <w:r w:rsidRPr="00657309">
              <w:rPr>
                <w:rFonts w:cs="Arial"/>
                <w:color w:val="000000"/>
                <w:sz w:val="18"/>
                <w:szCs w:val="21"/>
              </w:rPr>
              <w:t>10</w:t>
            </w:r>
          </w:p>
        </w:tc>
        <w:tc>
          <w:tcPr>
            <w:tcW w:w="1580" w:type="dxa"/>
            <w:vMerge/>
            <w:tcBorders>
              <w:top w:val="nil"/>
              <w:left w:val="single" w:sz="4" w:space="0" w:color="auto"/>
              <w:bottom w:val="single" w:sz="4" w:space="0" w:color="auto"/>
              <w:right w:val="single" w:sz="4" w:space="0" w:color="auto"/>
            </w:tcBorders>
            <w:vAlign w:val="center"/>
            <w:hideMark/>
          </w:tcPr>
          <w:p w14:paraId="33DA4672" w14:textId="77777777" w:rsidR="00C075CC" w:rsidRPr="00657309" w:rsidRDefault="00C075CC" w:rsidP="00C075CC">
            <w:pPr>
              <w:rPr>
                <w:rFonts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57CD43ED" w14:textId="77777777" w:rsidR="00C075CC" w:rsidRPr="00657309" w:rsidRDefault="00C075CC" w:rsidP="00C075CC">
            <w:pPr>
              <w:jc w:val="center"/>
              <w:rPr>
                <w:rFonts w:cs="Arial"/>
                <w:color w:val="000000"/>
                <w:sz w:val="18"/>
                <w:szCs w:val="21"/>
              </w:rPr>
            </w:pPr>
            <w:r w:rsidRPr="00657309">
              <w:rPr>
                <w:rFonts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78B3C3FE" w14:textId="77777777" w:rsidR="00C075CC" w:rsidRPr="00657309" w:rsidRDefault="00C075CC" w:rsidP="00C075CC">
            <w:pPr>
              <w:rPr>
                <w:rFonts w:cs="Arial"/>
                <w:color w:val="000000"/>
                <w:sz w:val="18"/>
                <w:szCs w:val="21"/>
              </w:rPr>
            </w:pPr>
            <w:r w:rsidRPr="00657309">
              <w:rPr>
                <w:rFonts w:cs="Arial"/>
                <w:color w:val="000000"/>
                <w:sz w:val="18"/>
                <w:szCs w:val="21"/>
              </w:rPr>
              <w:t>CGCTCGCCGTCGAGGACCTGTACTGCGACAAA</w:t>
            </w:r>
          </w:p>
        </w:tc>
      </w:tr>
      <w:tr w:rsidR="00C075CC" w:rsidRPr="00C075CC" w14:paraId="62FE6A19"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0BDBF16A" w14:textId="77777777" w:rsidR="00C075CC" w:rsidRPr="00657309" w:rsidRDefault="00C075CC" w:rsidP="00C075CC">
            <w:pPr>
              <w:jc w:val="center"/>
              <w:rPr>
                <w:rFonts w:cs="Arial"/>
                <w:color w:val="000000"/>
                <w:sz w:val="18"/>
                <w:szCs w:val="21"/>
              </w:rPr>
            </w:pPr>
            <w:r w:rsidRPr="00657309">
              <w:rPr>
                <w:rFonts w:cs="Arial"/>
                <w:color w:val="000000"/>
                <w:sz w:val="18"/>
                <w:szCs w:val="21"/>
              </w:rPr>
              <w:t>11</w:t>
            </w:r>
          </w:p>
        </w:tc>
        <w:tc>
          <w:tcPr>
            <w:tcW w:w="1580" w:type="dxa"/>
            <w:vMerge/>
            <w:tcBorders>
              <w:top w:val="nil"/>
              <w:left w:val="single" w:sz="4" w:space="0" w:color="auto"/>
              <w:bottom w:val="single" w:sz="4" w:space="0" w:color="auto"/>
              <w:right w:val="single" w:sz="4" w:space="0" w:color="auto"/>
            </w:tcBorders>
            <w:vAlign w:val="center"/>
            <w:hideMark/>
          </w:tcPr>
          <w:p w14:paraId="0FC91CEB" w14:textId="77777777" w:rsidR="00C075CC" w:rsidRPr="00657309" w:rsidRDefault="00C075CC" w:rsidP="00C075CC">
            <w:pPr>
              <w:rPr>
                <w:rFonts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316719B2" w14:textId="77777777" w:rsidR="00C075CC" w:rsidRPr="00657309" w:rsidRDefault="00C075CC" w:rsidP="00C075CC">
            <w:pPr>
              <w:jc w:val="center"/>
              <w:rPr>
                <w:rFonts w:cs="Arial"/>
                <w:color w:val="000000"/>
                <w:sz w:val="18"/>
                <w:szCs w:val="21"/>
              </w:rPr>
            </w:pPr>
            <w:r w:rsidRPr="00657309">
              <w:rPr>
                <w:rFonts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5B518F97" w14:textId="77777777" w:rsidR="00C075CC" w:rsidRPr="00657309" w:rsidRDefault="00C075CC" w:rsidP="00C075CC">
            <w:pPr>
              <w:rPr>
                <w:rFonts w:cs="Arial"/>
                <w:color w:val="000000"/>
                <w:sz w:val="18"/>
                <w:szCs w:val="21"/>
              </w:rPr>
            </w:pPr>
            <w:r w:rsidRPr="00657309">
              <w:rPr>
                <w:rFonts w:cs="Arial"/>
                <w:color w:val="000000"/>
                <w:sz w:val="18"/>
                <w:szCs w:val="21"/>
              </w:rPr>
              <w:t>CGCTCGCCGTCGAGGACCTGTACTGCGACAAA</w:t>
            </w:r>
          </w:p>
        </w:tc>
      </w:tr>
      <w:tr w:rsidR="00C075CC" w:rsidRPr="00C075CC" w14:paraId="0945AF4A" w14:textId="77777777" w:rsidTr="00657309">
        <w:trPr>
          <w:trHeight w:val="249"/>
        </w:trPr>
        <w:tc>
          <w:tcPr>
            <w:tcW w:w="1722" w:type="dxa"/>
            <w:tcBorders>
              <w:top w:val="nil"/>
              <w:left w:val="single" w:sz="4" w:space="0" w:color="auto"/>
              <w:bottom w:val="single" w:sz="24" w:space="0" w:color="auto"/>
              <w:right w:val="single" w:sz="4" w:space="0" w:color="auto"/>
            </w:tcBorders>
            <w:shd w:val="clear" w:color="auto" w:fill="auto"/>
            <w:noWrap/>
            <w:vAlign w:val="bottom"/>
            <w:hideMark/>
          </w:tcPr>
          <w:p w14:paraId="55391D8B" w14:textId="77777777" w:rsidR="00C075CC" w:rsidRPr="00657309" w:rsidRDefault="00C075CC" w:rsidP="00C075CC">
            <w:pPr>
              <w:jc w:val="center"/>
              <w:rPr>
                <w:rFonts w:cs="Arial"/>
                <w:color w:val="000000"/>
                <w:sz w:val="18"/>
                <w:szCs w:val="21"/>
              </w:rPr>
            </w:pPr>
            <w:r w:rsidRPr="00657309">
              <w:rPr>
                <w:rFonts w:cs="Arial"/>
                <w:color w:val="000000"/>
                <w:sz w:val="18"/>
                <w:szCs w:val="21"/>
              </w:rPr>
              <w:t>12</w:t>
            </w:r>
          </w:p>
        </w:tc>
        <w:tc>
          <w:tcPr>
            <w:tcW w:w="1580" w:type="dxa"/>
            <w:vMerge/>
            <w:tcBorders>
              <w:top w:val="nil"/>
              <w:left w:val="single" w:sz="4" w:space="0" w:color="auto"/>
              <w:bottom w:val="single" w:sz="24" w:space="0" w:color="auto"/>
              <w:right w:val="single" w:sz="4" w:space="0" w:color="auto"/>
            </w:tcBorders>
            <w:vAlign w:val="center"/>
            <w:hideMark/>
          </w:tcPr>
          <w:p w14:paraId="0B2F3CE2" w14:textId="77777777" w:rsidR="00C075CC" w:rsidRPr="00657309" w:rsidRDefault="00C075CC" w:rsidP="00C075CC">
            <w:pPr>
              <w:rPr>
                <w:rFonts w:cs="Arial"/>
                <w:color w:val="000000"/>
                <w:sz w:val="18"/>
                <w:szCs w:val="21"/>
              </w:rPr>
            </w:pPr>
          </w:p>
        </w:tc>
        <w:tc>
          <w:tcPr>
            <w:tcW w:w="1615" w:type="dxa"/>
            <w:tcBorders>
              <w:top w:val="nil"/>
              <w:left w:val="nil"/>
              <w:bottom w:val="single" w:sz="24" w:space="0" w:color="auto"/>
              <w:right w:val="single" w:sz="4" w:space="0" w:color="auto"/>
            </w:tcBorders>
            <w:shd w:val="clear" w:color="auto" w:fill="auto"/>
            <w:noWrap/>
            <w:vAlign w:val="bottom"/>
            <w:hideMark/>
          </w:tcPr>
          <w:p w14:paraId="2E3F6658" w14:textId="77777777" w:rsidR="00C075CC" w:rsidRPr="00657309" w:rsidRDefault="00C075CC" w:rsidP="00C075CC">
            <w:pPr>
              <w:jc w:val="center"/>
              <w:rPr>
                <w:rFonts w:cs="Arial"/>
                <w:color w:val="000000"/>
                <w:sz w:val="18"/>
                <w:szCs w:val="21"/>
              </w:rPr>
            </w:pPr>
            <w:r w:rsidRPr="00657309">
              <w:rPr>
                <w:rFonts w:cs="Arial"/>
                <w:color w:val="000000"/>
                <w:sz w:val="18"/>
                <w:szCs w:val="21"/>
              </w:rPr>
              <w:t>GG</w:t>
            </w:r>
          </w:p>
        </w:tc>
        <w:tc>
          <w:tcPr>
            <w:tcW w:w="4572" w:type="dxa"/>
            <w:tcBorders>
              <w:top w:val="nil"/>
              <w:left w:val="nil"/>
              <w:bottom w:val="single" w:sz="24" w:space="0" w:color="auto"/>
              <w:right w:val="single" w:sz="4" w:space="0" w:color="auto"/>
            </w:tcBorders>
            <w:shd w:val="clear" w:color="auto" w:fill="auto"/>
            <w:noWrap/>
            <w:vAlign w:val="bottom"/>
            <w:hideMark/>
          </w:tcPr>
          <w:p w14:paraId="5146194E" w14:textId="77777777" w:rsidR="00C075CC" w:rsidRPr="00657309" w:rsidRDefault="00C075CC" w:rsidP="00C075CC">
            <w:pPr>
              <w:rPr>
                <w:rFonts w:cs="Arial"/>
                <w:color w:val="000000"/>
                <w:sz w:val="18"/>
                <w:szCs w:val="21"/>
              </w:rPr>
            </w:pPr>
            <w:r w:rsidRPr="00657309">
              <w:rPr>
                <w:rFonts w:cs="Arial"/>
                <w:color w:val="000000"/>
                <w:sz w:val="18"/>
                <w:szCs w:val="21"/>
              </w:rPr>
              <w:t>CGCTCGCCGTCGAGGACCTGTACTGCGACAAA</w:t>
            </w:r>
          </w:p>
        </w:tc>
      </w:tr>
      <w:tr w:rsidR="00C075CC" w:rsidRPr="00C075CC" w14:paraId="7F2D8EB2" w14:textId="77777777" w:rsidTr="00657309">
        <w:trPr>
          <w:trHeight w:val="249"/>
        </w:trPr>
        <w:tc>
          <w:tcPr>
            <w:tcW w:w="1722" w:type="dxa"/>
            <w:tcBorders>
              <w:top w:val="single" w:sz="24" w:space="0" w:color="auto"/>
              <w:left w:val="single" w:sz="4" w:space="0" w:color="auto"/>
              <w:bottom w:val="single" w:sz="4" w:space="0" w:color="auto"/>
              <w:right w:val="single" w:sz="4" w:space="0" w:color="auto"/>
            </w:tcBorders>
            <w:shd w:val="clear" w:color="auto" w:fill="auto"/>
            <w:noWrap/>
            <w:vAlign w:val="bottom"/>
            <w:hideMark/>
          </w:tcPr>
          <w:p w14:paraId="51625737" w14:textId="77777777" w:rsidR="00C075CC" w:rsidRPr="00657309" w:rsidRDefault="00C075CC" w:rsidP="00C075CC">
            <w:pPr>
              <w:jc w:val="center"/>
              <w:rPr>
                <w:rFonts w:cs="Arial"/>
                <w:color w:val="000000"/>
                <w:sz w:val="18"/>
                <w:szCs w:val="21"/>
              </w:rPr>
            </w:pPr>
            <w:r w:rsidRPr="00657309">
              <w:rPr>
                <w:rFonts w:cs="Arial"/>
                <w:color w:val="000000"/>
                <w:sz w:val="18"/>
                <w:szCs w:val="21"/>
              </w:rPr>
              <w:t xml:space="preserve">WT </w:t>
            </w:r>
            <w:proofErr w:type="spellStart"/>
            <w:r w:rsidRPr="00657309">
              <w:rPr>
                <w:rFonts w:cs="Arial"/>
                <w:color w:val="000000"/>
                <w:sz w:val="18"/>
                <w:szCs w:val="21"/>
              </w:rPr>
              <w:t>DMSvir</w:t>
            </w:r>
            <w:proofErr w:type="spellEnd"/>
          </w:p>
        </w:tc>
        <w:tc>
          <w:tcPr>
            <w:tcW w:w="1580" w:type="dxa"/>
            <w:vMerge w:val="restart"/>
            <w:tcBorders>
              <w:top w:val="single" w:sz="24" w:space="0" w:color="auto"/>
              <w:left w:val="single" w:sz="4" w:space="0" w:color="auto"/>
              <w:bottom w:val="single" w:sz="4" w:space="0" w:color="auto"/>
              <w:right w:val="single" w:sz="4" w:space="0" w:color="auto"/>
            </w:tcBorders>
            <w:shd w:val="clear" w:color="auto" w:fill="auto"/>
            <w:noWrap/>
            <w:vAlign w:val="center"/>
            <w:hideMark/>
          </w:tcPr>
          <w:p w14:paraId="44B8AEB3" w14:textId="2590B17F" w:rsidR="00C075CC" w:rsidRPr="00657309" w:rsidRDefault="00C075CC" w:rsidP="00C075CC">
            <w:pPr>
              <w:jc w:val="center"/>
              <w:rPr>
                <w:rFonts w:cs="Arial"/>
                <w:color w:val="000000"/>
                <w:sz w:val="18"/>
                <w:szCs w:val="21"/>
              </w:rPr>
            </w:pPr>
            <w:r w:rsidRPr="00657309">
              <w:rPr>
                <w:rFonts w:cs="Arial"/>
                <w:color w:val="000000"/>
                <w:sz w:val="18"/>
                <w:szCs w:val="21"/>
              </w:rPr>
              <w:t>New</w:t>
            </w:r>
            <w:r w:rsidR="00D6351E" w:rsidRPr="00657309">
              <w:rPr>
                <w:rFonts w:cs="Arial"/>
                <w:color w:val="000000"/>
                <w:sz w:val="18"/>
                <w:szCs w:val="21"/>
              </w:rPr>
              <w:t xml:space="preserve"> (10)</w:t>
            </w:r>
          </w:p>
        </w:tc>
        <w:tc>
          <w:tcPr>
            <w:tcW w:w="1615" w:type="dxa"/>
            <w:tcBorders>
              <w:top w:val="single" w:sz="24" w:space="0" w:color="auto"/>
              <w:left w:val="nil"/>
              <w:bottom w:val="single" w:sz="4" w:space="0" w:color="auto"/>
              <w:right w:val="single" w:sz="4" w:space="0" w:color="auto"/>
            </w:tcBorders>
            <w:shd w:val="clear" w:color="auto" w:fill="auto"/>
            <w:noWrap/>
            <w:vAlign w:val="bottom"/>
            <w:hideMark/>
          </w:tcPr>
          <w:p w14:paraId="7C12DB12" w14:textId="77777777" w:rsidR="00C075CC" w:rsidRPr="00657309" w:rsidRDefault="00C075CC" w:rsidP="00C075CC">
            <w:pPr>
              <w:jc w:val="center"/>
              <w:rPr>
                <w:rFonts w:cs="Arial"/>
                <w:color w:val="000000"/>
                <w:sz w:val="18"/>
                <w:szCs w:val="21"/>
              </w:rPr>
            </w:pPr>
            <w:r w:rsidRPr="00657309">
              <w:rPr>
                <w:rFonts w:cs="Arial"/>
                <w:color w:val="000000"/>
                <w:sz w:val="18"/>
                <w:szCs w:val="21"/>
              </w:rPr>
              <w:t>GG</w:t>
            </w:r>
          </w:p>
        </w:tc>
        <w:tc>
          <w:tcPr>
            <w:tcW w:w="4572" w:type="dxa"/>
            <w:tcBorders>
              <w:top w:val="single" w:sz="24" w:space="0" w:color="auto"/>
              <w:left w:val="nil"/>
              <w:bottom w:val="single" w:sz="4" w:space="0" w:color="auto"/>
              <w:right w:val="single" w:sz="4" w:space="0" w:color="auto"/>
            </w:tcBorders>
            <w:shd w:val="clear" w:color="auto" w:fill="auto"/>
            <w:noWrap/>
            <w:vAlign w:val="bottom"/>
            <w:hideMark/>
          </w:tcPr>
          <w:p w14:paraId="7A6B3DC4" w14:textId="77777777" w:rsidR="00C075CC" w:rsidRPr="00657309" w:rsidRDefault="00C075CC" w:rsidP="00C075CC">
            <w:pPr>
              <w:rPr>
                <w:rFonts w:cs="Arial"/>
                <w:color w:val="000000"/>
                <w:sz w:val="18"/>
                <w:szCs w:val="21"/>
              </w:rPr>
            </w:pPr>
            <w:r w:rsidRPr="00657309">
              <w:rPr>
                <w:rFonts w:cs="Arial"/>
                <w:color w:val="000000"/>
                <w:sz w:val="18"/>
                <w:szCs w:val="21"/>
              </w:rPr>
              <w:t>TAGCTGCGGCGGGACCCGGCGGACCAGCTCGG</w:t>
            </w:r>
          </w:p>
        </w:tc>
      </w:tr>
      <w:tr w:rsidR="00C075CC" w:rsidRPr="00C075CC" w14:paraId="74DAB8FF" w14:textId="77777777" w:rsidTr="00657309">
        <w:trPr>
          <w:trHeight w:val="507"/>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11C844AB" w14:textId="094C76AB" w:rsidR="00C075CC" w:rsidRPr="00657309" w:rsidRDefault="00902D4B" w:rsidP="00C075CC">
            <w:pPr>
              <w:jc w:val="center"/>
              <w:rPr>
                <w:rFonts w:cs="Arial"/>
                <w:color w:val="000000"/>
                <w:sz w:val="18"/>
                <w:szCs w:val="21"/>
              </w:rPr>
            </w:pPr>
            <w:r w:rsidRPr="00657309">
              <w:rPr>
                <w:rFonts w:cs="Arial"/>
                <w:color w:val="000000"/>
                <w:sz w:val="18"/>
                <w:szCs w:val="21"/>
              </w:rPr>
              <w:t>Pre-evolved protospacer 7</w:t>
            </w:r>
          </w:p>
        </w:tc>
        <w:tc>
          <w:tcPr>
            <w:tcW w:w="1580" w:type="dxa"/>
            <w:vMerge/>
            <w:tcBorders>
              <w:top w:val="nil"/>
              <w:left w:val="single" w:sz="4" w:space="0" w:color="auto"/>
              <w:bottom w:val="single" w:sz="4" w:space="0" w:color="auto"/>
              <w:right w:val="single" w:sz="4" w:space="0" w:color="auto"/>
            </w:tcBorders>
            <w:vAlign w:val="center"/>
            <w:hideMark/>
          </w:tcPr>
          <w:p w14:paraId="4AFF0D4B" w14:textId="77777777" w:rsidR="00C075CC" w:rsidRPr="00657309" w:rsidRDefault="00C075CC" w:rsidP="00C075CC">
            <w:pPr>
              <w:rPr>
                <w:rFonts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35ADC06D" w14:textId="77777777" w:rsidR="00C075CC" w:rsidRPr="00657309" w:rsidRDefault="00C075CC" w:rsidP="00C075CC">
            <w:pPr>
              <w:jc w:val="center"/>
              <w:rPr>
                <w:rFonts w:cs="Arial"/>
                <w:color w:val="000000"/>
                <w:sz w:val="18"/>
                <w:szCs w:val="21"/>
              </w:rPr>
            </w:pPr>
            <w:r w:rsidRPr="00657309">
              <w:rPr>
                <w:rFonts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65BBE8B1" w14:textId="77777777" w:rsidR="00C075CC" w:rsidRPr="00657309" w:rsidRDefault="00C075CC" w:rsidP="00C075CC">
            <w:pPr>
              <w:rPr>
                <w:rFonts w:cs="Arial"/>
                <w:color w:val="000000"/>
                <w:sz w:val="18"/>
                <w:szCs w:val="21"/>
              </w:rPr>
            </w:pPr>
            <w:r w:rsidRPr="00657309">
              <w:rPr>
                <w:rFonts w:cs="Arial"/>
                <w:color w:val="000000"/>
                <w:sz w:val="18"/>
                <w:szCs w:val="21"/>
              </w:rPr>
              <w:t>TAGCTGCGGCGGGACCCGGCGGACCAGCTCGG</w:t>
            </w:r>
          </w:p>
        </w:tc>
      </w:tr>
      <w:tr w:rsidR="00902D4B" w:rsidRPr="00C075CC" w14:paraId="1FC97541"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tcPr>
          <w:p w14:paraId="250AA523" w14:textId="5E4604E0" w:rsidR="00902D4B" w:rsidRPr="00657309" w:rsidRDefault="00902D4B" w:rsidP="00C075CC">
            <w:pPr>
              <w:jc w:val="center"/>
              <w:rPr>
                <w:rFonts w:cs="Arial"/>
                <w:color w:val="000000"/>
                <w:sz w:val="18"/>
                <w:szCs w:val="21"/>
              </w:rPr>
            </w:pPr>
            <w:r w:rsidRPr="00657309">
              <w:rPr>
                <w:rFonts w:cs="Arial"/>
                <w:color w:val="000000"/>
                <w:sz w:val="18"/>
                <w:szCs w:val="21"/>
              </w:rPr>
              <w:lastRenderedPageBreak/>
              <w:t>Pre-evolved protospacer 10</w:t>
            </w:r>
          </w:p>
        </w:tc>
        <w:tc>
          <w:tcPr>
            <w:tcW w:w="1580" w:type="dxa"/>
            <w:vMerge/>
            <w:tcBorders>
              <w:top w:val="nil"/>
              <w:left w:val="single" w:sz="4" w:space="0" w:color="auto"/>
              <w:bottom w:val="single" w:sz="4" w:space="0" w:color="auto"/>
              <w:right w:val="single" w:sz="4" w:space="0" w:color="auto"/>
            </w:tcBorders>
            <w:vAlign w:val="center"/>
          </w:tcPr>
          <w:p w14:paraId="246DFB78" w14:textId="77777777" w:rsidR="00902D4B" w:rsidRPr="00657309" w:rsidRDefault="00902D4B" w:rsidP="00C075CC">
            <w:pPr>
              <w:rPr>
                <w:rFonts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tcPr>
          <w:p w14:paraId="2A54F693" w14:textId="7834E50F" w:rsidR="00902D4B" w:rsidRPr="00657309" w:rsidRDefault="00902D4B" w:rsidP="00C075CC">
            <w:pPr>
              <w:jc w:val="center"/>
              <w:rPr>
                <w:rFonts w:cs="Arial"/>
                <w:color w:val="000000"/>
                <w:sz w:val="18"/>
                <w:szCs w:val="21"/>
              </w:rPr>
            </w:pPr>
            <w:r w:rsidRPr="00657309">
              <w:rPr>
                <w:rFonts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tcPr>
          <w:p w14:paraId="18841FED" w14:textId="204458C0" w:rsidR="00902D4B" w:rsidRPr="00657309" w:rsidRDefault="00902D4B" w:rsidP="00C075CC">
            <w:pPr>
              <w:rPr>
                <w:rFonts w:cs="Arial"/>
                <w:b/>
                <w:bCs/>
                <w:color w:val="FF0000"/>
                <w:sz w:val="18"/>
                <w:szCs w:val="21"/>
              </w:rPr>
            </w:pPr>
            <w:r w:rsidRPr="00657309">
              <w:rPr>
                <w:rFonts w:cs="Arial"/>
                <w:b/>
                <w:bCs/>
                <w:color w:val="FF0000"/>
                <w:sz w:val="18"/>
                <w:szCs w:val="21"/>
              </w:rPr>
              <w:t>C</w:t>
            </w:r>
            <w:r w:rsidRPr="00657309">
              <w:rPr>
                <w:rFonts w:cs="Arial"/>
                <w:color w:val="000000"/>
                <w:sz w:val="18"/>
                <w:szCs w:val="21"/>
              </w:rPr>
              <w:t>AGCTGCGGCGGGACCCGGCGGACCAGCTCGG</w:t>
            </w:r>
          </w:p>
        </w:tc>
      </w:tr>
      <w:tr w:rsidR="00902D4B" w:rsidRPr="00C075CC" w14:paraId="30E92C7C"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05F801A8" w14:textId="77777777" w:rsidR="00902D4B" w:rsidRPr="00657309" w:rsidRDefault="00902D4B" w:rsidP="00C075CC">
            <w:pPr>
              <w:jc w:val="center"/>
              <w:rPr>
                <w:rFonts w:cs="Arial"/>
                <w:color w:val="000000"/>
                <w:sz w:val="18"/>
                <w:szCs w:val="21"/>
              </w:rPr>
            </w:pPr>
            <w:r w:rsidRPr="00657309">
              <w:rPr>
                <w:rFonts w:cs="Arial"/>
                <w:color w:val="000000"/>
                <w:sz w:val="18"/>
                <w:szCs w:val="21"/>
              </w:rPr>
              <w:t>1</w:t>
            </w:r>
          </w:p>
        </w:tc>
        <w:tc>
          <w:tcPr>
            <w:tcW w:w="1580" w:type="dxa"/>
            <w:vMerge/>
            <w:tcBorders>
              <w:top w:val="nil"/>
              <w:left w:val="single" w:sz="4" w:space="0" w:color="auto"/>
              <w:bottom w:val="single" w:sz="4" w:space="0" w:color="auto"/>
              <w:right w:val="single" w:sz="4" w:space="0" w:color="auto"/>
            </w:tcBorders>
            <w:vAlign w:val="center"/>
            <w:hideMark/>
          </w:tcPr>
          <w:p w14:paraId="1664369E" w14:textId="77777777" w:rsidR="00902D4B" w:rsidRPr="00657309" w:rsidRDefault="00902D4B" w:rsidP="00C075CC">
            <w:pPr>
              <w:rPr>
                <w:rFonts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1D9001CC" w14:textId="77777777" w:rsidR="00902D4B" w:rsidRPr="00657309" w:rsidRDefault="00902D4B" w:rsidP="00C075CC">
            <w:pPr>
              <w:jc w:val="center"/>
              <w:rPr>
                <w:rFonts w:cs="Arial"/>
                <w:color w:val="000000"/>
                <w:sz w:val="18"/>
                <w:szCs w:val="21"/>
              </w:rPr>
            </w:pPr>
            <w:r w:rsidRPr="00657309">
              <w:rPr>
                <w:rFonts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38A1C401" w14:textId="77777777" w:rsidR="00902D4B" w:rsidRPr="00657309" w:rsidRDefault="00902D4B" w:rsidP="00C075CC">
            <w:pPr>
              <w:rPr>
                <w:rFonts w:cs="Arial"/>
                <w:color w:val="000000"/>
                <w:sz w:val="18"/>
                <w:szCs w:val="21"/>
              </w:rPr>
            </w:pPr>
            <w:r w:rsidRPr="00657309">
              <w:rPr>
                <w:rFonts w:cs="Arial"/>
                <w:b/>
                <w:bCs/>
                <w:color w:val="FF0000"/>
                <w:sz w:val="18"/>
                <w:szCs w:val="21"/>
              </w:rPr>
              <w:t>C</w:t>
            </w:r>
            <w:r w:rsidRPr="00657309">
              <w:rPr>
                <w:rFonts w:cs="Arial"/>
                <w:color w:val="000000"/>
                <w:sz w:val="18"/>
                <w:szCs w:val="21"/>
              </w:rPr>
              <w:t>AGCTGCGGCGGGACCCGGCGGACCAGCTCGG</w:t>
            </w:r>
          </w:p>
        </w:tc>
      </w:tr>
      <w:tr w:rsidR="00902D4B" w:rsidRPr="00C075CC" w14:paraId="52576D10"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7C5C6DE1" w14:textId="77777777" w:rsidR="00902D4B" w:rsidRPr="00657309" w:rsidRDefault="00902D4B" w:rsidP="00C075CC">
            <w:pPr>
              <w:jc w:val="center"/>
              <w:rPr>
                <w:rFonts w:cs="Arial"/>
                <w:color w:val="000000"/>
                <w:sz w:val="18"/>
                <w:szCs w:val="21"/>
              </w:rPr>
            </w:pPr>
            <w:r w:rsidRPr="00657309">
              <w:rPr>
                <w:rFonts w:cs="Arial"/>
                <w:color w:val="000000"/>
                <w:sz w:val="18"/>
                <w:szCs w:val="21"/>
              </w:rPr>
              <w:t>2</w:t>
            </w:r>
          </w:p>
        </w:tc>
        <w:tc>
          <w:tcPr>
            <w:tcW w:w="1580" w:type="dxa"/>
            <w:vMerge/>
            <w:tcBorders>
              <w:top w:val="nil"/>
              <w:left w:val="single" w:sz="4" w:space="0" w:color="auto"/>
              <w:bottom w:val="single" w:sz="4" w:space="0" w:color="auto"/>
              <w:right w:val="single" w:sz="4" w:space="0" w:color="auto"/>
            </w:tcBorders>
            <w:vAlign w:val="center"/>
            <w:hideMark/>
          </w:tcPr>
          <w:p w14:paraId="00F052F8" w14:textId="77777777" w:rsidR="00902D4B" w:rsidRPr="00657309" w:rsidRDefault="00902D4B" w:rsidP="00C075CC">
            <w:pPr>
              <w:rPr>
                <w:rFonts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1EAB9BE2" w14:textId="77777777" w:rsidR="00902D4B" w:rsidRPr="00657309" w:rsidRDefault="00902D4B" w:rsidP="00C075CC">
            <w:pPr>
              <w:jc w:val="center"/>
              <w:rPr>
                <w:rFonts w:cs="Arial"/>
                <w:color w:val="000000"/>
                <w:sz w:val="18"/>
                <w:szCs w:val="21"/>
              </w:rPr>
            </w:pPr>
            <w:r w:rsidRPr="00657309">
              <w:rPr>
                <w:rFonts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3887F1E3" w14:textId="77777777" w:rsidR="00902D4B" w:rsidRPr="00657309" w:rsidRDefault="00902D4B" w:rsidP="00C075CC">
            <w:pPr>
              <w:rPr>
                <w:rFonts w:cs="Arial"/>
                <w:color w:val="000000"/>
                <w:sz w:val="18"/>
                <w:szCs w:val="21"/>
              </w:rPr>
            </w:pPr>
            <w:r w:rsidRPr="00657309">
              <w:rPr>
                <w:rFonts w:cs="Arial"/>
                <w:b/>
                <w:bCs/>
                <w:color w:val="FF0000"/>
                <w:sz w:val="18"/>
                <w:szCs w:val="21"/>
              </w:rPr>
              <w:t>C</w:t>
            </w:r>
            <w:r w:rsidRPr="00657309">
              <w:rPr>
                <w:rFonts w:cs="Arial"/>
                <w:color w:val="000000"/>
                <w:sz w:val="18"/>
                <w:szCs w:val="21"/>
              </w:rPr>
              <w:t>AGCTGCGGCGGGACCCGGCGGACCAGCTCGG</w:t>
            </w:r>
          </w:p>
        </w:tc>
      </w:tr>
      <w:tr w:rsidR="00902D4B" w:rsidRPr="00C075CC" w14:paraId="1F158E18"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7EFFEE01" w14:textId="77777777" w:rsidR="00902D4B" w:rsidRPr="00657309" w:rsidRDefault="00902D4B" w:rsidP="00C075CC">
            <w:pPr>
              <w:jc w:val="center"/>
              <w:rPr>
                <w:rFonts w:cs="Arial"/>
                <w:color w:val="000000"/>
                <w:sz w:val="18"/>
                <w:szCs w:val="21"/>
              </w:rPr>
            </w:pPr>
            <w:r w:rsidRPr="00657309">
              <w:rPr>
                <w:rFonts w:cs="Arial"/>
                <w:color w:val="000000"/>
                <w:sz w:val="18"/>
                <w:szCs w:val="21"/>
              </w:rPr>
              <w:t>3</w:t>
            </w:r>
          </w:p>
        </w:tc>
        <w:tc>
          <w:tcPr>
            <w:tcW w:w="1580" w:type="dxa"/>
            <w:vMerge/>
            <w:tcBorders>
              <w:top w:val="nil"/>
              <w:left w:val="single" w:sz="4" w:space="0" w:color="auto"/>
              <w:bottom w:val="single" w:sz="4" w:space="0" w:color="auto"/>
              <w:right w:val="single" w:sz="4" w:space="0" w:color="auto"/>
            </w:tcBorders>
            <w:vAlign w:val="center"/>
            <w:hideMark/>
          </w:tcPr>
          <w:p w14:paraId="3B5A8B7C" w14:textId="77777777" w:rsidR="00902D4B" w:rsidRPr="00657309" w:rsidRDefault="00902D4B" w:rsidP="00C075CC">
            <w:pPr>
              <w:rPr>
                <w:rFonts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1BA5D5E9" w14:textId="77777777" w:rsidR="00902D4B" w:rsidRPr="00657309" w:rsidRDefault="00902D4B" w:rsidP="00C075CC">
            <w:pPr>
              <w:jc w:val="center"/>
              <w:rPr>
                <w:rFonts w:cs="Arial"/>
                <w:color w:val="000000"/>
                <w:sz w:val="18"/>
                <w:szCs w:val="21"/>
              </w:rPr>
            </w:pPr>
            <w:r w:rsidRPr="00657309">
              <w:rPr>
                <w:rFonts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440C1885" w14:textId="77777777" w:rsidR="00902D4B" w:rsidRPr="00657309" w:rsidRDefault="00902D4B" w:rsidP="00C075CC">
            <w:pPr>
              <w:rPr>
                <w:rFonts w:cs="Arial"/>
                <w:color w:val="000000"/>
                <w:sz w:val="18"/>
                <w:szCs w:val="21"/>
              </w:rPr>
            </w:pPr>
            <w:r w:rsidRPr="00657309">
              <w:rPr>
                <w:rFonts w:cs="Arial"/>
                <w:b/>
                <w:bCs/>
                <w:color w:val="FF0000"/>
                <w:sz w:val="18"/>
                <w:szCs w:val="21"/>
              </w:rPr>
              <w:t>C</w:t>
            </w:r>
            <w:r w:rsidRPr="00657309">
              <w:rPr>
                <w:rFonts w:cs="Arial"/>
                <w:color w:val="000000"/>
                <w:sz w:val="18"/>
                <w:szCs w:val="21"/>
              </w:rPr>
              <w:t>AGCTGCGGCGGGACCCGGCGGACCAGCTCGG</w:t>
            </w:r>
          </w:p>
        </w:tc>
      </w:tr>
      <w:tr w:rsidR="00902D4B" w:rsidRPr="00C075CC" w14:paraId="4BDD96A2"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18F8F827" w14:textId="77777777" w:rsidR="00902D4B" w:rsidRPr="00657309" w:rsidRDefault="00902D4B" w:rsidP="00C075CC">
            <w:pPr>
              <w:jc w:val="center"/>
              <w:rPr>
                <w:rFonts w:cs="Arial"/>
                <w:color w:val="000000"/>
                <w:sz w:val="18"/>
                <w:szCs w:val="21"/>
              </w:rPr>
            </w:pPr>
            <w:r w:rsidRPr="00657309">
              <w:rPr>
                <w:rFonts w:cs="Arial"/>
                <w:color w:val="000000"/>
                <w:sz w:val="18"/>
                <w:szCs w:val="21"/>
              </w:rPr>
              <w:t>4</w:t>
            </w:r>
          </w:p>
        </w:tc>
        <w:tc>
          <w:tcPr>
            <w:tcW w:w="1580" w:type="dxa"/>
            <w:vMerge/>
            <w:tcBorders>
              <w:top w:val="nil"/>
              <w:left w:val="single" w:sz="4" w:space="0" w:color="auto"/>
              <w:bottom w:val="single" w:sz="4" w:space="0" w:color="auto"/>
              <w:right w:val="single" w:sz="4" w:space="0" w:color="auto"/>
            </w:tcBorders>
            <w:vAlign w:val="center"/>
            <w:hideMark/>
          </w:tcPr>
          <w:p w14:paraId="2254A3F2" w14:textId="77777777" w:rsidR="00902D4B" w:rsidRPr="00657309" w:rsidRDefault="00902D4B" w:rsidP="00C075CC">
            <w:pPr>
              <w:rPr>
                <w:rFonts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24224219" w14:textId="77777777" w:rsidR="00902D4B" w:rsidRPr="00657309" w:rsidRDefault="00902D4B" w:rsidP="00C075CC">
            <w:pPr>
              <w:jc w:val="center"/>
              <w:rPr>
                <w:rFonts w:cs="Arial"/>
                <w:color w:val="000000"/>
                <w:sz w:val="18"/>
                <w:szCs w:val="21"/>
              </w:rPr>
            </w:pPr>
            <w:r w:rsidRPr="00657309">
              <w:rPr>
                <w:rFonts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514E81FD" w14:textId="77777777" w:rsidR="00902D4B" w:rsidRPr="00657309" w:rsidRDefault="00902D4B" w:rsidP="00C075CC">
            <w:pPr>
              <w:rPr>
                <w:rFonts w:cs="Arial"/>
                <w:color w:val="000000"/>
                <w:sz w:val="18"/>
                <w:szCs w:val="21"/>
              </w:rPr>
            </w:pPr>
            <w:r w:rsidRPr="00657309">
              <w:rPr>
                <w:rFonts w:cs="Arial"/>
                <w:b/>
                <w:bCs/>
                <w:color w:val="FF0000"/>
                <w:sz w:val="18"/>
                <w:szCs w:val="21"/>
              </w:rPr>
              <w:t>C</w:t>
            </w:r>
            <w:r w:rsidRPr="00657309">
              <w:rPr>
                <w:rFonts w:cs="Arial"/>
                <w:color w:val="000000"/>
                <w:sz w:val="18"/>
                <w:szCs w:val="21"/>
              </w:rPr>
              <w:t>AGCTGCGGCGGGACCCGGCGGACCAGCTCGG</w:t>
            </w:r>
          </w:p>
        </w:tc>
      </w:tr>
      <w:tr w:rsidR="00902D4B" w:rsidRPr="00C075CC" w14:paraId="30297E63"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0EE8A8E2" w14:textId="77777777" w:rsidR="00902D4B" w:rsidRPr="00657309" w:rsidRDefault="00902D4B" w:rsidP="00C075CC">
            <w:pPr>
              <w:jc w:val="center"/>
              <w:rPr>
                <w:rFonts w:cs="Arial"/>
                <w:color w:val="000000"/>
                <w:sz w:val="18"/>
                <w:szCs w:val="21"/>
              </w:rPr>
            </w:pPr>
            <w:r w:rsidRPr="00657309">
              <w:rPr>
                <w:rFonts w:cs="Arial"/>
                <w:color w:val="000000"/>
                <w:sz w:val="18"/>
                <w:szCs w:val="21"/>
              </w:rPr>
              <w:t>5</w:t>
            </w:r>
          </w:p>
        </w:tc>
        <w:tc>
          <w:tcPr>
            <w:tcW w:w="1580" w:type="dxa"/>
            <w:vMerge/>
            <w:tcBorders>
              <w:top w:val="nil"/>
              <w:left w:val="single" w:sz="4" w:space="0" w:color="auto"/>
              <w:bottom w:val="single" w:sz="4" w:space="0" w:color="auto"/>
              <w:right w:val="single" w:sz="4" w:space="0" w:color="auto"/>
            </w:tcBorders>
            <w:vAlign w:val="center"/>
            <w:hideMark/>
          </w:tcPr>
          <w:p w14:paraId="0EA3AC63" w14:textId="77777777" w:rsidR="00902D4B" w:rsidRPr="00657309" w:rsidRDefault="00902D4B" w:rsidP="00C075CC">
            <w:pPr>
              <w:rPr>
                <w:rFonts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381913FA" w14:textId="77777777" w:rsidR="00902D4B" w:rsidRPr="00657309" w:rsidRDefault="00902D4B" w:rsidP="00C075CC">
            <w:pPr>
              <w:jc w:val="center"/>
              <w:rPr>
                <w:rFonts w:cs="Arial"/>
                <w:color w:val="000000"/>
                <w:sz w:val="18"/>
                <w:szCs w:val="21"/>
              </w:rPr>
            </w:pPr>
            <w:r w:rsidRPr="00657309">
              <w:rPr>
                <w:rFonts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352038A2" w14:textId="77777777" w:rsidR="00902D4B" w:rsidRPr="00657309" w:rsidRDefault="00902D4B" w:rsidP="00C075CC">
            <w:pPr>
              <w:rPr>
                <w:rFonts w:cs="Arial"/>
                <w:color w:val="000000"/>
                <w:sz w:val="18"/>
                <w:szCs w:val="21"/>
              </w:rPr>
            </w:pPr>
            <w:r w:rsidRPr="00657309">
              <w:rPr>
                <w:rFonts w:cs="Arial"/>
                <w:b/>
                <w:bCs/>
                <w:color w:val="FF0000"/>
                <w:sz w:val="18"/>
                <w:szCs w:val="21"/>
              </w:rPr>
              <w:t>C</w:t>
            </w:r>
            <w:r w:rsidRPr="00657309">
              <w:rPr>
                <w:rFonts w:cs="Arial"/>
                <w:color w:val="000000"/>
                <w:sz w:val="18"/>
                <w:szCs w:val="21"/>
              </w:rPr>
              <w:t>AGCTGCGGCGGGACCCGGCGGACCAGCTCGG</w:t>
            </w:r>
          </w:p>
        </w:tc>
      </w:tr>
      <w:tr w:rsidR="00902D4B" w:rsidRPr="00C075CC" w14:paraId="600CA0C2"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42E26625" w14:textId="77777777" w:rsidR="00902D4B" w:rsidRPr="00657309" w:rsidRDefault="00902D4B" w:rsidP="00C075CC">
            <w:pPr>
              <w:jc w:val="center"/>
              <w:rPr>
                <w:rFonts w:cs="Arial"/>
                <w:color w:val="000000"/>
                <w:sz w:val="18"/>
                <w:szCs w:val="21"/>
              </w:rPr>
            </w:pPr>
            <w:r w:rsidRPr="00657309">
              <w:rPr>
                <w:rFonts w:cs="Arial"/>
                <w:color w:val="000000"/>
                <w:sz w:val="18"/>
                <w:szCs w:val="21"/>
              </w:rPr>
              <w:t>6</w:t>
            </w:r>
          </w:p>
        </w:tc>
        <w:tc>
          <w:tcPr>
            <w:tcW w:w="1580" w:type="dxa"/>
            <w:vMerge/>
            <w:tcBorders>
              <w:top w:val="nil"/>
              <w:left w:val="single" w:sz="4" w:space="0" w:color="auto"/>
              <w:bottom w:val="single" w:sz="4" w:space="0" w:color="auto"/>
              <w:right w:val="single" w:sz="4" w:space="0" w:color="auto"/>
            </w:tcBorders>
            <w:vAlign w:val="center"/>
            <w:hideMark/>
          </w:tcPr>
          <w:p w14:paraId="02756C8A" w14:textId="77777777" w:rsidR="00902D4B" w:rsidRPr="00657309" w:rsidRDefault="00902D4B" w:rsidP="00C075CC">
            <w:pPr>
              <w:rPr>
                <w:rFonts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6DD1AE77" w14:textId="77777777" w:rsidR="00902D4B" w:rsidRPr="00657309" w:rsidRDefault="00902D4B" w:rsidP="00C075CC">
            <w:pPr>
              <w:jc w:val="center"/>
              <w:rPr>
                <w:rFonts w:cs="Arial"/>
                <w:color w:val="000000"/>
                <w:sz w:val="18"/>
                <w:szCs w:val="21"/>
              </w:rPr>
            </w:pPr>
            <w:r w:rsidRPr="00657309">
              <w:rPr>
                <w:rFonts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201EFE40" w14:textId="77777777" w:rsidR="00902D4B" w:rsidRPr="00657309" w:rsidRDefault="00902D4B" w:rsidP="00C075CC">
            <w:pPr>
              <w:rPr>
                <w:rFonts w:cs="Arial"/>
                <w:color w:val="000000"/>
                <w:sz w:val="18"/>
                <w:szCs w:val="21"/>
              </w:rPr>
            </w:pPr>
            <w:r w:rsidRPr="00657309">
              <w:rPr>
                <w:rFonts w:cs="Arial"/>
                <w:b/>
                <w:bCs/>
                <w:color w:val="FF0000"/>
                <w:sz w:val="18"/>
                <w:szCs w:val="21"/>
              </w:rPr>
              <w:t>C</w:t>
            </w:r>
            <w:r w:rsidRPr="00657309">
              <w:rPr>
                <w:rFonts w:cs="Arial"/>
                <w:color w:val="000000"/>
                <w:sz w:val="18"/>
                <w:szCs w:val="21"/>
              </w:rPr>
              <w:t>AGCTGCGGCGGGACCCGGCGGACCAGCTCGG</w:t>
            </w:r>
          </w:p>
        </w:tc>
      </w:tr>
      <w:tr w:rsidR="00902D4B" w:rsidRPr="00C075CC" w14:paraId="212E772E"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5F802591" w14:textId="77777777" w:rsidR="00902D4B" w:rsidRPr="00657309" w:rsidRDefault="00902D4B" w:rsidP="00C075CC">
            <w:pPr>
              <w:jc w:val="center"/>
              <w:rPr>
                <w:rFonts w:cs="Arial"/>
                <w:color w:val="000000"/>
                <w:sz w:val="18"/>
                <w:szCs w:val="21"/>
              </w:rPr>
            </w:pPr>
            <w:r w:rsidRPr="00657309">
              <w:rPr>
                <w:rFonts w:cs="Arial"/>
                <w:color w:val="000000"/>
                <w:sz w:val="18"/>
                <w:szCs w:val="21"/>
              </w:rPr>
              <w:t>7</w:t>
            </w:r>
          </w:p>
        </w:tc>
        <w:tc>
          <w:tcPr>
            <w:tcW w:w="1580" w:type="dxa"/>
            <w:vMerge/>
            <w:tcBorders>
              <w:top w:val="nil"/>
              <w:left w:val="single" w:sz="4" w:space="0" w:color="auto"/>
              <w:bottom w:val="single" w:sz="4" w:space="0" w:color="auto"/>
              <w:right w:val="single" w:sz="4" w:space="0" w:color="auto"/>
            </w:tcBorders>
            <w:vAlign w:val="center"/>
            <w:hideMark/>
          </w:tcPr>
          <w:p w14:paraId="522E0584" w14:textId="77777777" w:rsidR="00902D4B" w:rsidRPr="00657309" w:rsidRDefault="00902D4B" w:rsidP="00C075CC">
            <w:pPr>
              <w:rPr>
                <w:rFonts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4A966AA0" w14:textId="77777777" w:rsidR="00902D4B" w:rsidRPr="00657309" w:rsidRDefault="00902D4B" w:rsidP="00C075CC">
            <w:pPr>
              <w:jc w:val="center"/>
              <w:rPr>
                <w:rFonts w:cs="Arial"/>
                <w:color w:val="000000"/>
                <w:sz w:val="18"/>
                <w:szCs w:val="21"/>
              </w:rPr>
            </w:pPr>
            <w:r w:rsidRPr="00657309">
              <w:rPr>
                <w:rFonts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07855585" w14:textId="77777777" w:rsidR="00902D4B" w:rsidRPr="00657309" w:rsidRDefault="00902D4B" w:rsidP="00C075CC">
            <w:pPr>
              <w:rPr>
                <w:rFonts w:cs="Arial"/>
                <w:color w:val="000000"/>
                <w:sz w:val="18"/>
                <w:szCs w:val="21"/>
              </w:rPr>
            </w:pPr>
            <w:r w:rsidRPr="00657309">
              <w:rPr>
                <w:rFonts w:cs="Arial"/>
                <w:b/>
                <w:bCs/>
                <w:color w:val="FF0000"/>
                <w:sz w:val="18"/>
                <w:szCs w:val="21"/>
              </w:rPr>
              <w:t>C</w:t>
            </w:r>
            <w:r w:rsidRPr="00657309">
              <w:rPr>
                <w:rFonts w:cs="Arial"/>
                <w:color w:val="000000"/>
                <w:sz w:val="18"/>
                <w:szCs w:val="21"/>
              </w:rPr>
              <w:t>AGCTGCGGCGGGACCCGGCGGACCAGCTCGG</w:t>
            </w:r>
          </w:p>
        </w:tc>
      </w:tr>
      <w:tr w:rsidR="00902D4B" w:rsidRPr="00C075CC" w14:paraId="5887B371"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0E9EEB77" w14:textId="77777777" w:rsidR="00902D4B" w:rsidRPr="00657309" w:rsidRDefault="00902D4B" w:rsidP="00C075CC">
            <w:pPr>
              <w:jc w:val="center"/>
              <w:rPr>
                <w:rFonts w:cs="Arial"/>
                <w:color w:val="000000"/>
                <w:sz w:val="18"/>
                <w:szCs w:val="21"/>
              </w:rPr>
            </w:pPr>
            <w:r w:rsidRPr="00657309">
              <w:rPr>
                <w:rFonts w:cs="Arial"/>
                <w:color w:val="000000"/>
                <w:sz w:val="18"/>
                <w:szCs w:val="21"/>
              </w:rPr>
              <w:t>8</w:t>
            </w:r>
          </w:p>
        </w:tc>
        <w:tc>
          <w:tcPr>
            <w:tcW w:w="1580" w:type="dxa"/>
            <w:vMerge/>
            <w:tcBorders>
              <w:top w:val="nil"/>
              <w:left w:val="single" w:sz="4" w:space="0" w:color="auto"/>
              <w:bottom w:val="single" w:sz="4" w:space="0" w:color="auto"/>
              <w:right w:val="single" w:sz="4" w:space="0" w:color="auto"/>
            </w:tcBorders>
            <w:vAlign w:val="center"/>
            <w:hideMark/>
          </w:tcPr>
          <w:p w14:paraId="01BC0036" w14:textId="77777777" w:rsidR="00902D4B" w:rsidRPr="00657309" w:rsidRDefault="00902D4B" w:rsidP="00C075CC">
            <w:pPr>
              <w:rPr>
                <w:rFonts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2460D223" w14:textId="77777777" w:rsidR="00902D4B" w:rsidRPr="00657309" w:rsidRDefault="00902D4B" w:rsidP="00C075CC">
            <w:pPr>
              <w:jc w:val="center"/>
              <w:rPr>
                <w:rFonts w:cs="Arial"/>
                <w:color w:val="000000"/>
                <w:sz w:val="18"/>
                <w:szCs w:val="21"/>
              </w:rPr>
            </w:pPr>
            <w:r w:rsidRPr="00657309">
              <w:rPr>
                <w:rFonts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316A5D3D" w14:textId="77777777" w:rsidR="00902D4B" w:rsidRPr="00657309" w:rsidRDefault="00902D4B" w:rsidP="00C075CC">
            <w:pPr>
              <w:rPr>
                <w:rFonts w:cs="Arial"/>
                <w:color w:val="000000"/>
                <w:sz w:val="18"/>
                <w:szCs w:val="21"/>
              </w:rPr>
            </w:pPr>
            <w:r w:rsidRPr="00657309">
              <w:rPr>
                <w:rFonts w:cs="Arial"/>
                <w:b/>
                <w:bCs/>
                <w:color w:val="FF0000"/>
                <w:sz w:val="18"/>
                <w:szCs w:val="21"/>
              </w:rPr>
              <w:t>C</w:t>
            </w:r>
            <w:r w:rsidRPr="00657309">
              <w:rPr>
                <w:rFonts w:cs="Arial"/>
                <w:color w:val="000000"/>
                <w:sz w:val="18"/>
                <w:szCs w:val="21"/>
              </w:rPr>
              <w:t>AGCTGCGGCGGGACCCGGCGGACCAGCTCGG</w:t>
            </w:r>
          </w:p>
        </w:tc>
      </w:tr>
      <w:tr w:rsidR="00902D4B" w:rsidRPr="00C075CC" w14:paraId="7AF0F96C"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68FBDE6C" w14:textId="77777777" w:rsidR="00902D4B" w:rsidRPr="00657309" w:rsidRDefault="00902D4B" w:rsidP="00C075CC">
            <w:pPr>
              <w:jc w:val="center"/>
              <w:rPr>
                <w:rFonts w:cs="Arial"/>
                <w:color w:val="000000"/>
                <w:sz w:val="18"/>
                <w:szCs w:val="21"/>
              </w:rPr>
            </w:pPr>
            <w:r w:rsidRPr="00657309">
              <w:rPr>
                <w:rFonts w:cs="Arial"/>
                <w:color w:val="000000"/>
                <w:sz w:val="18"/>
                <w:szCs w:val="21"/>
              </w:rPr>
              <w:t>9</w:t>
            </w:r>
          </w:p>
        </w:tc>
        <w:tc>
          <w:tcPr>
            <w:tcW w:w="1580" w:type="dxa"/>
            <w:vMerge/>
            <w:tcBorders>
              <w:top w:val="nil"/>
              <w:left w:val="single" w:sz="4" w:space="0" w:color="auto"/>
              <w:bottom w:val="single" w:sz="4" w:space="0" w:color="auto"/>
              <w:right w:val="single" w:sz="4" w:space="0" w:color="auto"/>
            </w:tcBorders>
            <w:vAlign w:val="center"/>
            <w:hideMark/>
          </w:tcPr>
          <w:p w14:paraId="2190D66A" w14:textId="77777777" w:rsidR="00902D4B" w:rsidRPr="00657309" w:rsidRDefault="00902D4B" w:rsidP="00C075CC">
            <w:pPr>
              <w:rPr>
                <w:rFonts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4C7E59AD" w14:textId="77777777" w:rsidR="00902D4B" w:rsidRPr="00657309" w:rsidRDefault="00902D4B" w:rsidP="00C075CC">
            <w:pPr>
              <w:jc w:val="center"/>
              <w:rPr>
                <w:rFonts w:cs="Arial"/>
                <w:color w:val="000000"/>
                <w:sz w:val="18"/>
                <w:szCs w:val="21"/>
              </w:rPr>
            </w:pPr>
            <w:r w:rsidRPr="00657309">
              <w:rPr>
                <w:rFonts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26433264" w14:textId="77777777" w:rsidR="00902D4B" w:rsidRPr="00657309" w:rsidRDefault="00902D4B" w:rsidP="00C075CC">
            <w:pPr>
              <w:rPr>
                <w:rFonts w:cs="Arial"/>
                <w:color w:val="000000"/>
                <w:sz w:val="18"/>
                <w:szCs w:val="21"/>
              </w:rPr>
            </w:pPr>
            <w:r w:rsidRPr="00657309">
              <w:rPr>
                <w:rFonts w:cs="Arial"/>
                <w:b/>
                <w:bCs/>
                <w:color w:val="FF0000"/>
                <w:sz w:val="18"/>
                <w:szCs w:val="21"/>
              </w:rPr>
              <w:t>C</w:t>
            </w:r>
            <w:r w:rsidRPr="00657309">
              <w:rPr>
                <w:rFonts w:cs="Arial"/>
                <w:color w:val="000000"/>
                <w:sz w:val="18"/>
                <w:szCs w:val="21"/>
              </w:rPr>
              <w:t>AGCTGCGGCGGGACCCGGCGGACCAGCTCGG</w:t>
            </w:r>
          </w:p>
        </w:tc>
      </w:tr>
      <w:tr w:rsidR="00902D4B" w:rsidRPr="00C075CC" w14:paraId="3EE4EAFA"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099D8EF0" w14:textId="77777777" w:rsidR="00902D4B" w:rsidRPr="00657309" w:rsidRDefault="00902D4B" w:rsidP="00C075CC">
            <w:pPr>
              <w:jc w:val="center"/>
              <w:rPr>
                <w:rFonts w:cs="Arial"/>
                <w:color w:val="000000"/>
                <w:sz w:val="18"/>
                <w:szCs w:val="21"/>
              </w:rPr>
            </w:pPr>
            <w:r w:rsidRPr="00657309">
              <w:rPr>
                <w:rFonts w:cs="Arial"/>
                <w:color w:val="000000"/>
                <w:sz w:val="18"/>
                <w:szCs w:val="21"/>
              </w:rPr>
              <w:t>10</w:t>
            </w:r>
          </w:p>
        </w:tc>
        <w:tc>
          <w:tcPr>
            <w:tcW w:w="1580" w:type="dxa"/>
            <w:vMerge/>
            <w:tcBorders>
              <w:top w:val="nil"/>
              <w:left w:val="single" w:sz="4" w:space="0" w:color="auto"/>
              <w:bottom w:val="single" w:sz="4" w:space="0" w:color="auto"/>
              <w:right w:val="single" w:sz="4" w:space="0" w:color="auto"/>
            </w:tcBorders>
            <w:vAlign w:val="center"/>
            <w:hideMark/>
          </w:tcPr>
          <w:p w14:paraId="7C813379" w14:textId="77777777" w:rsidR="00902D4B" w:rsidRPr="00657309" w:rsidRDefault="00902D4B" w:rsidP="00C075CC">
            <w:pPr>
              <w:rPr>
                <w:rFonts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03A0A232" w14:textId="77777777" w:rsidR="00902D4B" w:rsidRPr="00657309" w:rsidRDefault="00902D4B" w:rsidP="00C075CC">
            <w:pPr>
              <w:jc w:val="center"/>
              <w:rPr>
                <w:rFonts w:cs="Arial"/>
                <w:color w:val="000000"/>
                <w:sz w:val="18"/>
                <w:szCs w:val="21"/>
              </w:rPr>
            </w:pPr>
            <w:r w:rsidRPr="00657309">
              <w:rPr>
                <w:rFonts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447B07BE" w14:textId="77777777" w:rsidR="00902D4B" w:rsidRPr="00657309" w:rsidRDefault="00902D4B" w:rsidP="00C075CC">
            <w:pPr>
              <w:rPr>
                <w:rFonts w:cs="Arial"/>
                <w:color w:val="000000"/>
                <w:sz w:val="18"/>
                <w:szCs w:val="21"/>
              </w:rPr>
            </w:pPr>
            <w:r w:rsidRPr="00657309">
              <w:rPr>
                <w:rFonts w:cs="Arial"/>
                <w:b/>
                <w:bCs/>
                <w:color w:val="FF0000"/>
                <w:sz w:val="18"/>
                <w:szCs w:val="21"/>
              </w:rPr>
              <w:t>C</w:t>
            </w:r>
            <w:r w:rsidRPr="00657309">
              <w:rPr>
                <w:rFonts w:cs="Arial"/>
                <w:color w:val="000000"/>
                <w:sz w:val="18"/>
                <w:szCs w:val="21"/>
              </w:rPr>
              <w:t>AGCTGCGGCGGGACCCGGCGGACCAGCTCGG</w:t>
            </w:r>
          </w:p>
        </w:tc>
      </w:tr>
      <w:tr w:rsidR="00902D4B" w:rsidRPr="00C075CC" w14:paraId="1149633C"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6F174253" w14:textId="77777777" w:rsidR="00902D4B" w:rsidRPr="00657309" w:rsidRDefault="00902D4B" w:rsidP="00C075CC">
            <w:pPr>
              <w:jc w:val="center"/>
              <w:rPr>
                <w:rFonts w:cs="Arial"/>
                <w:color w:val="000000"/>
                <w:sz w:val="18"/>
                <w:szCs w:val="21"/>
              </w:rPr>
            </w:pPr>
            <w:r w:rsidRPr="00657309">
              <w:rPr>
                <w:rFonts w:cs="Arial"/>
                <w:color w:val="000000"/>
                <w:sz w:val="18"/>
                <w:szCs w:val="21"/>
              </w:rPr>
              <w:t>11</w:t>
            </w:r>
          </w:p>
        </w:tc>
        <w:tc>
          <w:tcPr>
            <w:tcW w:w="1580" w:type="dxa"/>
            <w:vMerge/>
            <w:tcBorders>
              <w:top w:val="nil"/>
              <w:left w:val="single" w:sz="4" w:space="0" w:color="auto"/>
              <w:bottom w:val="single" w:sz="4" w:space="0" w:color="auto"/>
              <w:right w:val="single" w:sz="4" w:space="0" w:color="auto"/>
            </w:tcBorders>
            <w:vAlign w:val="center"/>
            <w:hideMark/>
          </w:tcPr>
          <w:p w14:paraId="6A584B42" w14:textId="77777777" w:rsidR="00902D4B" w:rsidRPr="00657309" w:rsidRDefault="00902D4B" w:rsidP="00C075CC">
            <w:pPr>
              <w:rPr>
                <w:rFonts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584C0C66" w14:textId="77777777" w:rsidR="00902D4B" w:rsidRPr="00657309" w:rsidRDefault="00902D4B" w:rsidP="00C075CC">
            <w:pPr>
              <w:jc w:val="center"/>
              <w:rPr>
                <w:rFonts w:cs="Arial"/>
                <w:color w:val="000000"/>
                <w:sz w:val="18"/>
                <w:szCs w:val="21"/>
              </w:rPr>
            </w:pPr>
            <w:r w:rsidRPr="00657309">
              <w:rPr>
                <w:rFonts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788494B2" w14:textId="77777777" w:rsidR="00902D4B" w:rsidRPr="00657309" w:rsidRDefault="00902D4B" w:rsidP="00C075CC">
            <w:pPr>
              <w:rPr>
                <w:rFonts w:cs="Arial"/>
                <w:color w:val="000000"/>
                <w:sz w:val="18"/>
                <w:szCs w:val="21"/>
              </w:rPr>
            </w:pPr>
            <w:r w:rsidRPr="00657309">
              <w:rPr>
                <w:rFonts w:cs="Arial"/>
                <w:b/>
                <w:bCs/>
                <w:color w:val="FF0000"/>
                <w:sz w:val="18"/>
                <w:szCs w:val="21"/>
              </w:rPr>
              <w:t>C</w:t>
            </w:r>
            <w:r w:rsidRPr="00657309">
              <w:rPr>
                <w:rFonts w:cs="Arial"/>
                <w:color w:val="000000"/>
                <w:sz w:val="18"/>
                <w:szCs w:val="21"/>
              </w:rPr>
              <w:t>AGCTGCGGCGGGACCCGGCGGACCAGCTCGG</w:t>
            </w:r>
          </w:p>
        </w:tc>
      </w:tr>
      <w:tr w:rsidR="00902D4B" w:rsidRPr="00C075CC" w14:paraId="700DC0EC" w14:textId="77777777" w:rsidTr="00657309">
        <w:trPr>
          <w:trHeight w:val="249"/>
        </w:trPr>
        <w:tc>
          <w:tcPr>
            <w:tcW w:w="1722" w:type="dxa"/>
            <w:tcBorders>
              <w:top w:val="nil"/>
              <w:left w:val="single" w:sz="4" w:space="0" w:color="auto"/>
              <w:bottom w:val="single" w:sz="4" w:space="0" w:color="auto"/>
              <w:right w:val="single" w:sz="4" w:space="0" w:color="auto"/>
            </w:tcBorders>
            <w:shd w:val="clear" w:color="auto" w:fill="auto"/>
            <w:noWrap/>
            <w:vAlign w:val="bottom"/>
            <w:hideMark/>
          </w:tcPr>
          <w:p w14:paraId="47709DEF" w14:textId="77777777" w:rsidR="00902D4B" w:rsidRPr="00657309" w:rsidRDefault="00902D4B" w:rsidP="00C075CC">
            <w:pPr>
              <w:jc w:val="center"/>
              <w:rPr>
                <w:rFonts w:cs="Arial"/>
                <w:color w:val="000000"/>
                <w:sz w:val="18"/>
                <w:szCs w:val="21"/>
              </w:rPr>
            </w:pPr>
            <w:r w:rsidRPr="00657309">
              <w:rPr>
                <w:rFonts w:cs="Arial"/>
                <w:color w:val="000000"/>
                <w:sz w:val="18"/>
                <w:szCs w:val="21"/>
              </w:rPr>
              <w:t>12</w:t>
            </w:r>
          </w:p>
        </w:tc>
        <w:tc>
          <w:tcPr>
            <w:tcW w:w="1580" w:type="dxa"/>
            <w:vMerge/>
            <w:tcBorders>
              <w:top w:val="nil"/>
              <w:left w:val="single" w:sz="4" w:space="0" w:color="auto"/>
              <w:bottom w:val="single" w:sz="4" w:space="0" w:color="auto"/>
              <w:right w:val="single" w:sz="4" w:space="0" w:color="auto"/>
            </w:tcBorders>
            <w:vAlign w:val="center"/>
            <w:hideMark/>
          </w:tcPr>
          <w:p w14:paraId="4667A8F3" w14:textId="77777777" w:rsidR="00902D4B" w:rsidRPr="00657309" w:rsidRDefault="00902D4B" w:rsidP="00C075CC">
            <w:pPr>
              <w:rPr>
                <w:rFonts w:cs="Arial"/>
                <w:color w:val="000000"/>
                <w:sz w:val="18"/>
                <w:szCs w:val="21"/>
              </w:rPr>
            </w:pPr>
          </w:p>
        </w:tc>
        <w:tc>
          <w:tcPr>
            <w:tcW w:w="1615" w:type="dxa"/>
            <w:tcBorders>
              <w:top w:val="nil"/>
              <w:left w:val="nil"/>
              <w:bottom w:val="single" w:sz="4" w:space="0" w:color="auto"/>
              <w:right w:val="single" w:sz="4" w:space="0" w:color="auto"/>
            </w:tcBorders>
            <w:shd w:val="clear" w:color="auto" w:fill="auto"/>
            <w:noWrap/>
            <w:vAlign w:val="bottom"/>
            <w:hideMark/>
          </w:tcPr>
          <w:p w14:paraId="11C944ED" w14:textId="77777777" w:rsidR="00902D4B" w:rsidRPr="00657309" w:rsidRDefault="00902D4B" w:rsidP="00C075CC">
            <w:pPr>
              <w:jc w:val="center"/>
              <w:rPr>
                <w:rFonts w:cs="Arial"/>
                <w:color w:val="000000"/>
                <w:sz w:val="18"/>
                <w:szCs w:val="21"/>
              </w:rPr>
            </w:pPr>
            <w:r w:rsidRPr="00657309">
              <w:rPr>
                <w:rFonts w:cs="Arial"/>
                <w:color w:val="000000"/>
                <w:sz w:val="18"/>
                <w:szCs w:val="21"/>
              </w:rPr>
              <w:t>GG</w:t>
            </w:r>
          </w:p>
        </w:tc>
        <w:tc>
          <w:tcPr>
            <w:tcW w:w="4572" w:type="dxa"/>
            <w:tcBorders>
              <w:top w:val="nil"/>
              <w:left w:val="nil"/>
              <w:bottom w:val="single" w:sz="4" w:space="0" w:color="auto"/>
              <w:right w:val="single" w:sz="4" w:space="0" w:color="auto"/>
            </w:tcBorders>
            <w:shd w:val="clear" w:color="auto" w:fill="auto"/>
            <w:noWrap/>
            <w:vAlign w:val="bottom"/>
            <w:hideMark/>
          </w:tcPr>
          <w:p w14:paraId="7165F8FC" w14:textId="77777777" w:rsidR="00902D4B" w:rsidRPr="00657309" w:rsidRDefault="00902D4B" w:rsidP="00C075CC">
            <w:pPr>
              <w:rPr>
                <w:rFonts w:cs="Arial"/>
                <w:color w:val="000000"/>
                <w:sz w:val="18"/>
                <w:szCs w:val="21"/>
              </w:rPr>
            </w:pPr>
            <w:r w:rsidRPr="00657309">
              <w:rPr>
                <w:rFonts w:cs="Arial"/>
                <w:b/>
                <w:bCs/>
                <w:color w:val="FF0000"/>
                <w:sz w:val="18"/>
                <w:szCs w:val="21"/>
              </w:rPr>
              <w:t>C</w:t>
            </w:r>
            <w:r w:rsidRPr="00657309">
              <w:rPr>
                <w:rFonts w:cs="Arial"/>
                <w:color w:val="000000"/>
                <w:sz w:val="18"/>
                <w:szCs w:val="21"/>
              </w:rPr>
              <w:t>ANCTGCGGCGGGACCCGGCGGACCAGCTCGG</w:t>
            </w:r>
          </w:p>
        </w:tc>
      </w:tr>
    </w:tbl>
    <w:p w14:paraId="71C1E7F2" w14:textId="411E6EB0" w:rsidR="007D18F0" w:rsidRDefault="007D18F0"/>
    <w:p w14:paraId="3AB2F8EB" w14:textId="0681C65B" w:rsidR="00AB7559" w:rsidRPr="00601491" w:rsidRDefault="00AB7559" w:rsidP="00AB7559">
      <w:pPr>
        <w:rPr>
          <w:rFonts w:cs="Arial"/>
          <w:color w:val="000000" w:themeColor="text1"/>
        </w:rPr>
      </w:pPr>
      <w:r w:rsidRPr="00601491">
        <w:rPr>
          <w:rFonts w:cs="Arial"/>
          <w:b/>
          <w:color w:val="000000" w:themeColor="text1"/>
        </w:rPr>
        <w:t>Table S</w:t>
      </w:r>
      <w:r w:rsidR="00711C12">
        <w:rPr>
          <w:rFonts w:cs="Arial"/>
          <w:b/>
          <w:color w:val="000000" w:themeColor="text1"/>
        </w:rPr>
        <w:t>5</w:t>
      </w:r>
      <w:r w:rsidRPr="00601491">
        <w:rPr>
          <w:rFonts w:cs="Arial"/>
          <w:b/>
          <w:color w:val="000000" w:themeColor="text1"/>
        </w:rPr>
        <w:t xml:space="preserve"> </w:t>
      </w:r>
      <w:r w:rsidRPr="00601491">
        <w:rPr>
          <w:rFonts w:cs="Arial"/>
          <w:color w:val="000000" w:themeColor="text1"/>
        </w:rPr>
        <w:t>Protospacer sequences of evolved phage clones which showed host shift according to the phenotypic assay</w:t>
      </w:r>
      <w:r>
        <w:rPr>
          <w:rFonts w:cs="Arial"/>
          <w:color w:val="000000" w:themeColor="text1"/>
        </w:rPr>
        <w:t xml:space="preserve"> from replicate 5 of the 24-clone treatment at 2 days post-infection (dpi)</w:t>
      </w:r>
      <w:r w:rsidRPr="00601491">
        <w:rPr>
          <w:rFonts w:cs="Arial"/>
          <w:color w:val="000000" w:themeColor="text1"/>
        </w:rPr>
        <w:t xml:space="preserve">. The </w:t>
      </w:r>
      <w:r w:rsidR="003C4863">
        <w:rPr>
          <w:rFonts w:cs="Arial"/>
          <w:color w:val="000000" w:themeColor="text1"/>
        </w:rPr>
        <w:t xml:space="preserve">CRISPR-targeted protospacer and PAM </w:t>
      </w:r>
      <w:r w:rsidR="003C4863" w:rsidRPr="00601491">
        <w:rPr>
          <w:rFonts w:cs="Arial"/>
          <w:color w:val="000000" w:themeColor="text1"/>
        </w:rPr>
        <w:t xml:space="preserve">sequences of the ancestral </w:t>
      </w:r>
      <w:r w:rsidR="003C4863">
        <w:rPr>
          <w:rFonts w:cs="Arial"/>
          <w:color w:val="000000" w:themeColor="text1"/>
        </w:rPr>
        <w:t>(</w:t>
      </w:r>
      <w:r w:rsidR="003C4863" w:rsidRPr="00601491">
        <w:rPr>
          <w:rFonts w:cs="Arial"/>
          <w:color w:val="000000" w:themeColor="text1"/>
        </w:rPr>
        <w:t>WT</w:t>
      </w:r>
      <w:r w:rsidR="003C4863">
        <w:rPr>
          <w:rFonts w:cs="Arial"/>
          <w:color w:val="000000" w:themeColor="text1"/>
        </w:rPr>
        <w:t>)</w:t>
      </w:r>
      <w:r w:rsidR="003C4863" w:rsidRPr="00601491">
        <w:rPr>
          <w:rFonts w:cs="Arial"/>
          <w:color w:val="000000" w:themeColor="text1"/>
        </w:rPr>
        <w:t xml:space="preserve"> </w:t>
      </w:r>
      <w:r w:rsidR="003C4863">
        <w:rPr>
          <w:rFonts w:cs="Arial"/>
          <w:color w:val="000000" w:themeColor="text1"/>
        </w:rPr>
        <w:t xml:space="preserve">phage and </w:t>
      </w:r>
      <w:r w:rsidRPr="00601491">
        <w:rPr>
          <w:rFonts w:cs="Arial"/>
          <w:color w:val="000000" w:themeColor="text1"/>
        </w:rPr>
        <w:t xml:space="preserve">of the pre-evolved phage are </w:t>
      </w:r>
      <w:r w:rsidR="00915D25">
        <w:rPr>
          <w:rFonts w:cs="Arial"/>
          <w:color w:val="000000" w:themeColor="text1"/>
        </w:rPr>
        <w:t>shown</w:t>
      </w:r>
      <w:r w:rsidRPr="00601491">
        <w:rPr>
          <w:rFonts w:cs="Arial"/>
          <w:color w:val="000000" w:themeColor="text1"/>
        </w:rPr>
        <w:t>.</w:t>
      </w:r>
      <w:r>
        <w:rPr>
          <w:rFonts w:cs="Arial"/>
          <w:color w:val="000000" w:themeColor="text1"/>
        </w:rPr>
        <w:t xml:space="preserve"> Numbers 1-8 are separate phage isolates.</w:t>
      </w:r>
      <w:r w:rsidRPr="00601491">
        <w:rPr>
          <w:rFonts w:cs="Arial"/>
          <w:color w:val="000000" w:themeColor="text1"/>
        </w:rPr>
        <w:t xml:space="preserve"> </w:t>
      </w:r>
      <w:r w:rsidR="00187BDE">
        <w:rPr>
          <w:rFonts w:cs="Arial"/>
          <w:color w:val="000000" w:themeColor="text1"/>
        </w:rPr>
        <w:t>The second column indicates if the protospacer was the original pre-evolved or the new protospacer, with the identity of the protospacer shown in brackets</w:t>
      </w:r>
      <w:r w:rsidR="00E12DBC">
        <w:rPr>
          <w:rFonts w:cs="Arial"/>
          <w:color w:val="000000" w:themeColor="text1"/>
        </w:rPr>
        <w:t xml:space="preserve">. </w:t>
      </w:r>
      <w:r w:rsidRPr="00601491">
        <w:rPr>
          <w:rFonts w:cs="Arial"/>
          <w:color w:val="000000" w:themeColor="text1"/>
        </w:rPr>
        <w:t>Protospacer-adjacent motif (PAM) and protospacer sequences are shown separately. SNPs and deletions are highlighted in red.</w:t>
      </w:r>
    </w:p>
    <w:tbl>
      <w:tblPr>
        <w:tblW w:w="9094" w:type="dxa"/>
        <w:tblLook w:val="04A0" w:firstRow="1" w:lastRow="0" w:firstColumn="1" w:lastColumn="0" w:noHBand="0" w:noVBand="1"/>
      </w:tblPr>
      <w:tblGrid>
        <w:gridCol w:w="1754"/>
        <w:gridCol w:w="1349"/>
        <w:gridCol w:w="1409"/>
        <w:gridCol w:w="4582"/>
      </w:tblGrid>
      <w:tr w:rsidR="00AB7559" w:rsidRPr="00657309" w14:paraId="51CEF54D" w14:textId="77777777" w:rsidTr="00657309">
        <w:trPr>
          <w:trHeight w:val="333"/>
        </w:trPr>
        <w:tc>
          <w:tcPr>
            <w:tcW w:w="9094" w:type="dxa"/>
            <w:gridSpan w:val="4"/>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4A4B9CE6" w14:textId="77777777" w:rsidR="00AB7559" w:rsidRPr="00657309" w:rsidRDefault="00AB7559">
            <w:pPr>
              <w:jc w:val="center"/>
              <w:rPr>
                <w:rFonts w:cs="Arial"/>
                <w:b/>
                <w:bCs/>
                <w:color w:val="000000"/>
                <w:sz w:val="18"/>
                <w:szCs w:val="21"/>
              </w:rPr>
            </w:pPr>
            <w:r w:rsidRPr="00657309">
              <w:rPr>
                <w:rFonts w:cs="Arial"/>
                <w:b/>
                <w:bCs/>
                <w:color w:val="000000"/>
                <w:sz w:val="18"/>
                <w:szCs w:val="21"/>
              </w:rPr>
              <w:t>24-clone, replicate 5, 2 dpi</w:t>
            </w:r>
          </w:p>
        </w:tc>
      </w:tr>
      <w:tr w:rsidR="00AB7559" w:rsidRPr="00657309" w14:paraId="70947D9C" w14:textId="77777777" w:rsidTr="00657309">
        <w:trPr>
          <w:trHeight w:val="333"/>
        </w:trPr>
        <w:tc>
          <w:tcPr>
            <w:tcW w:w="1754" w:type="dxa"/>
            <w:tcBorders>
              <w:top w:val="nil"/>
              <w:left w:val="single" w:sz="4" w:space="0" w:color="auto"/>
              <w:bottom w:val="single" w:sz="4" w:space="0" w:color="auto"/>
              <w:right w:val="single" w:sz="4" w:space="0" w:color="auto"/>
            </w:tcBorders>
            <w:shd w:val="clear" w:color="000000" w:fill="BFBFBF"/>
            <w:noWrap/>
            <w:vAlign w:val="bottom"/>
            <w:hideMark/>
          </w:tcPr>
          <w:p w14:paraId="0BA56B55" w14:textId="77777777" w:rsidR="00AB7559" w:rsidRPr="00657309" w:rsidRDefault="00AB7559">
            <w:pPr>
              <w:rPr>
                <w:rFonts w:cs="Arial"/>
                <w:color w:val="000000"/>
                <w:sz w:val="18"/>
                <w:szCs w:val="21"/>
              </w:rPr>
            </w:pPr>
            <w:r w:rsidRPr="00657309">
              <w:rPr>
                <w:rFonts w:cs="Arial"/>
                <w:color w:val="000000"/>
                <w:sz w:val="18"/>
                <w:szCs w:val="21"/>
              </w:rPr>
              <w:t>Phage</w:t>
            </w:r>
          </w:p>
        </w:tc>
        <w:tc>
          <w:tcPr>
            <w:tcW w:w="1349" w:type="dxa"/>
            <w:tcBorders>
              <w:top w:val="nil"/>
              <w:left w:val="nil"/>
              <w:bottom w:val="single" w:sz="4" w:space="0" w:color="auto"/>
              <w:right w:val="single" w:sz="4" w:space="0" w:color="auto"/>
            </w:tcBorders>
            <w:shd w:val="clear" w:color="000000" w:fill="BFBFBF"/>
            <w:noWrap/>
            <w:vAlign w:val="bottom"/>
            <w:hideMark/>
          </w:tcPr>
          <w:p w14:paraId="641365FB" w14:textId="77777777" w:rsidR="00AB7559" w:rsidRPr="00657309" w:rsidRDefault="00AB7559">
            <w:pPr>
              <w:rPr>
                <w:rFonts w:cs="Arial"/>
                <w:color w:val="000000"/>
                <w:sz w:val="18"/>
                <w:szCs w:val="21"/>
              </w:rPr>
            </w:pPr>
            <w:r w:rsidRPr="00657309">
              <w:rPr>
                <w:rFonts w:cs="Arial"/>
                <w:color w:val="000000"/>
                <w:sz w:val="18"/>
                <w:szCs w:val="21"/>
              </w:rPr>
              <w:t>Protospacer</w:t>
            </w:r>
          </w:p>
        </w:tc>
        <w:tc>
          <w:tcPr>
            <w:tcW w:w="1409" w:type="dxa"/>
            <w:tcBorders>
              <w:top w:val="nil"/>
              <w:left w:val="nil"/>
              <w:bottom w:val="single" w:sz="4" w:space="0" w:color="auto"/>
              <w:right w:val="single" w:sz="4" w:space="0" w:color="auto"/>
            </w:tcBorders>
            <w:shd w:val="clear" w:color="000000" w:fill="BFBFBF"/>
            <w:noWrap/>
            <w:vAlign w:val="bottom"/>
            <w:hideMark/>
          </w:tcPr>
          <w:p w14:paraId="573C40AC" w14:textId="77777777" w:rsidR="00AB7559" w:rsidRPr="00657309" w:rsidRDefault="00AB7559">
            <w:pPr>
              <w:rPr>
                <w:rFonts w:cs="Arial"/>
                <w:color w:val="000000"/>
                <w:sz w:val="18"/>
                <w:szCs w:val="21"/>
              </w:rPr>
            </w:pPr>
            <w:r w:rsidRPr="00657309">
              <w:rPr>
                <w:rFonts w:cs="Arial"/>
                <w:color w:val="000000"/>
                <w:sz w:val="18"/>
                <w:szCs w:val="21"/>
              </w:rPr>
              <w:t>PAM sequence</w:t>
            </w:r>
          </w:p>
        </w:tc>
        <w:tc>
          <w:tcPr>
            <w:tcW w:w="4582" w:type="dxa"/>
            <w:tcBorders>
              <w:top w:val="nil"/>
              <w:left w:val="nil"/>
              <w:bottom w:val="single" w:sz="4" w:space="0" w:color="auto"/>
              <w:right w:val="single" w:sz="4" w:space="0" w:color="auto"/>
            </w:tcBorders>
            <w:shd w:val="clear" w:color="000000" w:fill="BFBFBF"/>
            <w:noWrap/>
            <w:vAlign w:val="bottom"/>
            <w:hideMark/>
          </w:tcPr>
          <w:p w14:paraId="3D89F54E" w14:textId="77777777" w:rsidR="00AB7559" w:rsidRPr="00657309" w:rsidRDefault="00AB7559">
            <w:pPr>
              <w:rPr>
                <w:rFonts w:cs="Arial"/>
                <w:color w:val="000000"/>
                <w:sz w:val="18"/>
                <w:szCs w:val="21"/>
              </w:rPr>
            </w:pPr>
            <w:r w:rsidRPr="00657309">
              <w:rPr>
                <w:rFonts w:cs="Arial"/>
                <w:color w:val="000000"/>
                <w:sz w:val="18"/>
                <w:szCs w:val="21"/>
              </w:rPr>
              <w:t>Protospacer sequence</w:t>
            </w:r>
          </w:p>
        </w:tc>
      </w:tr>
      <w:tr w:rsidR="00AB7559" w:rsidRPr="00657309" w14:paraId="05AADBCE"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0BA3C66E" w14:textId="77777777" w:rsidR="00AB7559" w:rsidRPr="00657309" w:rsidRDefault="00AB7559">
            <w:pPr>
              <w:jc w:val="center"/>
              <w:rPr>
                <w:rFonts w:cs="Arial"/>
                <w:color w:val="000000"/>
                <w:sz w:val="18"/>
                <w:szCs w:val="21"/>
              </w:rPr>
            </w:pPr>
            <w:r w:rsidRPr="00657309">
              <w:rPr>
                <w:rFonts w:cs="Arial"/>
                <w:color w:val="000000"/>
                <w:sz w:val="18"/>
                <w:szCs w:val="21"/>
              </w:rPr>
              <w:t xml:space="preserve">WT </w:t>
            </w:r>
            <w:proofErr w:type="spellStart"/>
            <w:r w:rsidRPr="00657309">
              <w:rPr>
                <w:rFonts w:cs="Arial"/>
                <w:color w:val="000000"/>
                <w:sz w:val="18"/>
                <w:szCs w:val="21"/>
              </w:rPr>
              <w:t>DMSvir</w:t>
            </w:r>
            <w:proofErr w:type="spellEnd"/>
          </w:p>
        </w:tc>
        <w:tc>
          <w:tcPr>
            <w:tcW w:w="134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002E13" w14:textId="0F70D13C" w:rsidR="00AB7559" w:rsidRPr="00657309" w:rsidRDefault="00AB7559">
            <w:pPr>
              <w:jc w:val="center"/>
              <w:rPr>
                <w:rFonts w:cs="Arial"/>
                <w:color w:val="000000"/>
                <w:sz w:val="18"/>
                <w:szCs w:val="21"/>
              </w:rPr>
            </w:pPr>
            <w:r w:rsidRPr="00657309">
              <w:rPr>
                <w:rFonts w:cs="Arial"/>
                <w:color w:val="000000"/>
                <w:sz w:val="18"/>
                <w:szCs w:val="21"/>
              </w:rPr>
              <w:t>Original</w:t>
            </w:r>
            <w:r w:rsidR="00D6351E" w:rsidRPr="00657309">
              <w:rPr>
                <w:rFonts w:cs="Arial"/>
                <w:color w:val="000000"/>
                <w:sz w:val="18"/>
                <w:szCs w:val="21"/>
              </w:rPr>
              <w:t xml:space="preserve"> (13)</w:t>
            </w:r>
          </w:p>
        </w:tc>
        <w:tc>
          <w:tcPr>
            <w:tcW w:w="1409" w:type="dxa"/>
            <w:tcBorders>
              <w:top w:val="nil"/>
              <w:left w:val="nil"/>
              <w:bottom w:val="single" w:sz="4" w:space="0" w:color="auto"/>
              <w:right w:val="single" w:sz="4" w:space="0" w:color="auto"/>
            </w:tcBorders>
            <w:shd w:val="clear" w:color="auto" w:fill="auto"/>
            <w:noWrap/>
            <w:vAlign w:val="bottom"/>
            <w:hideMark/>
          </w:tcPr>
          <w:p w14:paraId="12F446A7" w14:textId="77777777" w:rsidR="00AB7559" w:rsidRPr="00657309" w:rsidRDefault="00AB7559">
            <w:pPr>
              <w:jc w:val="center"/>
              <w:rPr>
                <w:rFonts w:cs="Arial"/>
                <w:color w:val="000000"/>
                <w:sz w:val="18"/>
                <w:szCs w:val="21"/>
              </w:rPr>
            </w:pPr>
            <w:r w:rsidRPr="00657309">
              <w:rPr>
                <w:rFonts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hideMark/>
          </w:tcPr>
          <w:p w14:paraId="40472D8A" w14:textId="77777777" w:rsidR="00AB7559" w:rsidRPr="00657309" w:rsidRDefault="00AB7559">
            <w:pPr>
              <w:rPr>
                <w:rFonts w:cs="Arial"/>
                <w:color w:val="000000"/>
                <w:sz w:val="18"/>
                <w:szCs w:val="21"/>
              </w:rPr>
            </w:pPr>
            <w:r w:rsidRPr="00657309">
              <w:rPr>
                <w:rFonts w:cs="Arial"/>
                <w:color w:val="000000"/>
                <w:sz w:val="18"/>
                <w:szCs w:val="21"/>
              </w:rPr>
              <w:t>TGGGGACACGGGACGCGGTAGATACGCAAGCC</w:t>
            </w:r>
          </w:p>
        </w:tc>
      </w:tr>
      <w:tr w:rsidR="00AB7559" w:rsidRPr="00657309" w14:paraId="3875EEDA"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06BF2B0E" w14:textId="246F222B" w:rsidR="00AB7559" w:rsidRPr="00657309" w:rsidRDefault="00902D4B">
            <w:pPr>
              <w:jc w:val="center"/>
              <w:rPr>
                <w:rFonts w:cs="Arial"/>
                <w:color w:val="000000"/>
                <w:sz w:val="18"/>
                <w:szCs w:val="21"/>
              </w:rPr>
            </w:pPr>
            <w:r w:rsidRPr="00657309">
              <w:rPr>
                <w:rFonts w:cs="Arial"/>
                <w:color w:val="000000"/>
                <w:sz w:val="18"/>
                <w:szCs w:val="21"/>
              </w:rPr>
              <w:t>Pre-evolved protospacer 13</w:t>
            </w:r>
          </w:p>
        </w:tc>
        <w:tc>
          <w:tcPr>
            <w:tcW w:w="1349" w:type="dxa"/>
            <w:vMerge/>
            <w:tcBorders>
              <w:top w:val="nil"/>
              <w:left w:val="single" w:sz="4" w:space="0" w:color="auto"/>
              <w:bottom w:val="single" w:sz="4" w:space="0" w:color="auto"/>
              <w:right w:val="single" w:sz="4" w:space="0" w:color="auto"/>
            </w:tcBorders>
            <w:vAlign w:val="center"/>
            <w:hideMark/>
          </w:tcPr>
          <w:p w14:paraId="6EE37AEB" w14:textId="77777777" w:rsidR="00AB7559" w:rsidRPr="00657309" w:rsidRDefault="00AB7559">
            <w:pPr>
              <w:rPr>
                <w:rFonts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hideMark/>
          </w:tcPr>
          <w:p w14:paraId="27EF8A79" w14:textId="77777777" w:rsidR="00AB7559" w:rsidRPr="00657309" w:rsidRDefault="00AB7559">
            <w:pPr>
              <w:jc w:val="center"/>
              <w:rPr>
                <w:rFonts w:cs="Arial"/>
                <w:color w:val="000000"/>
                <w:sz w:val="18"/>
                <w:szCs w:val="21"/>
              </w:rPr>
            </w:pPr>
            <w:r w:rsidRPr="00657309">
              <w:rPr>
                <w:rFonts w:cs="Arial"/>
                <w:color w:val="000000"/>
                <w:sz w:val="18"/>
                <w:szCs w:val="21"/>
              </w:rPr>
              <w:t>G</w:t>
            </w:r>
            <w:r w:rsidRPr="00657309">
              <w:rPr>
                <w:rFonts w:cs="Arial"/>
                <w:b/>
                <w:bCs/>
                <w:color w:val="FF0000"/>
                <w:sz w:val="18"/>
                <w:szCs w:val="21"/>
              </w:rPr>
              <w:t>A</w:t>
            </w:r>
          </w:p>
        </w:tc>
        <w:tc>
          <w:tcPr>
            <w:tcW w:w="4582" w:type="dxa"/>
            <w:tcBorders>
              <w:top w:val="nil"/>
              <w:left w:val="nil"/>
              <w:bottom w:val="single" w:sz="4" w:space="0" w:color="auto"/>
              <w:right w:val="single" w:sz="4" w:space="0" w:color="auto"/>
            </w:tcBorders>
            <w:shd w:val="clear" w:color="auto" w:fill="auto"/>
            <w:noWrap/>
            <w:vAlign w:val="bottom"/>
            <w:hideMark/>
          </w:tcPr>
          <w:p w14:paraId="2BA01C99" w14:textId="77777777" w:rsidR="00AB7559" w:rsidRPr="00657309" w:rsidRDefault="00AB7559">
            <w:pPr>
              <w:rPr>
                <w:rFonts w:cs="Arial"/>
                <w:color w:val="000000"/>
                <w:sz w:val="18"/>
                <w:szCs w:val="21"/>
              </w:rPr>
            </w:pPr>
            <w:r w:rsidRPr="00657309">
              <w:rPr>
                <w:rFonts w:cs="Arial"/>
                <w:color w:val="000000"/>
                <w:sz w:val="18"/>
                <w:szCs w:val="21"/>
              </w:rPr>
              <w:t>TGGGGACACGGGACGCGGTAGATACGCAAGCC</w:t>
            </w:r>
          </w:p>
        </w:tc>
      </w:tr>
      <w:tr w:rsidR="00AB7559" w:rsidRPr="00657309" w14:paraId="605BAED8"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1F58EFCC" w14:textId="77777777" w:rsidR="00AB7559" w:rsidRPr="00657309" w:rsidRDefault="00AB7559">
            <w:pPr>
              <w:jc w:val="center"/>
              <w:rPr>
                <w:rFonts w:cs="Arial"/>
                <w:color w:val="000000"/>
                <w:sz w:val="18"/>
                <w:szCs w:val="21"/>
              </w:rPr>
            </w:pPr>
            <w:r w:rsidRPr="00657309">
              <w:rPr>
                <w:rFonts w:cs="Arial"/>
                <w:color w:val="000000"/>
                <w:sz w:val="18"/>
                <w:szCs w:val="21"/>
              </w:rPr>
              <w:t>1</w:t>
            </w:r>
          </w:p>
        </w:tc>
        <w:tc>
          <w:tcPr>
            <w:tcW w:w="1349" w:type="dxa"/>
            <w:vMerge/>
            <w:tcBorders>
              <w:top w:val="nil"/>
              <w:left w:val="single" w:sz="4" w:space="0" w:color="auto"/>
              <w:bottom w:val="single" w:sz="4" w:space="0" w:color="auto"/>
              <w:right w:val="single" w:sz="4" w:space="0" w:color="auto"/>
            </w:tcBorders>
            <w:vAlign w:val="center"/>
            <w:hideMark/>
          </w:tcPr>
          <w:p w14:paraId="31F42D57" w14:textId="77777777" w:rsidR="00AB7559" w:rsidRPr="00657309" w:rsidRDefault="00AB7559">
            <w:pPr>
              <w:rPr>
                <w:rFonts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hideMark/>
          </w:tcPr>
          <w:p w14:paraId="7F7C4056" w14:textId="77777777" w:rsidR="00AB7559" w:rsidRPr="00657309" w:rsidRDefault="00AB7559">
            <w:pPr>
              <w:jc w:val="center"/>
              <w:rPr>
                <w:rFonts w:cs="Arial"/>
                <w:color w:val="000000"/>
                <w:sz w:val="18"/>
                <w:szCs w:val="21"/>
              </w:rPr>
            </w:pPr>
            <w:r w:rsidRPr="00657309">
              <w:rPr>
                <w:rFonts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hideMark/>
          </w:tcPr>
          <w:p w14:paraId="5CBD2C5C" w14:textId="77777777" w:rsidR="00AB7559" w:rsidRPr="00657309" w:rsidRDefault="00AB7559">
            <w:pPr>
              <w:rPr>
                <w:rFonts w:cs="Arial"/>
                <w:color w:val="000000"/>
                <w:sz w:val="18"/>
                <w:szCs w:val="21"/>
              </w:rPr>
            </w:pPr>
            <w:r w:rsidRPr="00657309">
              <w:rPr>
                <w:rFonts w:cs="Arial"/>
                <w:color w:val="000000"/>
                <w:sz w:val="18"/>
                <w:szCs w:val="21"/>
              </w:rPr>
              <w:t>TGGGGACACGGGACGCGGTAGATACGCAAGCC</w:t>
            </w:r>
          </w:p>
        </w:tc>
      </w:tr>
      <w:tr w:rsidR="00AB7559" w:rsidRPr="00657309" w14:paraId="70C3F692"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384F841D" w14:textId="77777777" w:rsidR="00AB7559" w:rsidRPr="00657309" w:rsidRDefault="00AB7559">
            <w:pPr>
              <w:jc w:val="center"/>
              <w:rPr>
                <w:rFonts w:cs="Arial"/>
                <w:color w:val="000000"/>
                <w:sz w:val="18"/>
                <w:szCs w:val="21"/>
              </w:rPr>
            </w:pPr>
            <w:r w:rsidRPr="00657309">
              <w:rPr>
                <w:rFonts w:cs="Arial"/>
                <w:color w:val="000000"/>
                <w:sz w:val="18"/>
                <w:szCs w:val="21"/>
              </w:rPr>
              <w:lastRenderedPageBreak/>
              <w:t>2</w:t>
            </w:r>
          </w:p>
        </w:tc>
        <w:tc>
          <w:tcPr>
            <w:tcW w:w="1349" w:type="dxa"/>
            <w:vMerge/>
            <w:tcBorders>
              <w:top w:val="nil"/>
              <w:left w:val="single" w:sz="4" w:space="0" w:color="auto"/>
              <w:bottom w:val="single" w:sz="4" w:space="0" w:color="auto"/>
              <w:right w:val="single" w:sz="4" w:space="0" w:color="auto"/>
            </w:tcBorders>
            <w:vAlign w:val="center"/>
            <w:hideMark/>
          </w:tcPr>
          <w:p w14:paraId="5D8C18BC" w14:textId="77777777" w:rsidR="00AB7559" w:rsidRPr="00657309" w:rsidRDefault="00AB7559">
            <w:pPr>
              <w:rPr>
                <w:rFonts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hideMark/>
          </w:tcPr>
          <w:p w14:paraId="629DDA15" w14:textId="77777777" w:rsidR="00AB7559" w:rsidRPr="00657309" w:rsidRDefault="00AB7559">
            <w:pPr>
              <w:jc w:val="center"/>
              <w:rPr>
                <w:rFonts w:cs="Arial"/>
                <w:color w:val="000000"/>
                <w:sz w:val="18"/>
                <w:szCs w:val="21"/>
              </w:rPr>
            </w:pPr>
            <w:r w:rsidRPr="00657309">
              <w:rPr>
                <w:rFonts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hideMark/>
          </w:tcPr>
          <w:p w14:paraId="5CC44626" w14:textId="77777777" w:rsidR="00AB7559" w:rsidRPr="00657309" w:rsidRDefault="00AB7559">
            <w:pPr>
              <w:rPr>
                <w:rFonts w:cs="Arial"/>
                <w:color w:val="000000"/>
                <w:sz w:val="18"/>
                <w:szCs w:val="21"/>
              </w:rPr>
            </w:pPr>
            <w:r w:rsidRPr="00657309">
              <w:rPr>
                <w:rFonts w:cs="Arial"/>
                <w:color w:val="000000"/>
                <w:sz w:val="18"/>
                <w:szCs w:val="21"/>
              </w:rPr>
              <w:t>TGGGGACACGGGACGCGGTAGATACGCAAGCC</w:t>
            </w:r>
          </w:p>
        </w:tc>
      </w:tr>
      <w:tr w:rsidR="00AB7559" w:rsidRPr="00657309" w14:paraId="2C30D7CC"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28D725EB" w14:textId="77777777" w:rsidR="00AB7559" w:rsidRPr="00657309" w:rsidRDefault="00AB7559">
            <w:pPr>
              <w:jc w:val="center"/>
              <w:rPr>
                <w:rFonts w:cs="Arial"/>
                <w:color w:val="000000"/>
                <w:sz w:val="18"/>
                <w:szCs w:val="21"/>
              </w:rPr>
            </w:pPr>
            <w:r w:rsidRPr="00657309">
              <w:rPr>
                <w:rFonts w:cs="Arial"/>
                <w:color w:val="000000"/>
                <w:sz w:val="18"/>
                <w:szCs w:val="21"/>
              </w:rPr>
              <w:t>3</w:t>
            </w:r>
          </w:p>
        </w:tc>
        <w:tc>
          <w:tcPr>
            <w:tcW w:w="1349" w:type="dxa"/>
            <w:vMerge/>
            <w:tcBorders>
              <w:top w:val="nil"/>
              <w:left w:val="single" w:sz="4" w:space="0" w:color="auto"/>
              <w:bottom w:val="single" w:sz="4" w:space="0" w:color="auto"/>
              <w:right w:val="single" w:sz="4" w:space="0" w:color="auto"/>
            </w:tcBorders>
            <w:vAlign w:val="center"/>
            <w:hideMark/>
          </w:tcPr>
          <w:p w14:paraId="60D66AFB" w14:textId="77777777" w:rsidR="00AB7559" w:rsidRPr="00657309" w:rsidRDefault="00AB7559">
            <w:pPr>
              <w:rPr>
                <w:rFonts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hideMark/>
          </w:tcPr>
          <w:p w14:paraId="1CD30B62" w14:textId="77777777" w:rsidR="00AB7559" w:rsidRPr="00657309" w:rsidRDefault="00AB7559">
            <w:pPr>
              <w:jc w:val="center"/>
              <w:rPr>
                <w:rFonts w:cs="Arial"/>
                <w:color w:val="000000"/>
                <w:sz w:val="18"/>
                <w:szCs w:val="21"/>
              </w:rPr>
            </w:pPr>
            <w:r w:rsidRPr="00657309">
              <w:rPr>
                <w:rFonts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hideMark/>
          </w:tcPr>
          <w:p w14:paraId="67686D2A" w14:textId="77777777" w:rsidR="00AB7559" w:rsidRPr="00657309" w:rsidRDefault="00AB7559">
            <w:pPr>
              <w:rPr>
                <w:rFonts w:cs="Arial"/>
                <w:color w:val="000000"/>
                <w:sz w:val="18"/>
                <w:szCs w:val="21"/>
              </w:rPr>
            </w:pPr>
            <w:r w:rsidRPr="00657309">
              <w:rPr>
                <w:rFonts w:cs="Arial"/>
                <w:color w:val="000000"/>
                <w:sz w:val="18"/>
                <w:szCs w:val="21"/>
              </w:rPr>
              <w:t>TGGGGACACGGGACGCGGTAGATACGCAAGCC</w:t>
            </w:r>
          </w:p>
        </w:tc>
      </w:tr>
      <w:tr w:rsidR="00AB7559" w:rsidRPr="00657309" w14:paraId="2117F310"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68D38A65" w14:textId="77777777" w:rsidR="00AB7559" w:rsidRPr="00657309" w:rsidRDefault="00AB7559">
            <w:pPr>
              <w:jc w:val="center"/>
              <w:rPr>
                <w:rFonts w:cs="Arial"/>
                <w:color w:val="000000"/>
                <w:sz w:val="18"/>
                <w:szCs w:val="21"/>
              </w:rPr>
            </w:pPr>
            <w:r w:rsidRPr="00657309">
              <w:rPr>
                <w:rFonts w:cs="Arial"/>
                <w:color w:val="000000"/>
                <w:sz w:val="18"/>
                <w:szCs w:val="21"/>
              </w:rPr>
              <w:t>4</w:t>
            </w:r>
          </w:p>
        </w:tc>
        <w:tc>
          <w:tcPr>
            <w:tcW w:w="1349" w:type="dxa"/>
            <w:vMerge/>
            <w:tcBorders>
              <w:top w:val="nil"/>
              <w:left w:val="single" w:sz="4" w:space="0" w:color="auto"/>
              <w:bottom w:val="single" w:sz="4" w:space="0" w:color="auto"/>
              <w:right w:val="single" w:sz="4" w:space="0" w:color="auto"/>
            </w:tcBorders>
            <w:vAlign w:val="center"/>
            <w:hideMark/>
          </w:tcPr>
          <w:p w14:paraId="16712401" w14:textId="77777777" w:rsidR="00AB7559" w:rsidRPr="00657309" w:rsidRDefault="00AB7559">
            <w:pPr>
              <w:rPr>
                <w:rFonts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hideMark/>
          </w:tcPr>
          <w:p w14:paraId="0D7EEFA4" w14:textId="77777777" w:rsidR="00AB7559" w:rsidRPr="00657309" w:rsidRDefault="00AB7559">
            <w:pPr>
              <w:jc w:val="center"/>
              <w:rPr>
                <w:rFonts w:cs="Arial"/>
                <w:color w:val="000000"/>
                <w:sz w:val="18"/>
                <w:szCs w:val="21"/>
              </w:rPr>
            </w:pPr>
            <w:r w:rsidRPr="00657309">
              <w:rPr>
                <w:rFonts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hideMark/>
          </w:tcPr>
          <w:p w14:paraId="59BC1FAC" w14:textId="77777777" w:rsidR="00AB7559" w:rsidRPr="00657309" w:rsidRDefault="00AB7559">
            <w:pPr>
              <w:rPr>
                <w:rFonts w:cs="Arial"/>
                <w:color w:val="000000"/>
                <w:sz w:val="18"/>
                <w:szCs w:val="21"/>
              </w:rPr>
            </w:pPr>
            <w:r w:rsidRPr="00657309">
              <w:rPr>
                <w:rFonts w:cs="Arial"/>
                <w:color w:val="000000"/>
                <w:sz w:val="18"/>
                <w:szCs w:val="21"/>
              </w:rPr>
              <w:t>TGGGGACACGGGACGCGGTAGATACGCAAGCC</w:t>
            </w:r>
          </w:p>
        </w:tc>
      </w:tr>
      <w:tr w:rsidR="00AB7559" w:rsidRPr="00657309" w14:paraId="04B73F33"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2ED45DAB" w14:textId="77777777" w:rsidR="00AB7559" w:rsidRPr="00657309" w:rsidRDefault="00AB7559">
            <w:pPr>
              <w:jc w:val="center"/>
              <w:rPr>
                <w:rFonts w:cs="Arial"/>
                <w:color w:val="000000"/>
                <w:sz w:val="18"/>
                <w:szCs w:val="21"/>
              </w:rPr>
            </w:pPr>
            <w:r w:rsidRPr="00657309">
              <w:rPr>
                <w:rFonts w:cs="Arial"/>
                <w:color w:val="000000"/>
                <w:sz w:val="18"/>
                <w:szCs w:val="21"/>
              </w:rPr>
              <w:t>5</w:t>
            </w:r>
          </w:p>
        </w:tc>
        <w:tc>
          <w:tcPr>
            <w:tcW w:w="1349" w:type="dxa"/>
            <w:vMerge/>
            <w:tcBorders>
              <w:top w:val="nil"/>
              <w:left w:val="single" w:sz="4" w:space="0" w:color="auto"/>
              <w:bottom w:val="single" w:sz="4" w:space="0" w:color="auto"/>
              <w:right w:val="single" w:sz="4" w:space="0" w:color="auto"/>
            </w:tcBorders>
            <w:vAlign w:val="center"/>
            <w:hideMark/>
          </w:tcPr>
          <w:p w14:paraId="241A2D15" w14:textId="77777777" w:rsidR="00AB7559" w:rsidRPr="00657309" w:rsidRDefault="00AB7559">
            <w:pPr>
              <w:rPr>
                <w:rFonts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hideMark/>
          </w:tcPr>
          <w:p w14:paraId="1B404ECE" w14:textId="77777777" w:rsidR="00AB7559" w:rsidRPr="00657309" w:rsidRDefault="00AB7559">
            <w:pPr>
              <w:jc w:val="center"/>
              <w:rPr>
                <w:rFonts w:cs="Arial"/>
                <w:color w:val="000000"/>
                <w:sz w:val="18"/>
                <w:szCs w:val="21"/>
              </w:rPr>
            </w:pPr>
            <w:r w:rsidRPr="00657309">
              <w:rPr>
                <w:rFonts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hideMark/>
          </w:tcPr>
          <w:p w14:paraId="0D1BF5F4" w14:textId="77777777" w:rsidR="00AB7559" w:rsidRPr="00657309" w:rsidRDefault="00AB7559">
            <w:pPr>
              <w:rPr>
                <w:rFonts w:cs="Arial"/>
                <w:color w:val="000000"/>
                <w:sz w:val="18"/>
                <w:szCs w:val="21"/>
              </w:rPr>
            </w:pPr>
            <w:r w:rsidRPr="00657309">
              <w:rPr>
                <w:rFonts w:cs="Arial"/>
                <w:color w:val="000000"/>
                <w:sz w:val="18"/>
                <w:szCs w:val="21"/>
              </w:rPr>
              <w:t>TGGGGACACGGGACGCGGTAGATACGCAAGCC</w:t>
            </w:r>
          </w:p>
        </w:tc>
      </w:tr>
      <w:tr w:rsidR="00AB7559" w:rsidRPr="00657309" w14:paraId="12A1341E"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05004BCA" w14:textId="77777777" w:rsidR="00AB7559" w:rsidRPr="00657309" w:rsidRDefault="00AB7559">
            <w:pPr>
              <w:jc w:val="center"/>
              <w:rPr>
                <w:rFonts w:cs="Arial"/>
                <w:color w:val="000000"/>
                <w:sz w:val="18"/>
                <w:szCs w:val="21"/>
              </w:rPr>
            </w:pPr>
            <w:r w:rsidRPr="00657309">
              <w:rPr>
                <w:rFonts w:cs="Arial"/>
                <w:color w:val="000000"/>
                <w:sz w:val="18"/>
                <w:szCs w:val="21"/>
              </w:rPr>
              <w:t>6</w:t>
            </w:r>
          </w:p>
        </w:tc>
        <w:tc>
          <w:tcPr>
            <w:tcW w:w="1349" w:type="dxa"/>
            <w:vMerge/>
            <w:tcBorders>
              <w:top w:val="nil"/>
              <w:left w:val="single" w:sz="4" w:space="0" w:color="auto"/>
              <w:bottom w:val="single" w:sz="4" w:space="0" w:color="auto"/>
              <w:right w:val="single" w:sz="4" w:space="0" w:color="auto"/>
            </w:tcBorders>
            <w:vAlign w:val="center"/>
            <w:hideMark/>
          </w:tcPr>
          <w:p w14:paraId="77684A10" w14:textId="77777777" w:rsidR="00AB7559" w:rsidRPr="00657309" w:rsidRDefault="00AB7559">
            <w:pPr>
              <w:rPr>
                <w:rFonts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hideMark/>
          </w:tcPr>
          <w:p w14:paraId="76EE452A" w14:textId="77777777" w:rsidR="00AB7559" w:rsidRPr="00657309" w:rsidRDefault="00AB7559">
            <w:pPr>
              <w:jc w:val="center"/>
              <w:rPr>
                <w:rFonts w:cs="Arial"/>
                <w:color w:val="000000"/>
                <w:sz w:val="18"/>
                <w:szCs w:val="21"/>
              </w:rPr>
            </w:pPr>
            <w:r w:rsidRPr="00657309">
              <w:rPr>
                <w:rFonts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hideMark/>
          </w:tcPr>
          <w:p w14:paraId="2DE0581E" w14:textId="77777777" w:rsidR="00AB7559" w:rsidRPr="00657309" w:rsidRDefault="00AB7559">
            <w:pPr>
              <w:rPr>
                <w:rFonts w:cs="Arial"/>
                <w:color w:val="000000"/>
                <w:sz w:val="18"/>
                <w:szCs w:val="21"/>
              </w:rPr>
            </w:pPr>
            <w:r w:rsidRPr="00657309">
              <w:rPr>
                <w:rFonts w:cs="Arial"/>
                <w:color w:val="000000"/>
                <w:sz w:val="18"/>
                <w:szCs w:val="21"/>
              </w:rPr>
              <w:t>TGGGGACACGGGACNCGGTAGATACGC</w:t>
            </w:r>
            <w:r w:rsidRPr="00657309">
              <w:rPr>
                <w:rFonts w:cs="Arial"/>
                <w:b/>
                <w:bCs/>
                <w:color w:val="FF0000"/>
                <w:sz w:val="18"/>
                <w:szCs w:val="21"/>
              </w:rPr>
              <w:t>T</w:t>
            </w:r>
            <w:r w:rsidRPr="00657309">
              <w:rPr>
                <w:rFonts w:cs="Arial"/>
                <w:color w:val="000000"/>
                <w:sz w:val="18"/>
                <w:szCs w:val="21"/>
              </w:rPr>
              <w:t>AGCC</w:t>
            </w:r>
          </w:p>
        </w:tc>
      </w:tr>
      <w:tr w:rsidR="00AB7559" w:rsidRPr="00657309" w14:paraId="68E26975"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4D5925BC" w14:textId="77777777" w:rsidR="00AB7559" w:rsidRPr="00657309" w:rsidRDefault="00AB7559">
            <w:pPr>
              <w:jc w:val="center"/>
              <w:rPr>
                <w:rFonts w:cs="Arial"/>
                <w:color w:val="000000"/>
                <w:sz w:val="18"/>
                <w:szCs w:val="21"/>
              </w:rPr>
            </w:pPr>
            <w:r w:rsidRPr="00657309">
              <w:rPr>
                <w:rFonts w:cs="Arial"/>
                <w:color w:val="000000"/>
                <w:sz w:val="18"/>
                <w:szCs w:val="21"/>
              </w:rPr>
              <w:t>7</w:t>
            </w:r>
          </w:p>
        </w:tc>
        <w:tc>
          <w:tcPr>
            <w:tcW w:w="1349" w:type="dxa"/>
            <w:vMerge/>
            <w:tcBorders>
              <w:top w:val="nil"/>
              <w:left w:val="single" w:sz="4" w:space="0" w:color="auto"/>
              <w:bottom w:val="single" w:sz="4" w:space="0" w:color="auto"/>
              <w:right w:val="single" w:sz="4" w:space="0" w:color="auto"/>
            </w:tcBorders>
            <w:vAlign w:val="center"/>
            <w:hideMark/>
          </w:tcPr>
          <w:p w14:paraId="70097808" w14:textId="77777777" w:rsidR="00AB7559" w:rsidRPr="00657309" w:rsidRDefault="00AB7559">
            <w:pPr>
              <w:rPr>
                <w:rFonts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hideMark/>
          </w:tcPr>
          <w:p w14:paraId="364EC9D6" w14:textId="77777777" w:rsidR="00AB7559" w:rsidRPr="00657309" w:rsidRDefault="00AB7559">
            <w:pPr>
              <w:jc w:val="center"/>
              <w:rPr>
                <w:rFonts w:cs="Arial"/>
                <w:color w:val="000000"/>
                <w:sz w:val="18"/>
                <w:szCs w:val="21"/>
              </w:rPr>
            </w:pPr>
            <w:r w:rsidRPr="00657309">
              <w:rPr>
                <w:rFonts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hideMark/>
          </w:tcPr>
          <w:p w14:paraId="07A1E532" w14:textId="77777777" w:rsidR="00AB7559" w:rsidRPr="00657309" w:rsidRDefault="00AB7559">
            <w:pPr>
              <w:rPr>
                <w:rFonts w:cs="Arial"/>
                <w:color w:val="000000"/>
                <w:sz w:val="18"/>
                <w:szCs w:val="21"/>
              </w:rPr>
            </w:pPr>
            <w:r w:rsidRPr="00657309">
              <w:rPr>
                <w:rFonts w:cs="Arial"/>
                <w:color w:val="000000"/>
                <w:sz w:val="18"/>
                <w:szCs w:val="21"/>
              </w:rPr>
              <w:t>TGGGGACACGGGACGCGGTAGATACGCAAGCN</w:t>
            </w:r>
          </w:p>
        </w:tc>
      </w:tr>
      <w:tr w:rsidR="00AB7559" w:rsidRPr="00657309" w14:paraId="23337F52" w14:textId="77777777" w:rsidTr="00657309">
        <w:trPr>
          <w:trHeight w:val="333"/>
        </w:trPr>
        <w:tc>
          <w:tcPr>
            <w:tcW w:w="1754" w:type="dxa"/>
            <w:tcBorders>
              <w:top w:val="nil"/>
              <w:left w:val="single" w:sz="4" w:space="0" w:color="auto"/>
              <w:bottom w:val="single" w:sz="24" w:space="0" w:color="auto"/>
              <w:right w:val="single" w:sz="4" w:space="0" w:color="auto"/>
            </w:tcBorders>
            <w:shd w:val="clear" w:color="auto" w:fill="auto"/>
            <w:noWrap/>
            <w:vAlign w:val="bottom"/>
            <w:hideMark/>
          </w:tcPr>
          <w:p w14:paraId="50F4937B" w14:textId="77777777" w:rsidR="00AB7559" w:rsidRPr="00657309" w:rsidRDefault="00AB7559">
            <w:pPr>
              <w:jc w:val="center"/>
              <w:rPr>
                <w:rFonts w:cs="Arial"/>
                <w:color w:val="000000"/>
                <w:sz w:val="18"/>
                <w:szCs w:val="21"/>
              </w:rPr>
            </w:pPr>
            <w:r w:rsidRPr="00657309">
              <w:rPr>
                <w:rFonts w:cs="Arial"/>
                <w:color w:val="000000"/>
                <w:sz w:val="18"/>
                <w:szCs w:val="21"/>
              </w:rPr>
              <w:t>8</w:t>
            </w:r>
          </w:p>
        </w:tc>
        <w:tc>
          <w:tcPr>
            <w:tcW w:w="1349" w:type="dxa"/>
            <w:vMerge/>
            <w:tcBorders>
              <w:top w:val="nil"/>
              <w:left w:val="single" w:sz="4" w:space="0" w:color="auto"/>
              <w:bottom w:val="single" w:sz="24" w:space="0" w:color="auto"/>
              <w:right w:val="single" w:sz="4" w:space="0" w:color="auto"/>
            </w:tcBorders>
            <w:vAlign w:val="center"/>
            <w:hideMark/>
          </w:tcPr>
          <w:p w14:paraId="51CAB7B0" w14:textId="77777777" w:rsidR="00AB7559" w:rsidRPr="00657309" w:rsidRDefault="00AB7559">
            <w:pPr>
              <w:rPr>
                <w:rFonts w:cs="Arial"/>
                <w:color w:val="000000"/>
                <w:sz w:val="18"/>
                <w:szCs w:val="21"/>
              </w:rPr>
            </w:pPr>
          </w:p>
        </w:tc>
        <w:tc>
          <w:tcPr>
            <w:tcW w:w="1409" w:type="dxa"/>
            <w:tcBorders>
              <w:top w:val="nil"/>
              <w:left w:val="nil"/>
              <w:bottom w:val="single" w:sz="24" w:space="0" w:color="auto"/>
              <w:right w:val="single" w:sz="4" w:space="0" w:color="auto"/>
            </w:tcBorders>
            <w:shd w:val="clear" w:color="auto" w:fill="auto"/>
            <w:noWrap/>
            <w:vAlign w:val="bottom"/>
            <w:hideMark/>
          </w:tcPr>
          <w:p w14:paraId="68F5CB41" w14:textId="77777777" w:rsidR="00AB7559" w:rsidRPr="00657309" w:rsidRDefault="00AB7559">
            <w:pPr>
              <w:jc w:val="center"/>
              <w:rPr>
                <w:rFonts w:cs="Arial"/>
                <w:color w:val="000000"/>
                <w:sz w:val="18"/>
                <w:szCs w:val="21"/>
              </w:rPr>
            </w:pPr>
            <w:r w:rsidRPr="00657309">
              <w:rPr>
                <w:rFonts w:cs="Arial"/>
                <w:color w:val="000000"/>
                <w:sz w:val="18"/>
                <w:szCs w:val="21"/>
              </w:rPr>
              <w:t>GG</w:t>
            </w:r>
          </w:p>
        </w:tc>
        <w:tc>
          <w:tcPr>
            <w:tcW w:w="4582" w:type="dxa"/>
            <w:tcBorders>
              <w:top w:val="nil"/>
              <w:left w:val="nil"/>
              <w:bottom w:val="single" w:sz="24" w:space="0" w:color="auto"/>
              <w:right w:val="single" w:sz="4" w:space="0" w:color="auto"/>
            </w:tcBorders>
            <w:shd w:val="clear" w:color="auto" w:fill="auto"/>
            <w:noWrap/>
            <w:vAlign w:val="bottom"/>
            <w:hideMark/>
          </w:tcPr>
          <w:p w14:paraId="3883612B" w14:textId="77777777" w:rsidR="00AB7559" w:rsidRPr="00657309" w:rsidRDefault="00AB7559">
            <w:pPr>
              <w:rPr>
                <w:rFonts w:cs="Arial"/>
                <w:color w:val="000000"/>
                <w:sz w:val="18"/>
                <w:szCs w:val="21"/>
              </w:rPr>
            </w:pPr>
            <w:r w:rsidRPr="00657309">
              <w:rPr>
                <w:rFonts w:cs="Arial"/>
                <w:color w:val="000000"/>
                <w:sz w:val="18"/>
                <w:szCs w:val="21"/>
              </w:rPr>
              <w:t>TGGGGACACGGGACGNGGTAGATACGCAAGCC</w:t>
            </w:r>
          </w:p>
        </w:tc>
      </w:tr>
      <w:tr w:rsidR="00AB7559" w:rsidRPr="00657309" w14:paraId="01C00FAA" w14:textId="77777777" w:rsidTr="00657309">
        <w:trPr>
          <w:trHeight w:val="333"/>
        </w:trPr>
        <w:tc>
          <w:tcPr>
            <w:tcW w:w="1754" w:type="dxa"/>
            <w:tcBorders>
              <w:top w:val="single" w:sz="24" w:space="0" w:color="auto"/>
              <w:left w:val="single" w:sz="4" w:space="0" w:color="auto"/>
              <w:bottom w:val="single" w:sz="4" w:space="0" w:color="auto"/>
              <w:right w:val="single" w:sz="4" w:space="0" w:color="auto"/>
            </w:tcBorders>
            <w:shd w:val="clear" w:color="auto" w:fill="auto"/>
            <w:noWrap/>
            <w:vAlign w:val="bottom"/>
            <w:hideMark/>
          </w:tcPr>
          <w:p w14:paraId="09A83852" w14:textId="77777777" w:rsidR="00AB7559" w:rsidRPr="00657309" w:rsidRDefault="00AB7559">
            <w:pPr>
              <w:jc w:val="center"/>
              <w:rPr>
                <w:rFonts w:cs="Arial"/>
                <w:color w:val="000000"/>
                <w:sz w:val="18"/>
                <w:szCs w:val="21"/>
              </w:rPr>
            </w:pPr>
            <w:r w:rsidRPr="00657309">
              <w:rPr>
                <w:rFonts w:cs="Arial"/>
                <w:color w:val="000000"/>
                <w:sz w:val="18"/>
                <w:szCs w:val="21"/>
              </w:rPr>
              <w:t xml:space="preserve">WT </w:t>
            </w:r>
            <w:proofErr w:type="spellStart"/>
            <w:r w:rsidRPr="00657309">
              <w:rPr>
                <w:rFonts w:cs="Arial"/>
                <w:color w:val="000000"/>
                <w:sz w:val="18"/>
                <w:szCs w:val="21"/>
              </w:rPr>
              <w:t>DMSvir</w:t>
            </w:r>
            <w:proofErr w:type="spellEnd"/>
          </w:p>
        </w:tc>
        <w:tc>
          <w:tcPr>
            <w:tcW w:w="1349" w:type="dxa"/>
            <w:vMerge w:val="restart"/>
            <w:tcBorders>
              <w:top w:val="single" w:sz="24" w:space="0" w:color="auto"/>
              <w:left w:val="single" w:sz="4" w:space="0" w:color="auto"/>
              <w:bottom w:val="single" w:sz="4" w:space="0" w:color="auto"/>
              <w:right w:val="single" w:sz="4" w:space="0" w:color="auto"/>
            </w:tcBorders>
            <w:shd w:val="clear" w:color="auto" w:fill="auto"/>
            <w:noWrap/>
            <w:vAlign w:val="center"/>
            <w:hideMark/>
          </w:tcPr>
          <w:p w14:paraId="158558DD" w14:textId="28239BB1" w:rsidR="00AB7559" w:rsidRPr="00657309" w:rsidRDefault="00AB7559">
            <w:pPr>
              <w:jc w:val="center"/>
              <w:rPr>
                <w:rFonts w:cs="Arial"/>
                <w:color w:val="000000"/>
                <w:sz w:val="18"/>
                <w:szCs w:val="21"/>
              </w:rPr>
            </w:pPr>
            <w:r w:rsidRPr="00657309">
              <w:rPr>
                <w:rFonts w:cs="Arial"/>
                <w:color w:val="000000"/>
                <w:sz w:val="18"/>
                <w:szCs w:val="21"/>
              </w:rPr>
              <w:t>New</w:t>
            </w:r>
            <w:r w:rsidR="00D6351E" w:rsidRPr="00657309">
              <w:rPr>
                <w:rFonts w:cs="Arial"/>
                <w:color w:val="000000"/>
                <w:sz w:val="18"/>
                <w:szCs w:val="21"/>
              </w:rPr>
              <w:t xml:space="preserve"> (21)</w:t>
            </w:r>
          </w:p>
        </w:tc>
        <w:tc>
          <w:tcPr>
            <w:tcW w:w="1409" w:type="dxa"/>
            <w:tcBorders>
              <w:top w:val="single" w:sz="24" w:space="0" w:color="auto"/>
              <w:left w:val="nil"/>
              <w:bottom w:val="single" w:sz="4" w:space="0" w:color="auto"/>
              <w:right w:val="single" w:sz="4" w:space="0" w:color="auto"/>
            </w:tcBorders>
            <w:shd w:val="clear" w:color="auto" w:fill="auto"/>
            <w:noWrap/>
            <w:vAlign w:val="bottom"/>
            <w:hideMark/>
          </w:tcPr>
          <w:p w14:paraId="37AEDD2B" w14:textId="77777777" w:rsidR="00AB7559" w:rsidRPr="00657309" w:rsidRDefault="00AB7559">
            <w:pPr>
              <w:jc w:val="center"/>
              <w:rPr>
                <w:rFonts w:cs="Arial"/>
                <w:color w:val="000000"/>
                <w:sz w:val="18"/>
                <w:szCs w:val="21"/>
              </w:rPr>
            </w:pPr>
            <w:r w:rsidRPr="00657309">
              <w:rPr>
                <w:rFonts w:cs="Arial"/>
                <w:color w:val="000000"/>
                <w:sz w:val="18"/>
                <w:szCs w:val="21"/>
              </w:rPr>
              <w:t>GG</w:t>
            </w:r>
          </w:p>
        </w:tc>
        <w:tc>
          <w:tcPr>
            <w:tcW w:w="4582" w:type="dxa"/>
            <w:tcBorders>
              <w:top w:val="single" w:sz="24" w:space="0" w:color="auto"/>
              <w:left w:val="nil"/>
              <w:bottom w:val="single" w:sz="4" w:space="0" w:color="auto"/>
              <w:right w:val="single" w:sz="4" w:space="0" w:color="auto"/>
            </w:tcBorders>
            <w:shd w:val="clear" w:color="auto" w:fill="auto"/>
            <w:noWrap/>
            <w:vAlign w:val="bottom"/>
            <w:hideMark/>
          </w:tcPr>
          <w:p w14:paraId="4A678E04" w14:textId="77777777" w:rsidR="00AB7559" w:rsidRPr="00657309" w:rsidRDefault="00AB7559">
            <w:pPr>
              <w:rPr>
                <w:rFonts w:cs="Arial"/>
                <w:color w:val="000000"/>
                <w:sz w:val="18"/>
                <w:szCs w:val="21"/>
              </w:rPr>
            </w:pPr>
            <w:r w:rsidRPr="00657309">
              <w:rPr>
                <w:rFonts w:cs="Arial"/>
                <w:color w:val="000000"/>
                <w:sz w:val="18"/>
                <w:szCs w:val="21"/>
              </w:rPr>
              <w:t>TGCGGCAGGAGCGGCAGCGGGCGGCGGCAGTT</w:t>
            </w:r>
          </w:p>
        </w:tc>
      </w:tr>
      <w:tr w:rsidR="00AB7559" w:rsidRPr="00657309" w14:paraId="2756D6EC"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4025A8ED" w14:textId="18E6F9B7" w:rsidR="00AB7559" w:rsidRPr="00657309" w:rsidRDefault="00902D4B">
            <w:pPr>
              <w:jc w:val="center"/>
              <w:rPr>
                <w:rFonts w:cs="Arial"/>
                <w:color w:val="000000"/>
                <w:sz w:val="18"/>
                <w:szCs w:val="21"/>
              </w:rPr>
            </w:pPr>
            <w:r w:rsidRPr="00657309">
              <w:rPr>
                <w:rFonts w:cs="Arial"/>
                <w:color w:val="000000"/>
                <w:sz w:val="18"/>
                <w:szCs w:val="21"/>
              </w:rPr>
              <w:t>Pre-evolved protospacer 13</w:t>
            </w:r>
          </w:p>
        </w:tc>
        <w:tc>
          <w:tcPr>
            <w:tcW w:w="1349" w:type="dxa"/>
            <w:vMerge/>
            <w:tcBorders>
              <w:top w:val="nil"/>
              <w:left w:val="single" w:sz="4" w:space="0" w:color="auto"/>
              <w:bottom w:val="single" w:sz="4" w:space="0" w:color="auto"/>
              <w:right w:val="single" w:sz="4" w:space="0" w:color="auto"/>
            </w:tcBorders>
            <w:vAlign w:val="center"/>
            <w:hideMark/>
          </w:tcPr>
          <w:p w14:paraId="7FCE6077" w14:textId="77777777" w:rsidR="00AB7559" w:rsidRPr="00657309" w:rsidRDefault="00AB7559">
            <w:pPr>
              <w:rPr>
                <w:rFonts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hideMark/>
          </w:tcPr>
          <w:p w14:paraId="2B57BA4E" w14:textId="77777777" w:rsidR="00AB7559" w:rsidRPr="00657309" w:rsidRDefault="00AB7559">
            <w:pPr>
              <w:jc w:val="center"/>
              <w:rPr>
                <w:rFonts w:cs="Arial"/>
                <w:color w:val="000000"/>
                <w:sz w:val="18"/>
                <w:szCs w:val="21"/>
              </w:rPr>
            </w:pPr>
            <w:r w:rsidRPr="00657309">
              <w:rPr>
                <w:rFonts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hideMark/>
          </w:tcPr>
          <w:p w14:paraId="5F930C97" w14:textId="77777777" w:rsidR="00AB7559" w:rsidRPr="00657309" w:rsidRDefault="00AB7559">
            <w:pPr>
              <w:rPr>
                <w:rFonts w:cs="Arial"/>
                <w:color w:val="000000"/>
                <w:sz w:val="18"/>
                <w:szCs w:val="21"/>
              </w:rPr>
            </w:pPr>
            <w:r w:rsidRPr="00657309">
              <w:rPr>
                <w:rFonts w:cs="Arial"/>
                <w:color w:val="000000"/>
                <w:sz w:val="18"/>
                <w:szCs w:val="21"/>
              </w:rPr>
              <w:t>TGCGGCAGGAGCGGCAGCGGGCGGCGGCAGTT</w:t>
            </w:r>
          </w:p>
        </w:tc>
      </w:tr>
      <w:tr w:rsidR="00902D4B" w:rsidRPr="00657309" w14:paraId="578932D8"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tcPr>
          <w:p w14:paraId="78C2B496" w14:textId="2E7A49D8" w:rsidR="00902D4B" w:rsidRPr="00657309" w:rsidRDefault="00902D4B">
            <w:pPr>
              <w:jc w:val="center"/>
              <w:rPr>
                <w:rFonts w:cs="Arial"/>
                <w:color w:val="000000"/>
                <w:sz w:val="18"/>
                <w:szCs w:val="21"/>
              </w:rPr>
            </w:pPr>
            <w:r w:rsidRPr="00657309">
              <w:rPr>
                <w:rFonts w:cs="Arial"/>
                <w:color w:val="000000"/>
                <w:sz w:val="18"/>
                <w:szCs w:val="21"/>
              </w:rPr>
              <w:t>Pre-evolved protospacer 21</w:t>
            </w:r>
          </w:p>
        </w:tc>
        <w:tc>
          <w:tcPr>
            <w:tcW w:w="1349" w:type="dxa"/>
            <w:vMerge/>
            <w:tcBorders>
              <w:top w:val="nil"/>
              <w:left w:val="single" w:sz="4" w:space="0" w:color="auto"/>
              <w:bottom w:val="single" w:sz="4" w:space="0" w:color="auto"/>
              <w:right w:val="single" w:sz="4" w:space="0" w:color="auto"/>
            </w:tcBorders>
            <w:vAlign w:val="center"/>
          </w:tcPr>
          <w:p w14:paraId="6096DDDE" w14:textId="77777777" w:rsidR="00902D4B" w:rsidRPr="00657309" w:rsidRDefault="00902D4B">
            <w:pPr>
              <w:rPr>
                <w:rFonts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tcPr>
          <w:p w14:paraId="16CA85C3" w14:textId="5095A0C1" w:rsidR="00902D4B" w:rsidRPr="00657309" w:rsidRDefault="00902D4B" w:rsidP="00902D4B">
            <w:pPr>
              <w:jc w:val="center"/>
              <w:rPr>
                <w:rFonts w:cs="Arial"/>
                <w:color w:val="000000"/>
                <w:sz w:val="18"/>
                <w:szCs w:val="21"/>
              </w:rPr>
            </w:pPr>
            <w:r w:rsidRPr="00657309">
              <w:rPr>
                <w:rFonts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tcPr>
          <w:p w14:paraId="727A43D5" w14:textId="709FEBBB" w:rsidR="00902D4B" w:rsidRPr="00657309" w:rsidRDefault="0062575E" w:rsidP="0062575E">
            <w:pPr>
              <w:rPr>
                <w:rFonts w:cs="Arial"/>
                <w:color w:val="000000"/>
                <w:sz w:val="18"/>
                <w:szCs w:val="21"/>
              </w:rPr>
            </w:pPr>
            <w:r w:rsidRPr="00657309">
              <w:rPr>
                <w:rFonts w:cs="Arial"/>
                <w:color w:val="000000"/>
                <w:sz w:val="18"/>
                <w:szCs w:val="21"/>
              </w:rPr>
              <w:t>TGCGGCAG</w:t>
            </w:r>
            <w:r w:rsidRPr="00657309">
              <w:rPr>
                <w:rFonts w:cs="Arial"/>
                <w:b/>
                <w:color w:val="FF0000"/>
                <w:sz w:val="18"/>
                <w:szCs w:val="21"/>
              </w:rPr>
              <w:t>-------------------</w:t>
            </w:r>
            <w:r w:rsidR="00765BD2" w:rsidRPr="00657309">
              <w:rPr>
                <w:rFonts w:cs="Arial"/>
                <w:b/>
                <w:color w:val="FF0000"/>
                <w:sz w:val="18"/>
                <w:szCs w:val="21"/>
              </w:rPr>
              <w:t>-</w:t>
            </w:r>
            <w:r w:rsidR="00657309" w:rsidRPr="00657309">
              <w:rPr>
                <w:rFonts w:cs="Arial"/>
                <w:color w:val="000000"/>
                <w:sz w:val="18"/>
                <w:szCs w:val="21"/>
              </w:rPr>
              <w:t>CGGGCGGNGGCAGTT</w:t>
            </w:r>
          </w:p>
        </w:tc>
      </w:tr>
      <w:tr w:rsidR="00AB7559" w:rsidRPr="00657309" w14:paraId="069A3884"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497FDBF3" w14:textId="77777777" w:rsidR="00AB7559" w:rsidRPr="00657309" w:rsidRDefault="00AB7559">
            <w:pPr>
              <w:jc w:val="center"/>
              <w:rPr>
                <w:rFonts w:cs="Arial"/>
                <w:color w:val="000000"/>
                <w:sz w:val="18"/>
                <w:szCs w:val="21"/>
              </w:rPr>
            </w:pPr>
            <w:r w:rsidRPr="00657309">
              <w:rPr>
                <w:rFonts w:cs="Arial"/>
                <w:color w:val="000000"/>
                <w:sz w:val="18"/>
                <w:szCs w:val="21"/>
              </w:rPr>
              <w:t>1</w:t>
            </w:r>
          </w:p>
        </w:tc>
        <w:tc>
          <w:tcPr>
            <w:tcW w:w="1349" w:type="dxa"/>
            <w:vMerge/>
            <w:tcBorders>
              <w:top w:val="nil"/>
              <w:left w:val="single" w:sz="4" w:space="0" w:color="auto"/>
              <w:bottom w:val="single" w:sz="4" w:space="0" w:color="auto"/>
              <w:right w:val="single" w:sz="4" w:space="0" w:color="auto"/>
            </w:tcBorders>
            <w:vAlign w:val="center"/>
            <w:hideMark/>
          </w:tcPr>
          <w:p w14:paraId="4925C64E" w14:textId="77777777" w:rsidR="00AB7559" w:rsidRPr="00657309" w:rsidRDefault="00AB7559">
            <w:pPr>
              <w:rPr>
                <w:rFonts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hideMark/>
          </w:tcPr>
          <w:p w14:paraId="49356DAF" w14:textId="77777777" w:rsidR="00AB7559" w:rsidRPr="00657309" w:rsidRDefault="00AB7559">
            <w:pPr>
              <w:jc w:val="center"/>
              <w:rPr>
                <w:rFonts w:cs="Arial"/>
                <w:color w:val="000000"/>
                <w:sz w:val="18"/>
                <w:szCs w:val="21"/>
              </w:rPr>
            </w:pPr>
            <w:r w:rsidRPr="00657309">
              <w:rPr>
                <w:rFonts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hideMark/>
          </w:tcPr>
          <w:p w14:paraId="21BDBA21" w14:textId="6831F63C" w:rsidR="00AB7559" w:rsidRPr="00657309" w:rsidRDefault="0062575E">
            <w:pPr>
              <w:rPr>
                <w:rFonts w:cs="Arial"/>
                <w:color w:val="000000"/>
                <w:sz w:val="18"/>
                <w:szCs w:val="21"/>
              </w:rPr>
            </w:pPr>
            <w:r w:rsidRPr="00657309">
              <w:rPr>
                <w:rFonts w:cs="Arial"/>
                <w:color w:val="000000"/>
                <w:sz w:val="18"/>
                <w:szCs w:val="21"/>
              </w:rPr>
              <w:t>T</w:t>
            </w:r>
            <w:r w:rsidRPr="00657309">
              <w:rPr>
                <w:rFonts w:cs="Arial"/>
                <w:b/>
                <w:color w:val="FF0000"/>
                <w:sz w:val="18"/>
                <w:szCs w:val="21"/>
              </w:rPr>
              <w:t>--------------------</w:t>
            </w:r>
            <w:r w:rsidRPr="00657309">
              <w:rPr>
                <w:rFonts w:cs="Arial"/>
                <w:color w:val="000000"/>
                <w:sz w:val="18"/>
                <w:szCs w:val="21"/>
              </w:rPr>
              <w:t>GCGGCAGCGGGCGGCGGCAGTT</w:t>
            </w:r>
          </w:p>
        </w:tc>
      </w:tr>
      <w:tr w:rsidR="0062575E" w:rsidRPr="00657309" w14:paraId="1A565AF1"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6576E017" w14:textId="77777777" w:rsidR="0062575E" w:rsidRPr="00657309" w:rsidRDefault="0062575E">
            <w:pPr>
              <w:jc w:val="center"/>
              <w:rPr>
                <w:rFonts w:cs="Arial"/>
                <w:color w:val="000000"/>
                <w:sz w:val="18"/>
                <w:szCs w:val="21"/>
              </w:rPr>
            </w:pPr>
            <w:r w:rsidRPr="00657309">
              <w:rPr>
                <w:rFonts w:cs="Arial"/>
                <w:color w:val="000000"/>
                <w:sz w:val="18"/>
                <w:szCs w:val="21"/>
              </w:rPr>
              <w:t>2</w:t>
            </w:r>
          </w:p>
        </w:tc>
        <w:tc>
          <w:tcPr>
            <w:tcW w:w="1349" w:type="dxa"/>
            <w:vMerge/>
            <w:tcBorders>
              <w:top w:val="nil"/>
              <w:left w:val="single" w:sz="4" w:space="0" w:color="auto"/>
              <w:bottom w:val="single" w:sz="4" w:space="0" w:color="auto"/>
              <w:right w:val="single" w:sz="4" w:space="0" w:color="auto"/>
            </w:tcBorders>
            <w:vAlign w:val="center"/>
            <w:hideMark/>
          </w:tcPr>
          <w:p w14:paraId="1C7FBEC7" w14:textId="77777777" w:rsidR="0062575E" w:rsidRPr="00657309" w:rsidRDefault="0062575E">
            <w:pPr>
              <w:rPr>
                <w:rFonts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hideMark/>
          </w:tcPr>
          <w:p w14:paraId="6BC6ABC3" w14:textId="77777777" w:rsidR="0062575E" w:rsidRPr="00657309" w:rsidRDefault="0062575E">
            <w:pPr>
              <w:jc w:val="center"/>
              <w:rPr>
                <w:rFonts w:cs="Arial"/>
                <w:color w:val="000000"/>
                <w:sz w:val="18"/>
                <w:szCs w:val="21"/>
              </w:rPr>
            </w:pPr>
            <w:r w:rsidRPr="00657309">
              <w:rPr>
                <w:rFonts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hideMark/>
          </w:tcPr>
          <w:p w14:paraId="3FB83F04" w14:textId="6B7630C0" w:rsidR="0062575E" w:rsidRPr="00657309" w:rsidRDefault="0062575E">
            <w:pPr>
              <w:rPr>
                <w:rFonts w:cs="Arial"/>
                <w:color w:val="000000"/>
                <w:sz w:val="18"/>
                <w:szCs w:val="21"/>
              </w:rPr>
            </w:pPr>
            <w:r w:rsidRPr="00657309">
              <w:rPr>
                <w:rFonts w:cs="Arial"/>
                <w:color w:val="000000"/>
                <w:sz w:val="18"/>
                <w:szCs w:val="21"/>
              </w:rPr>
              <w:t>T</w:t>
            </w:r>
            <w:r w:rsidRPr="00657309">
              <w:rPr>
                <w:rFonts w:cs="Arial"/>
                <w:b/>
                <w:color w:val="FF0000"/>
                <w:sz w:val="18"/>
                <w:szCs w:val="21"/>
              </w:rPr>
              <w:t>--------------------</w:t>
            </w:r>
            <w:r w:rsidRPr="00657309">
              <w:rPr>
                <w:rFonts w:cs="Arial"/>
                <w:color w:val="000000"/>
                <w:sz w:val="18"/>
                <w:szCs w:val="21"/>
              </w:rPr>
              <w:t>GCGGCAGCGGGCGGCGGCAGTT</w:t>
            </w:r>
          </w:p>
        </w:tc>
      </w:tr>
      <w:tr w:rsidR="0062575E" w:rsidRPr="00657309" w14:paraId="4FAD8A87"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7DEB84E5" w14:textId="77777777" w:rsidR="0062575E" w:rsidRPr="00657309" w:rsidRDefault="0062575E">
            <w:pPr>
              <w:jc w:val="center"/>
              <w:rPr>
                <w:rFonts w:cs="Arial"/>
                <w:color w:val="000000"/>
                <w:sz w:val="18"/>
                <w:szCs w:val="21"/>
              </w:rPr>
            </w:pPr>
            <w:r w:rsidRPr="00657309">
              <w:rPr>
                <w:rFonts w:cs="Arial"/>
                <w:color w:val="000000"/>
                <w:sz w:val="18"/>
                <w:szCs w:val="21"/>
              </w:rPr>
              <w:t>3</w:t>
            </w:r>
          </w:p>
        </w:tc>
        <w:tc>
          <w:tcPr>
            <w:tcW w:w="1349" w:type="dxa"/>
            <w:vMerge/>
            <w:tcBorders>
              <w:top w:val="nil"/>
              <w:left w:val="single" w:sz="4" w:space="0" w:color="auto"/>
              <w:bottom w:val="single" w:sz="4" w:space="0" w:color="auto"/>
              <w:right w:val="single" w:sz="4" w:space="0" w:color="auto"/>
            </w:tcBorders>
            <w:vAlign w:val="center"/>
            <w:hideMark/>
          </w:tcPr>
          <w:p w14:paraId="4F5651FB" w14:textId="77777777" w:rsidR="0062575E" w:rsidRPr="00657309" w:rsidRDefault="0062575E">
            <w:pPr>
              <w:rPr>
                <w:rFonts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hideMark/>
          </w:tcPr>
          <w:p w14:paraId="3D93EFB6" w14:textId="77777777" w:rsidR="0062575E" w:rsidRPr="00657309" w:rsidRDefault="0062575E">
            <w:pPr>
              <w:jc w:val="center"/>
              <w:rPr>
                <w:rFonts w:cs="Arial"/>
                <w:color w:val="000000"/>
                <w:sz w:val="18"/>
                <w:szCs w:val="21"/>
              </w:rPr>
            </w:pPr>
            <w:r w:rsidRPr="00657309">
              <w:rPr>
                <w:rFonts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hideMark/>
          </w:tcPr>
          <w:p w14:paraId="6F5FF7AD" w14:textId="59A81F34" w:rsidR="0062575E" w:rsidRPr="00657309" w:rsidRDefault="0062575E">
            <w:pPr>
              <w:rPr>
                <w:rFonts w:cs="Arial"/>
                <w:color w:val="000000"/>
                <w:sz w:val="18"/>
                <w:szCs w:val="21"/>
              </w:rPr>
            </w:pPr>
            <w:r w:rsidRPr="00657309">
              <w:rPr>
                <w:rFonts w:cs="Arial"/>
                <w:color w:val="000000"/>
                <w:sz w:val="18"/>
                <w:szCs w:val="21"/>
              </w:rPr>
              <w:t>T</w:t>
            </w:r>
            <w:r w:rsidRPr="00657309">
              <w:rPr>
                <w:rFonts w:cs="Arial"/>
                <w:b/>
                <w:color w:val="FF0000"/>
                <w:sz w:val="18"/>
                <w:szCs w:val="21"/>
              </w:rPr>
              <w:t>--------------------</w:t>
            </w:r>
            <w:r w:rsidRPr="00657309">
              <w:rPr>
                <w:rFonts w:cs="Arial"/>
                <w:color w:val="000000"/>
                <w:sz w:val="18"/>
                <w:szCs w:val="21"/>
              </w:rPr>
              <w:t>GCGGCAGCGGGCGGCGGCAGTT</w:t>
            </w:r>
          </w:p>
        </w:tc>
      </w:tr>
      <w:tr w:rsidR="0062575E" w:rsidRPr="00657309" w14:paraId="479DF345"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4FA83F6C" w14:textId="77777777" w:rsidR="0062575E" w:rsidRPr="00657309" w:rsidRDefault="0062575E">
            <w:pPr>
              <w:jc w:val="center"/>
              <w:rPr>
                <w:rFonts w:cs="Arial"/>
                <w:color w:val="000000"/>
                <w:sz w:val="18"/>
                <w:szCs w:val="21"/>
              </w:rPr>
            </w:pPr>
            <w:r w:rsidRPr="00657309">
              <w:rPr>
                <w:rFonts w:cs="Arial"/>
                <w:color w:val="000000"/>
                <w:sz w:val="18"/>
                <w:szCs w:val="21"/>
              </w:rPr>
              <w:t>4</w:t>
            </w:r>
          </w:p>
        </w:tc>
        <w:tc>
          <w:tcPr>
            <w:tcW w:w="1349" w:type="dxa"/>
            <w:vMerge/>
            <w:tcBorders>
              <w:top w:val="nil"/>
              <w:left w:val="single" w:sz="4" w:space="0" w:color="auto"/>
              <w:bottom w:val="single" w:sz="4" w:space="0" w:color="auto"/>
              <w:right w:val="single" w:sz="4" w:space="0" w:color="auto"/>
            </w:tcBorders>
            <w:vAlign w:val="center"/>
            <w:hideMark/>
          </w:tcPr>
          <w:p w14:paraId="0495FF09" w14:textId="77777777" w:rsidR="0062575E" w:rsidRPr="00657309" w:rsidRDefault="0062575E">
            <w:pPr>
              <w:rPr>
                <w:rFonts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hideMark/>
          </w:tcPr>
          <w:p w14:paraId="0965A5DC" w14:textId="77777777" w:rsidR="0062575E" w:rsidRPr="00657309" w:rsidRDefault="0062575E">
            <w:pPr>
              <w:jc w:val="center"/>
              <w:rPr>
                <w:rFonts w:cs="Arial"/>
                <w:color w:val="000000"/>
                <w:sz w:val="18"/>
                <w:szCs w:val="21"/>
              </w:rPr>
            </w:pPr>
            <w:r w:rsidRPr="00657309">
              <w:rPr>
                <w:rFonts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hideMark/>
          </w:tcPr>
          <w:p w14:paraId="1B989522" w14:textId="2440930F" w:rsidR="0062575E" w:rsidRPr="00657309" w:rsidRDefault="0062575E">
            <w:pPr>
              <w:rPr>
                <w:rFonts w:cs="Arial"/>
                <w:color w:val="000000"/>
                <w:sz w:val="18"/>
                <w:szCs w:val="21"/>
              </w:rPr>
            </w:pPr>
            <w:r w:rsidRPr="00657309">
              <w:rPr>
                <w:rFonts w:cs="Arial"/>
                <w:color w:val="000000"/>
                <w:sz w:val="18"/>
                <w:szCs w:val="21"/>
              </w:rPr>
              <w:t>T</w:t>
            </w:r>
            <w:r w:rsidRPr="00657309">
              <w:rPr>
                <w:rFonts w:cs="Arial"/>
                <w:b/>
                <w:color w:val="FF0000"/>
                <w:sz w:val="18"/>
                <w:szCs w:val="21"/>
              </w:rPr>
              <w:t>--------------------</w:t>
            </w:r>
            <w:r w:rsidRPr="00657309">
              <w:rPr>
                <w:rFonts w:cs="Arial"/>
                <w:color w:val="000000"/>
                <w:sz w:val="18"/>
                <w:szCs w:val="21"/>
              </w:rPr>
              <w:t>GCGGCAGCGGGCGGCGGCAGTT</w:t>
            </w:r>
          </w:p>
        </w:tc>
      </w:tr>
      <w:tr w:rsidR="0062575E" w:rsidRPr="00657309" w14:paraId="42EE5F39"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118A8792" w14:textId="77777777" w:rsidR="0062575E" w:rsidRPr="00657309" w:rsidRDefault="0062575E">
            <w:pPr>
              <w:jc w:val="center"/>
              <w:rPr>
                <w:rFonts w:cs="Arial"/>
                <w:color w:val="000000"/>
                <w:sz w:val="18"/>
                <w:szCs w:val="21"/>
              </w:rPr>
            </w:pPr>
            <w:r w:rsidRPr="00657309">
              <w:rPr>
                <w:rFonts w:cs="Arial"/>
                <w:color w:val="000000"/>
                <w:sz w:val="18"/>
                <w:szCs w:val="21"/>
              </w:rPr>
              <w:t>5</w:t>
            </w:r>
          </w:p>
        </w:tc>
        <w:tc>
          <w:tcPr>
            <w:tcW w:w="1349" w:type="dxa"/>
            <w:vMerge/>
            <w:tcBorders>
              <w:top w:val="nil"/>
              <w:left w:val="single" w:sz="4" w:space="0" w:color="auto"/>
              <w:bottom w:val="single" w:sz="4" w:space="0" w:color="auto"/>
              <w:right w:val="single" w:sz="4" w:space="0" w:color="auto"/>
            </w:tcBorders>
            <w:vAlign w:val="center"/>
            <w:hideMark/>
          </w:tcPr>
          <w:p w14:paraId="0A7F95ED" w14:textId="77777777" w:rsidR="0062575E" w:rsidRPr="00657309" w:rsidRDefault="0062575E">
            <w:pPr>
              <w:rPr>
                <w:rFonts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hideMark/>
          </w:tcPr>
          <w:p w14:paraId="5BA76D2D" w14:textId="77777777" w:rsidR="0062575E" w:rsidRPr="00657309" w:rsidRDefault="0062575E">
            <w:pPr>
              <w:jc w:val="center"/>
              <w:rPr>
                <w:rFonts w:cs="Arial"/>
                <w:color w:val="000000"/>
                <w:sz w:val="18"/>
                <w:szCs w:val="21"/>
              </w:rPr>
            </w:pPr>
            <w:r w:rsidRPr="00657309">
              <w:rPr>
                <w:rFonts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hideMark/>
          </w:tcPr>
          <w:p w14:paraId="41144D83" w14:textId="0D7258F6" w:rsidR="0062575E" w:rsidRPr="00657309" w:rsidRDefault="0062575E">
            <w:pPr>
              <w:rPr>
                <w:rFonts w:cs="Arial"/>
                <w:color w:val="000000"/>
                <w:sz w:val="18"/>
                <w:szCs w:val="21"/>
              </w:rPr>
            </w:pPr>
            <w:r w:rsidRPr="00657309">
              <w:rPr>
                <w:rFonts w:cs="Arial"/>
                <w:color w:val="000000"/>
                <w:sz w:val="18"/>
                <w:szCs w:val="21"/>
              </w:rPr>
              <w:t>T</w:t>
            </w:r>
            <w:r w:rsidRPr="00657309">
              <w:rPr>
                <w:rFonts w:cs="Arial"/>
                <w:b/>
                <w:color w:val="FF0000"/>
                <w:sz w:val="18"/>
                <w:szCs w:val="21"/>
              </w:rPr>
              <w:t>--------------------</w:t>
            </w:r>
            <w:r w:rsidRPr="00657309">
              <w:rPr>
                <w:rFonts w:cs="Arial"/>
                <w:color w:val="000000"/>
                <w:sz w:val="18"/>
                <w:szCs w:val="21"/>
              </w:rPr>
              <w:t>GCGGCAGCGGGCGGCGGCAGTT</w:t>
            </w:r>
          </w:p>
        </w:tc>
      </w:tr>
      <w:tr w:rsidR="0062575E" w:rsidRPr="00657309" w14:paraId="79569051"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4DC7F63B" w14:textId="77777777" w:rsidR="0062575E" w:rsidRPr="00657309" w:rsidRDefault="0062575E">
            <w:pPr>
              <w:jc w:val="center"/>
              <w:rPr>
                <w:rFonts w:cs="Arial"/>
                <w:color w:val="000000"/>
                <w:sz w:val="18"/>
                <w:szCs w:val="21"/>
              </w:rPr>
            </w:pPr>
            <w:r w:rsidRPr="00657309">
              <w:rPr>
                <w:rFonts w:cs="Arial"/>
                <w:color w:val="000000"/>
                <w:sz w:val="18"/>
                <w:szCs w:val="21"/>
              </w:rPr>
              <w:t>6</w:t>
            </w:r>
          </w:p>
        </w:tc>
        <w:tc>
          <w:tcPr>
            <w:tcW w:w="1349" w:type="dxa"/>
            <w:vMerge/>
            <w:tcBorders>
              <w:top w:val="nil"/>
              <w:left w:val="single" w:sz="4" w:space="0" w:color="auto"/>
              <w:bottom w:val="single" w:sz="4" w:space="0" w:color="auto"/>
              <w:right w:val="single" w:sz="4" w:space="0" w:color="auto"/>
            </w:tcBorders>
            <w:vAlign w:val="center"/>
            <w:hideMark/>
          </w:tcPr>
          <w:p w14:paraId="0B3E1E30" w14:textId="77777777" w:rsidR="0062575E" w:rsidRPr="00657309" w:rsidRDefault="0062575E">
            <w:pPr>
              <w:rPr>
                <w:rFonts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hideMark/>
          </w:tcPr>
          <w:p w14:paraId="6918C85D" w14:textId="77777777" w:rsidR="0062575E" w:rsidRPr="00657309" w:rsidRDefault="0062575E">
            <w:pPr>
              <w:jc w:val="center"/>
              <w:rPr>
                <w:rFonts w:cs="Arial"/>
                <w:color w:val="000000"/>
                <w:sz w:val="18"/>
                <w:szCs w:val="21"/>
              </w:rPr>
            </w:pPr>
            <w:r w:rsidRPr="00657309">
              <w:rPr>
                <w:rFonts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hideMark/>
          </w:tcPr>
          <w:p w14:paraId="76CB8913" w14:textId="56668C38" w:rsidR="0062575E" w:rsidRPr="00657309" w:rsidRDefault="0062575E">
            <w:pPr>
              <w:rPr>
                <w:rFonts w:cs="Arial"/>
                <w:color w:val="000000"/>
                <w:sz w:val="18"/>
                <w:szCs w:val="21"/>
              </w:rPr>
            </w:pPr>
            <w:r w:rsidRPr="00657309">
              <w:rPr>
                <w:rFonts w:cs="Arial"/>
                <w:color w:val="000000"/>
                <w:sz w:val="18"/>
                <w:szCs w:val="21"/>
              </w:rPr>
              <w:t>T</w:t>
            </w:r>
            <w:r w:rsidRPr="00657309">
              <w:rPr>
                <w:rFonts w:cs="Arial"/>
                <w:b/>
                <w:color w:val="FF0000"/>
                <w:sz w:val="18"/>
                <w:szCs w:val="21"/>
              </w:rPr>
              <w:t>--------------------</w:t>
            </w:r>
            <w:r w:rsidRPr="00657309">
              <w:rPr>
                <w:rFonts w:cs="Arial"/>
                <w:color w:val="000000"/>
                <w:sz w:val="18"/>
                <w:szCs w:val="21"/>
              </w:rPr>
              <w:t>GCGGCAGCGGGCGGCGGCAGTT</w:t>
            </w:r>
          </w:p>
        </w:tc>
      </w:tr>
      <w:tr w:rsidR="0062575E" w:rsidRPr="00657309" w14:paraId="206F38CA"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08EB5B5B" w14:textId="77777777" w:rsidR="0062575E" w:rsidRPr="00657309" w:rsidRDefault="0062575E">
            <w:pPr>
              <w:jc w:val="center"/>
              <w:rPr>
                <w:rFonts w:cs="Arial"/>
                <w:color w:val="000000"/>
                <w:sz w:val="18"/>
                <w:szCs w:val="21"/>
              </w:rPr>
            </w:pPr>
            <w:r w:rsidRPr="00657309">
              <w:rPr>
                <w:rFonts w:cs="Arial"/>
                <w:color w:val="000000"/>
                <w:sz w:val="18"/>
                <w:szCs w:val="21"/>
              </w:rPr>
              <w:t>7</w:t>
            </w:r>
          </w:p>
        </w:tc>
        <w:tc>
          <w:tcPr>
            <w:tcW w:w="1349" w:type="dxa"/>
            <w:vMerge/>
            <w:tcBorders>
              <w:top w:val="nil"/>
              <w:left w:val="single" w:sz="4" w:space="0" w:color="auto"/>
              <w:bottom w:val="single" w:sz="4" w:space="0" w:color="auto"/>
              <w:right w:val="single" w:sz="4" w:space="0" w:color="auto"/>
            </w:tcBorders>
            <w:vAlign w:val="center"/>
            <w:hideMark/>
          </w:tcPr>
          <w:p w14:paraId="481C6323" w14:textId="77777777" w:rsidR="0062575E" w:rsidRPr="00657309" w:rsidRDefault="0062575E">
            <w:pPr>
              <w:rPr>
                <w:rFonts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hideMark/>
          </w:tcPr>
          <w:p w14:paraId="04140E95" w14:textId="77777777" w:rsidR="0062575E" w:rsidRPr="00657309" w:rsidRDefault="0062575E">
            <w:pPr>
              <w:jc w:val="center"/>
              <w:rPr>
                <w:rFonts w:cs="Arial"/>
                <w:color w:val="000000"/>
                <w:sz w:val="18"/>
                <w:szCs w:val="21"/>
              </w:rPr>
            </w:pPr>
            <w:r w:rsidRPr="00657309">
              <w:rPr>
                <w:rFonts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hideMark/>
          </w:tcPr>
          <w:p w14:paraId="10802DF1" w14:textId="160A017B" w:rsidR="0062575E" w:rsidRPr="00657309" w:rsidRDefault="0062575E">
            <w:pPr>
              <w:rPr>
                <w:rFonts w:cs="Arial"/>
                <w:color w:val="000000"/>
                <w:sz w:val="18"/>
                <w:szCs w:val="21"/>
              </w:rPr>
            </w:pPr>
            <w:r w:rsidRPr="00657309">
              <w:rPr>
                <w:rFonts w:cs="Arial"/>
                <w:color w:val="000000"/>
                <w:sz w:val="18"/>
                <w:szCs w:val="21"/>
              </w:rPr>
              <w:t>T</w:t>
            </w:r>
            <w:r w:rsidRPr="00657309">
              <w:rPr>
                <w:rFonts w:cs="Arial"/>
                <w:b/>
                <w:color w:val="FF0000"/>
                <w:sz w:val="18"/>
                <w:szCs w:val="21"/>
              </w:rPr>
              <w:t>--------------------</w:t>
            </w:r>
            <w:r w:rsidRPr="00657309">
              <w:rPr>
                <w:rFonts w:cs="Arial"/>
                <w:color w:val="000000"/>
                <w:sz w:val="18"/>
                <w:szCs w:val="21"/>
              </w:rPr>
              <w:t>GCGGCAGCGGGCGGCGGCAGTT</w:t>
            </w:r>
          </w:p>
        </w:tc>
      </w:tr>
      <w:tr w:rsidR="0062575E" w:rsidRPr="00657309" w14:paraId="15967E0F" w14:textId="77777777" w:rsidTr="00657309">
        <w:trPr>
          <w:trHeight w:val="333"/>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65E266BC" w14:textId="77777777" w:rsidR="0062575E" w:rsidRPr="00657309" w:rsidRDefault="0062575E">
            <w:pPr>
              <w:jc w:val="center"/>
              <w:rPr>
                <w:rFonts w:cs="Arial"/>
                <w:color w:val="000000"/>
                <w:sz w:val="18"/>
                <w:szCs w:val="21"/>
              </w:rPr>
            </w:pPr>
            <w:r w:rsidRPr="00657309">
              <w:rPr>
                <w:rFonts w:cs="Arial"/>
                <w:color w:val="000000"/>
                <w:sz w:val="18"/>
                <w:szCs w:val="21"/>
              </w:rPr>
              <w:t>8</w:t>
            </w:r>
          </w:p>
        </w:tc>
        <w:tc>
          <w:tcPr>
            <w:tcW w:w="1349" w:type="dxa"/>
            <w:vMerge/>
            <w:tcBorders>
              <w:top w:val="nil"/>
              <w:left w:val="single" w:sz="4" w:space="0" w:color="auto"/>
              <w:bottom w:val="single" w:sz="4" w:space="0" w:color="auto"/>
              <w:right w:val="single" w:sz="4" w:space="0" w:color="auto"/>
            </w:tcBorders>
            <w:vAlign w:val="center"/>
            <w:hideMark/>
          </w:tcPr>
          <w:p w14:paraId="398C33D5" w14:textId="77777777" w:rsidR="0062575E" w:rsidRPr="00657309" w:rsidRDefault="0062575E">
            <w:pPr>
              <w:rPr>
                <w:rFonts w:cs="Arial"/>
                <w:color w:val="000000"/>
                <w:sz w:val="18"/>
                <w:szCs w:val="21"/>
              </w:rPr>
            </w:pPr>
          </w:p>
        </w:tc>
        <w:tc>
          <w:tcPr>
            <w:tcW w:w="1409" w:type="dxa"/>
            <w:tcBorders>
              <w:top w:val="nil"/>
              <w:left w:val="nil"/>
              <w:bottom w:val="single" w:sz="4" w:space="0" w:color="auto"/>
              <w:right w:val="single" w:sz="4" w:space="0" w:color="auto"/>
            </w:tcBorders>
            <w:shd w:val="clear" w:color="auto" w:fill="auto"/>
            <w:noWrap/>
            <w:vAlign w:val="bottom"/>
            <w:hideMark/>
          </w:tcPr>
          <w:p w14:paraId="52AD3DAE" w14:textId="77777777" w:rsidR="0062575E" w:rsidRPr="00657309" w:rsidRDefault="0062575E">
            <w:pPr>
              <w:jc w:val="center"/>
              <w:rPr>
                <w:rFonts w:cs="Arial"/>
                <w:color w:val="000000"/>
                <w:sz w:val="18"/>
                <w:szCs w:val="21"/>
              </w:rPr>
            </w:pPr>
            <w:r w:rsidRPr="00657309">
              <w:rPr>
                <w:rFonts w:cs="Arial"/>
                <w:color w:val="000000"/>
                <w:sz w:val="18"/>
                <w:szCs w:val="21"/>
              </w:rPr>
              <w:t>GG</w:t>
            </w:r>
          </w:p>
        </w:tc>
        <w:tc>
          <w:tcPr>
            <w:tcW w:w="4582" w:type="dxa"/>
            <w:tcBorders>
              <w:top w:val="nil"/>
              <w:left w:val="nil"/>
              <w:bottom w:val="single" w:sz="4" w:space="0" w:color="auto"/>
              <w:right w:val="single" w:sz="4" w:space="0" w:color="auto"/>
            </w:tcBorders>
            <w:shd w:val="clear" w:color="auto" w:fill="auto"/>
            <w:noWrap/>
            <w:vAlign w:val="bottom"/>
            <w:hideMark/>
          </w:tcPr>
          <w:p w14:paraId="5B242B1A" w14:textId="6BB7863E" w:rsidR="0062575E" w:rsidRPr="00657309" w:rsidRDefault="0062575E">
            <w:pPr>
              <w:rPr>
                <w:rFonts w:cs="Arial"/>
                <w:color w:val="000000"/>
                <w:sz w:val="18"/>
                <w:szCs w:val="21"/>
              </w:rPr>
            </w:pPr>
            <w:r w:rsidRPr="00657309">
              <w:rPr>
                <w:rFonts w:cs="Arial"/>
                <w:color w:val="000000"/>
                <w:sz w:val="18"/>
                <w:szCs w:val="21"/>
              </w:rPr>
              <w:t>T</w:t>
            </w:r>
            <w:r w:rsidRPr="00657309">
              <w:rPr>
                <w:rFonts w:cs="Arial"/>
                <w:b/>
                <w:color w:val="FF0000"/>
                <w:sz w:val="18"/>
                <w:szCs w:val="21"/>
              </w:rPr>
              <w:t>--------------------</w:t>
            </w:r>
            <w:r w:rsidRPr="00657309">
              <w:rPr>
                <w:rFonts w:cs="Arial"/>
                <w:color w:val="000000"/>
                <w:sz w:val="18"/>
                <w:szCs w:val="21"/>
              </w:rPr>
              <w:t>GCGGCAGCGGGCGGCGGCAGTT</w:t>
            </w:r>
          </w:p>
        </w:tc>
      </w:tr>
    </w:tbl>
    <w:p w14:paraId="3F890945" w14:textId="77777777" w:rsidR="00A707C6" w:rsidRDefault="00A707C6" w:rsidP="0041157E">
      <w:pPr>
        <w:rPr>
          <w:rFonts w:ascii="Calibri" w:eastAsiaTheme="minorHAnsi" w:hAnsi="Calibri"/>
          <w:sz w:val="22"/>
        </w:rPr>
      </w:pPr>
    </w:p>
    <w:p w14:paraId="2CD316EC" w14:textId="77777777" w:rsidR="00A707C6" w:rsidRDefault="00A707C6" w:rsidP="0041157E">
      <w:pPr>
        <w:rPr>
          <w:rFonts w:ascii="Calibri" w:eastAsiaTheme="minorHAnsi" w:hAnsi="Calibri"/>
          <w:sz w:val="22"/>
        </w:rPr>
      </w:pPr>
    </w:p>
    <w:p w14:paraId="207AB596" w14:textId="77777777" w:rsidR="00A707C6" w:rsidRDefault="00A707C6" w:rsidP="0041157E">
      <w:pPr>
        <w:rPr>
          <w:rFonts w:ascii="Calibri" w:eastAsiaTheme="minorHAnsi" w:hAnsi="Calibri"/>
          <w:sz w:val="22"/>
        </w:rPr>
      </w:pPr>
    </w:p>
    <w:p w14:paraId="1E08961F" w14:textId="1F9C35E1" w:rsidR="00A707C6" w:rsidRDefault="00A707C6" w:rsidP="0041157E">
      <w:pPr>
        <w:rPr>
          <w:rFonts w:ascii="Calibri" w:eastAsiaTheme="minorHAnsi" w:hAnsi="Calibri"/>
          <w:sz w:val="22"/>
        </w:rPr>
      </w:pPr>
    </w:p>
    <w:sectPr w:rsidR="00A707C6" w:rsidSect="00D27D63">
      <w:pgSz w:w="11900" w:h="16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6E0E0A" w14:textId="77777777" w:rsidR="00C064D9" w:rsidRDefault="00C064D9" w:rsidP="0039120C">
      <w:r>
        <w:separator/>
      </w:r>
    </w:p>
  </w:endnote>
  <w:endnote w:type="continuationSeparator" w:id="0">
    <w:p w14:paraId="573C12C9" w14:textId="77777777" w:rsidR="00C064D9" w:rsidRDefault="00C064D9" w:rsidP="003912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6422A9" w14:textId="77777777" w:rsidR="00C064D9" w:rsidRDefault="00C064D9" w:rsidP="0039120C">
      <w:r>
        <w:separator/>
      </w:r>
    </w:p>
  </w:footnote>
  <w:footnote w:type="continuationSeparator" w:id="0">
    <w:p w14:paraId="489D7A06" w14:textId="77777777" w:rsidR="00C064D9" w:rsidRDefault="00C064D9" w:rsidP="003912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3A2F32"/>
    <w:multiLevelType w:val="hybridMultilevel"/>
    <w:tmpl w:val="94D68132"/>
    <w:lvl w:ilvl="0" w:tplc="C61E16C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Arial&lt;/FontName&gt;&lt;FontSize&gt;12&lt;/FontSize&gt;&lt;ReflistTitle&gt;&lt;style face=&quot;bold&quot;&gt;Supplementary References&lt;/style&gt;&lt;/ReflistTitle&gt;&lt;StartingRefnum&gt;1&lt;/StartingRefnum&gt;&lt;FirstLineIndent&gt;0&lt;/FirstLineIndent&gt;&lt;HangingIndent&gt;720&lt;/HangingIndent&gt;&lt;LineSpacing&gt;2&lt;/LineSpacing&gt;&lt;SpaceAfter&gt;1&lt;/SpaceAfter&gt;&lt;HyperlinksEnabled&gt;0&lt;/HyperlinksEnabled&gt;&lt;HyperlinksVisible&gt;0&lt;/HyperlinksVisible&gt;&lt;EnableBibliographyCategories&gt;0&lt;/EnableBibliographyCategories&gt;&lt;/ENLayout&gt;"/>
    <w:docVar w:name="EN.Libraries" w:val="&lt;Libraries&gt;&lt;item db-id=&quot;xrr2swwexa2rd8ed2d6xfwf20r9v5devt2e2&quot;&gt;My EndNote Library&lt;record-ids&gt;&lt;item&gt;147&lt;/item&gt;&lt;item&gt;350&lt;/item&gt;&lt;/record-ids&gt;&lt;/item&gt;&lt;/Libraries&gt;"/>
  </w:docVars>
  <w:rsids>
    <w:rsidRoot w:val="007B7C79"/>
    <w:rsid w:val="00000573"/>
    <w:rsid w:val="0000332B"/>
    <w:rsid w:val="000041C6"/>
    <w:rsid w:val="0002455E"/>
    <w:rsid w:val="00032D5C"/>
    <w:rsid w:val="000363CC"/>
    <w:rsid w:val="0006126B"/>
    <w:rsid w:val="0006558E"/>
    <w:rsid w:val="00074BEC"/>
    <w:rsid w:val="0007527D"/>
    <w:rsid w:val="00080DEC"/>
    <w:rsid w:val="000938D1"/>
    <w:rsid w:val="000A1C2C"/>
    <w:rsid w:val="000B7A5B"/>
    <w:rsid w:val="000C0116"/>
    <w:rsid w:val="000C6C95"/>
    <w:rsid w:val="000D629A"/>
    <w:rsid w:val="000E2DD3"/>
    <w:rsid w:val="000E4919"/>
    <w:rsid w:val="000F48B1"/>
    <w:rsid w:val="00101C0A"/>
    <w:rsid w:val="001053DC"/>
    <w:rsid w:val="0011757B"/>
    <w:rsid w:val="00136FEE"/>
    <w:rsid w:val="001673B4"/>
    <w:rsid w:val="00171894"/>
    <w:rsid w:val="001746A8"/>
    <w:rsid w:val="00175764"/>
    <w:rsid w:val="00182723"/>
    <w:rsid w:val="00185CCE"/>
    <w:rsid w:val="00187BDE"/>
    <w:rsid w:val="001A425A"/>
    <w:rsid w:val="001A683E"/>
    <w:rsid w:val="001B4204"/>
    <w:rsid w:val="001E2A73"/>
    <w:rsid w:val="001E34BC"/>
    <w:rsid w:val="001E56B3"/>
    <w:rsid w:val="001F047F"/>
    <w:rsid w:val="001F204F"/>
    <w:rsid w:val="00210BFA"/>
    <w:rsid w:val="002275BE"/>
    <w:rsid w:val="00230186"/>
    <w:rsid w:val="00236581"/>
    <w:rsid w:val="002367A7"/>
    <w:rsid w:val="002419CD"/>
    <w:rsid w:val="00250290"/>
    <w:rsid w:val="0025722D"/>
    <w:rsid w:val="00261AAB"/>
    <w:rsid w:val="00272590"/>
    <w:rsid w:val="0027460D"/>
    <w:rsid w:val="00282FF2"/>
    <w:rsid w:val="00284B07"/>
    <w:rsid w:val="002862DA"/>
    <w:rsid w:val="00296646"/>
    <w:rsid w:val="0029743D"/>
    <w:rsid w:val="002B08EA"/>
    <w:rsid w:val="002B445C"/>
    <w:rsid w:val="002D2E81"/>
    <w:rsid w:val="002D6EC9"/>
    <w:rsid w:val="002F09AB"/>
    <w:rsid w:val="002F2358"/>
    <w:rsid w:val="00310C49"/>
    <w:rsid w:val="00313C31"/>
    <w:rsid w:val="0032667E"/>
    <w:rsid w:val="00335466"/>
    <w:rsid w:val="00350251"/>
    <w:rsid w:val="0035093F"/>
    <w:rsid w:val="00353B92"/>
    <w:rsid w:val="00363565"/>
    <w:rsid w:val="00367CF6"/>
    <w:rsid w:val="003700BE"/>
    <w:rsid w:val="00370768"/>
    <w:rsid w:val="00381E1D"/>
    <w:rsid w:val="00383A1D"/>
    <w:rsid w:val="003909DD"/>
    <w:rsid w:val="0039106E"/>
    <w:rsid w:val="0039120C"/>
    <w:rsid w:val="00397CDC"/>
    <w:rsid w:val="003A058B"/>
    <w:rsid w:val="003A7D81"/>
    <w:rsid w:val="003B3F61"/>
    <w:rsid w:val="003C4681"/>
    <w:rsid w:val="003C4863"/>
    <w:rsid w:val="003C5D8E"/>
    <w:rsid w:val="003D0F88"/>
    <w:rsid w:val="003D67B1"/>
    <w:rsid w:val="003E0DC5"/>
    <w:rsid w:val="003E134B"/>
    <w:rsid w:val="003E3D2D"/>
    <w:rsid w:val="003F0A3A"/>
    <w:rsid w:val="003F40A4"/>
    <w:rsid w:val="00401BD1"/>
    <w:rsid w:val="0041157E"/>
    <w:rsid w:val="004134B0"/>
    <w:rsid w:val="00415FDA"/>
    <w:rsid w:val="00440A4A"/>
    <w:rsid w:val="00441795"/>
    <w:rsid w:val="004426FB"/>
    <w:rsid w:val="00450905"/>
    <w:rsid w:val="00453872"/>
    <w:rsid w:val="00471556"/>
    <w:rsid w:val="00475448"/>
    <w:rsid w:val="00480A12"/>
    <w:rsid w:val="004815F1"/>
    <w:rsid w:val="00483A67"/>
    <w:rsid w:val="004B4DC0"/>
    <w:rsid w:val="004C7583"/>
    <w:rsid w:val="004C7EE2"/>
    <w:rsid w:val="004E0D36"/>
    <w:rsid w:val="004F5965"/>
    <w:rsid w:val="0050059B"/>
    <w:rsid w:val="00502713"/>
    <w:rsid w:val="00504BF9"/>
    <w:rsid w:val="00507A80"/>
    <w:rsid w:val="00511E3A"/>
    <w:rsid w:val="005215C5"/>
    <w:rsid w:val="00523F4C"/>
    <w:rsid w:val="0052537C"/>
    <w:rsid w:val="005311A1"/>
    <w:rsid w:val="005328ED"/>
    <w:rsid w:val="00533167"/>
    <w:rsid w:val="00536B0C"/>
    <w:rsid w:val="00542724"/>
    <w:rsid w:val="00543356"/>
    <w:rsid w:val="00544684"/>
    <w:rsid w:val="00545863"/>
    <w:rsid w:val="00547BF8"/>
    <w:rsid w:val="00550BF9"/>
    <w:rsid w:val="00557DEF"/>
    <w:rsid w:val="00562110"/>
    <w:rsid w:val="00562F90"/>
    <w:rsid w:val="00563629"/>
    <w:rsid w:val="00570B38"/>
    <w:rsid w:val="00570E3D"/>
    <w:rsid w:val="00572DA9"/>
    <w:rsid w:val="005759D6"/>
    <w:rsid w:val="0057613A"/>
    <w:rsid w:val="00576478"/>
    <w:rsid w:val="00586CB5"/>
    <w:rsid w:val="0059581C"/>
    <w:rsid w:val="00595951"/>
    <w:rsid w:val="005A472D"/>
    <w:rsid w:val="005C019B"/>
    <w:rsid w:val="005C1ED6"/>
    <w:rsid w:val="00601491"/>
    <w:rsid w:val="00616F1B"/>
    <w:rsid w:val="006200F0"/>
    <w:rsid w:val="006210CE"/>
    <w:rsid w:val="0062312D"/>
    <w:rsid w:val="0062575E"/>
    <w:rsid w:val="006314F1"/>
    <w:rsid w:val="00634453"/>
    <w:rsid w:val="006429BD"/>
    <w:rsid w:val="00651945"/>
    <w:rsid w:val="00653F1B"/>
    <w:rsid w:val="00657309"/>
    <w:rsid w:val="006601B0"/>
    <w:rsid w:val="00661F12"/>
    <w:rsid w:val="0066700E"/>
    <w:rsid w:val="00673C0D"/>
    <w:rsid w:val="00685F75"/>
    <w:rsid w:val="006C1088"/>
    <w:rsid w:val="006C72DE"/>
    <w:rsid w:val="006D15FE"/>
    <w:rsid w:val="006D3BC1"/>
    <w:rsid w:val="006E165D"/>
    <w:rsid w:val="00701018"/>
    <w:rsid w:val="0071013F"/>
    <w:rsid w:val="00710983"/>
    <w:rsid w:val="00711C12"/>
    <w:rsid w:val="00712411"/>
    <w:rsid w:val="00723E1B"/>
    <w:rsid w:val="00735579"/>
    <w:rsid w:val="00742B75"/>
    <w:rsid w:val="007471D0"/>
    <w:rsid w:val="00757E91"/>
    <w:rsid w:val="00765BD2"/>
    <w:rsid w:val="007679C5"/>
    <w:rsid w:val="00774FE2"/>
    <w:rsid w:val="007819D4"/>
    <w:rsid w:val="0079233E"/>
    <w:rsid w:val="007A49B5"/>
    <w:rsid w:val="007A5713"/>
    <w:rsid w:val="007B1C87"/>
    <w:rsid w:val="007B24B5"/>
    <w:rsid w:val="007B2C92"/>
    <w:rsid w:val="007B4764"/>
    <w:rsid w:val="007B51C1"/>
    <w:rsid w:val="007B7C79"/>
    <w:rsid w:val="007B7CBB"/>
    <w:rsid w:val="007D18F0"/>
    <w:rsid w:val="007D7980"/>
    <w:rsid w:val="007E1A84"/>
    <w:rsid w:val="007E20B9"/>
    <w:rsid w:val="007E68BE"/>
    <w:rsid w:val="007F0B7A"/>
    <w:rsid w:val="007F3D05"/>
    <w:rsid w:val="007F6083"/>
    <w:rsid w:val="00806511"/>
    <w:rsid w:val="00810506"/>
    <w:rsid w:val="008124F1"/>
    <w:rsid w:val="008161D7"/>
    <w:rsid w:val="00822192"/>
    <w:rsid w:val="008240C5"/>
    <w:rsid w:val="008342FD"/>
    <w:rsid w:val="008429FC"/>
    <w:rsid w:val="0085031B"/>
    <w:rsid w:val="00853B6A"/>
    <w:rsid w:val="008640F9"/>
    <w:rsid w:val="00865C74"/>
    <w:rsid w:val="00881B4D"/>
    <w:rsid w:val="00881F1A"/>
    <w:rsid w:val="00890697"/>
    <w:rsid w:val="00895465"/>
    <w:rsid w:val="00895549"/>
    <w:rsid w:val="00895A88"/>
    <w:rsid w:val="00897463"/>
    <w:rsid w:val="008A1C28"/>
    <w:rsid w:val="008A404F"/>
    <w:rsid w:val="008A7283"/>
    <w:rsid w:val="008F4161"/>
    <w:rsid w:val="008F6C5B"/>
    <w:rsid w:val="008F7FAF"/>
    <w:rsid w:val="00902D4B"/>
    <w:rsid w:val="00904FC7"/>
    <w:rsid w:val="00915D25"/>
    <w:rsid w:val="00915E7E"/>
    <w:rsid w:val="009161E9"/>
    <w:rsid w:val="00926F12"/>
    <w:rsid w:val="00941169"/>
    <w:rsid w:val="009533DB"/>
    <w:rsid w:val="00962046"/>
    <w:rsid w:val="00997DDD"/>
    <w:rsid w:val="009A32BD"/>
    <w:rsid w:val="009C3CA2"/>
    <w:rsid w:val="009C6008"/>
    <w:rsid w:val="009C7300"/>
    <w:rsid w:val="009D284E"/>
    <w:rsid w:val="009D39DF"/>
    <w:rsid w:val="009D4E3A"/>
    <w:rsid w:val="009D6808"/>
    <w:rsid w:val="009E0157"/>
    <w:rsid w:val="009E024E"/>
    <w:rsid w:val="00A002ED"/>
    <w:rsid w:val="00A0582B"/>
    <w:rsid w:val="00A06812"/>
    <w:rsid w:val="00A155DC"/>
    <w:rsid w:val="00A2269F"/>
    <w:rsid w:val="00A56DA6"/>
    <w:rsid w:val="00A6085D"/>
    <w:rsid w:val="00A66D93"/>
    <w:rsid w:val="00A707C6"/>
    <w:rsid w:val="00A7719F"/>
    <w:rsid w:val="00A777EF"/>
    <w:rsid w:val="00A80745"/>
    <w:rsid w:val="00A823FC"/>
    <w:rsid w:val="00A86FD8"/>
    <w:rsid w:val="00A91801"/>
    <w:rsid w:val="00AB08A9"/>
    <w:rsid w:val="00AB35FC"/>
    <w:rsid w:val="00AB6E27"/>
    <w:rsid w:val="00AB7559"/>
    <w:rsid w:val="00AC2C4B"/>
    <w:rsid w:val="00AC3D79"/>
    <w:rsid w:val="00AC5FF8"/>
    <w:rsid w:val="00AD334F"/>
    <w:rsid w:val="00AD47A4"/>
    <w:rsid w:val="00AD4BDC"/>
    <w:rsid w:val="00AE02D7"/>
    <w:rsid w:val="00AE356E"/>
    <w:rsid w:val="00AF34B6"/>
    <w:rsid w:val="00B01985"/>
    <w:rsid w:val="00B16F0D"/>
    <w:rsid w:val="00B26868"/>
    <w:rsid w:val="00B269A7"/>
    <w:rsid w:val="00B27A35"/>
    <w:rsid w:val="00B43EB1"/>
    <w:rsid w:val="00B60209"/>
    <w:rsid w:val="00B630F8"/>
    <w:rsid w:val="00B644C9"/>
    <w:rsid w:val="00B70162"/>
    <w:rsid w:val="00B74032"/>
    <w:rsid w:val="00B761F0"/>
    <w:rsid w:val="00B84723"/>
    <w:rsid w:val="00B84D05"/>
    <w:rsid w:val="00B86B6E"/>
    <w:rsid w:val="00B91808"/>
    <w:rsid w:val="00B94A01"/>
    <w:rsid w:val="00B96FF6"/>
    <w:rsid w:val="00BA73FF"/>
    <w:rsid w:val="00BB7C3E"/>
    <w:rsid w:val="00BC3B47"/>
    <w:rsid w:val="00BC4FB0"/>
    <w:rsid w:val="00BC5387"/>
    <w:rsid w:val="00BC5AA9"/>
    <w:rsid w:val="00BD0445"/>
    <w:rsid w:val="00BD31E2"/>
    <w:rsid w:val="00BD3985"/>
    <w:rsid w:val="00BD667B"/>
    <w:rsid w:val="00BE28C7"/>
    <w:rsid w:val="00BE3014"/>
    <w:rsid w:val="00BF0EF2"/>
    <w:rsid w:val="00BF2844"/>
    <w:rsid w:val="00C02209"/>
    <w:rsid w:val="00C064D9"/>
    <w:rsid w:val="00C06BC7"/>
    <w:rsid w:val="00C075CC"/>
    <w:rsid w:val="00C1004B"/>
    <w:rsid w:val="00C1189A"/>
    <w:rsid w:val="00C24CE4"/>
    <w:rsid w:val="00C270F5"/>
    <w:rsid w:val="00C35AA1"/>
    <w:rsid w:val="00C42558"/>
    <w:rsid w:val="00C601A3"/>
    <w:rsid w:val="00C605C9"/>
    <w:rsid w:val="00C621B2"/>
    <w:rsid w:val="00C66184"/>
    <w:rsid w:val="00C829A1"/>
    <w:rsid w:val="00C82B97"/>
    <w:rsid w:val="00C86825"/>
    <w:rsid w:val="00CA3028"/>
    <w:rsid w:val="00CA4345"/>
    <w:rsid w:val="00CB1C40"/>
    <w:rsid w:val="00CC2F93"/>
    <w:rsid w:val="00CE63FC"/>
    <w:rsid w:val="00D00C3E"/>
    <w:rsid w:val="00D0133D"/>
    <w:rsid w:val="00D03D47"/>
    <w:rsid w:val="00D052D6"/>
    <w:rsid w:val="00D15991"/>
    <w:rsid w:val="00D2790B"/>
    <w:rsid w:val="00D27D63"/>
    <w:rsid w:val="00D4682D"/>
    <w:rsid w:val="00D6351E"/>
    <w:rsid w:val="00D81C69"/>
    <w:rsid w:val="00DA000E"/>
    <w:rsid w:val="00DA09E7"/>
    <w:rsid w:val="00DA0EA6"/>
    <w:rsid w:val="00DA32D2"/>
    <w:rsid w:val="00DA3A01"/>
    <w:rsid w:val="00DA6033"/>
    <w:rsid w:val="00DB081D"/>
    <w:rsid w:val="00DB2BCF"/>
    <w:rsid w:val="00DB5D55"/>
    <w:rsid w:val="00DC01E0"/>
    <w:rsid w:val="00DC5348"/>
    <w:rsid w:val="00DC792D"/>
    <w:rsid w:val="00DD0366"/>
    <w:rsid w:val="00DD5AD2"/>
    <w:rsid w:val="00DF5E37"/>
    <w:rsid w:val="00E0456C"/>
    <w:rsid w:val="00E12DBC"/>
    <w:rsid w:val="00E26DCA"/>
    <w:rsid w:val="00E2727F"/>
    <w:rsid w:val="00E33BCD"/>
    <w:rsid w:val="00E706E9"/>
    <w:rsid w:val="00E7109F"/>
    <w:rsid w:val="00E7285F"/>
    <w:rsid w:val="00E82ABB"/>
    <w:rsid w:val="00E83312"/>
    <w:rsid w:val="00E85702"/>
    <w:rsid w:val="00E9786F"/>
    <w:rsid w:val="00EB765C"/>
    <w:rsid w:val="00EC5CEA"/>
    <w:rsid w:val="00ED18BF"/>
    <w:rsid w:val="00ED29A2"/>
    <w:rsid w:val="00EE35D5"/>
    <w:rsid w:val="00EE5D58"/>
    <w:rsid w:val="00EF0843"/>
    <w:rsid w:val="00EF32B3"/>
    <w:rsid w:val="00F1163D"/>
    <w:rsid w:val="00F13734"/>
    <w:rsid w:val="00F22655"/>
    <w:rsid w:val="00F24A43"/>
    <w:rsid w:val="00F30260"/>
    <w:rsid w:val="00F5130B"/>
    <w:rsid w:val="00F61B3F"/>
    <w:rsid w:val="00F850FF"/>
    <w:rsid w:val="00F9092F"/>
    <w:rsid w:val="00FB7A08"/>
    <w:rsid w:val="00FC5630"/>
    <w:rsid w:val="00FC7E4E"/>
    <w:rsid w:val="00FD0117"/>
    <w:rsid w:val="00FD2D8F"/>
    <w:rsid w:val="00FE2DCF"/>
    <w:rsid w:val="00FE546D"/>
    <w:rsid w:val="00FE77A4"/>
    <w:rsid w:val="00FF3E90"/>
    <w:rsid w:val="00FF70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FEEA91"/>
  <w14:defaultImageDpi w14:val="32767"/>
  <w15:docId w15:val="{D0931DC7-57DE-BE4C-B8F5-3E8E7FCC9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192"/>
    <w:pPr>
      <w:spacing w:line="480" w:lineRule="auto"/>
    </w:pPr>
    <w:rPr>
      <w:rFonts w:ascii="Arial" w:eastAsia="Times New Roman" w:hAnsi="Arial" w:cs="Times New Roman"/>
      <w:lang w:val="en-GB" w:eastAsia="en-GB"/>
    </w:rPr>
  </w:style>
  <w:style w:type="paragraph" w:styleId="Heading1">
    <w:name w:val="heading 1"/>
    <w:basedOn w:val="Normal"/>
    <w:next w:val="Normal"/>
    <w:link w:val="Heading1Char"/>
    <w:uiPriority w:val="9"/>
    <w:qFormat/>
    <w:rsid w:val="00822192"/>
    <w:pPr>
      <w:keepNext/>
      <w:keepLines/>
      <w:spacing w:before="240"/>
      <w:outlineLvl w:val="0"/>
    </w:pPr>
    <w:rPr>
      <w:rFonts w:eastAsiaTheme="majorEastAsia" w:cstheme="majorBidi"/>
      <w:b/>
      <w:color w:val="000000" w:themeColor="text1"/>
      <w:szCs w:val="32"/>
      <w:lang w:val="en-US" w:eastAsia="en-US"/>
    </w:rPr>
  </w:style>
  <w:style w:type="paragraph" w:styleId="Heading2">
    <w:name w:val="heading 2"/>
    <w:basedOn w:val="Normal"/>
    <w:next w:val="Normal"/>
    <w:link w:val="Heading2Char"/>
    <w:uiPriority w:val="9"/>
    <w:unhideWhenUsed/>
    <w:qFormat/>
    <w:rsid w:val="004F5965"/>
    <w:pPr>
      <w:keepNext/>
      <w:keepLines/>
      <w:spacing w:before="40"/>
      <w:outlineLvl w:val="1"/>
    </w:pPr>
    <w:rPr>
      <w:rFonts w:eastAsiaTheme="majorEastAsia" w:cstheme="majorBidi"/>
      <w:i/>
      <w:szCs w:val="26"/>
      <w:lang w:val="en-US" w:eastAsia="en-US"/>
    </w:rPr>
  </w:style>
  <w:style w:type="paragraph" w:styleId="Heading3">
    <w:name w:val="heading 3"/>
    <w:basedOn w:val="Normal"/>
    <w:next w:val="Normal"/>
    <w:link w:val="Heading3Char"/>
    <w:uiPriority w:val="9"/>
    <w:unhideWhenUsed/>
    <w:qFormat/>
    <w:rsid w:val="007B7C79"/>
    <w:pPr>
      <w:keepNext/>
      <w:keepLines/>
      <w:spacing w:before="40"/>
      <w:outlineLvl w:val="2"/>
    </w:pPr>
    <w:rPr>
      <w:rFonts w:asciiTheme="majorHAnsi" w:eastAsiaTheme="majorEastAsia" w:hAnsiTheme="majorHAnsi" w:cstheme="majorBidi"/>
      <w:color w:val="1F3763" w:themeColor="accent1" w:themeShade="7F"/>
      <w:lang w:val="en-US" w:eastAsia="en-US"/>
    </w:rPr>
  </w:style>
  <w:style w:type="paragraph" w:styleId="Heading4">
    <w:name w:val="heading 4"/>
    <w:basedOn w:val="Normal"/>
    <w:next w:val="Normal"/>
    <w:link w:val="Heading4Char"/>
    <w:uiPriority w:val="9"/>
    <w:unhideWhenUsed/>
    <w:qFormat/>
    <w:rsid w:val="007B7C79"/>
    <w:pPr>
      <w:keepNext/>
      <w:keepLines/>
      <w:spacing w:before="40"/>
      <w:outlineLvl w:val="3"/>
    </w:pPr>
    <w:rPr>
      <w:rFonts w:asciiTheme="majorHAnsi" w:eastAsiaTheme="majorEastAsia" w:hAnsiTheme="majorHAnsi" w:cstheme="majorBidi"/>
      <w:i/>
      <w:iCs/>
      <w:color w:val="2F5496" w:themeColor="accent1" w:themeShade="BF"/>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192"/>
    <w:rPr>
      <w:rFonts w:ascii="Arial" w:eastAsiaTheme="majorEastAsia" w:hAnsi="Arial" w:cstheme="majorBidi"/>
      <w:b/>
      <w:color w:val="000000" w:themeColor="text1"/>
      <w:szCs w:val="32"/>
    </w:rPr>
  </w:style>
  <w:style w:type="character" w:customStyle="1" w:styleId="Heading2Char">
    <w:name w:val="Heading 2 Char"/>
    <w:basedOn w:val="DefaultParagraphFont"/>
    <w:link w:val="Heading2"/>
    <w:uiPriority w:val="9"/>
    <w:rsid w:val="004F5965"/>
    <w:rPr>
      <w:rFonts w:ascii="Arial" w:eastAsiaTheme="majorEastAsia" w:hAnsi="Arial" w:cstheme="majorBidi"/>
      <w:i/>
      <w:szCs w:val="26"/>
    </w:rPr>
  </w:style>
  <w:style w:type="character" w:customStyle="1" w:styleId="Heading3Char">
    <w:name w:val="Heading 3 Char"/>
    <w:basedOn w:val="DefaultParagraphFont"/>
    <w:link w:val="Heading3"/>
    <w:uiPriority w:val="9"/>
    <w:rsid w:val="007B7C79"/>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7B7C79"/>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D27D63"/>
    <w:pPr>
      <w:contextualSpacing/>
    </w:pPr>
    <w:rPr>
      <w:rFonts w:asciiTheme="majorHAnsi" w:eastAsiaTheme="majorEastAsia" w:hAnsiTheme="majorHAnsi" w:cstheme="majorBidi"/>
      <w:spacing w:val="-10"/>
      <w:kern w:val="28"/>
      <w:sz w:val="56"/>
      <w:szCs w:val="56"/>
      <w:lang w:val="en-US" w:eastAsia="en-US"/>
    </w:rPr>
  </w:style>
  <w:style w:type="character" w:customStyle="1" w:styleId="TitleChar">
    <w:name w:val="Title Char"/>
    <w:basedOn w:val="DefaultParagraphFont"/>
    <w:link w:val="Title"/>
    <w:uiPriority w:val="10"/>
    <w:rsid w:val="00D27D63"/>
    <w:rPr>
      <w:rFonts w:asciiTheme="majorHAnsi" w:eastAsiaTheme="majorEastAsia" w:hAnsiTheme="majorHAnsi" w:cstheme="majorBidi"/>
      <w:spacing w:val="-10"/>
      <w:kern w:val="28"/>
      <w:sz w:val="56"/>
      <w:szCs w:val="56"/>
    </w:rPr>
  </w:style>
  <w:style w:type="paragraph" w:customStyle="1" w:styleId="EndNoteBibliographyTitle">
    <w:name w:val="EndNote Bibliography Title"/>
    <w:basedOn w:val="Normal"/>
    <w:rsid w:val="00D27D63"/>
    <w:pPr>
      <w:jc w:val="center"/>
    </w:pPr>
    <w:rPr>
      <w:rFonts w:eastAsiaTheme="minorHAnsi" w:cs="Arial"/>
      <w:lang w:val="en-US" w:eastAsia="en-US"/>
    </w:rPr>
  </w:style>
  <w:style w:type="paragraph" w:customStyle="1" w:styleId="EndNoteBibliography">
    <w:name w:val="EndNote Bibliography"/>
    <w:basedOn w:val="Normal"/>
    <w:rsid w:val="00D27D63"/>
    <w:rPr>
      <w:rFonts w:eastAsiaTheme="minorHAnsi" w:cs="Arial"/>
      <w:lang w:val="en-US" w:eastAsia="en-US"/>
    </w:rPr>
  </w:style>
  <w:style w:type="character" w:styleId="LineNumber">
    <w:name w:val="line number"/>
    <w:basedOn w:val="DefaultParagraphFont"/>
    <w:uiPriority w:val="99"/>
    <w:semiHidden/>
    <w:unhideWhenUsed/>
    <w:rsid w:val="00D27D63"/>
  </w:style>
  <w:style w:type="paragraph" w:styleId="BalloonText">
    <w:name w:val="Balloon Text"/>
    <w:basedOn w:val="Normal"/>
    <w:link w:val="BalloonTextChar"/>
    <w:uiPriority w:val="99"/>
    <w:semiHidden/>
    <w:unhideWhenUsed/>
    <w:rsid w:val="00A6085D"/>
    <w:rPr>
      <w:rFonts w:eastAsiaTheme="minorHAnsi"/>
      <w:sz w:val="18"/>
      <w:szCs w:val="18"/>
      <w:lang w:val="en-US" w:eastAsia="en-US"/>
    </w:rPr>
  </w:style>
  <w:style w:type="character" w:customStyle="1" w:styleId="BalloonTextChar">
    <w:name w:val="Balloon Text Char"/>
    <w:basedOn w:val="DefaultParagraphFont"/>
    <w:link w:val="BalloonText"/>
    <w:uiPriority w:val="99"/>
    <w:semiHidden/>
    <w:rsid w:val="00A6085D"/>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A91801"/>
    <w:rPr>
      <w:sz w:val="18"/>
      <w:szCs w:val="18"/>
    </w:rPr>
  </w:style>
  <w:style w:type="paragraph" w:styleId="CommentText">
    <w:name w:val="annotation text"/>
    <w:basedOn w:val="Normal"/>
    <w:link w:val="CommentTextChar"/>
    <w:uiPriority w:val="99"/>
    <w:semiHidden/>
    <w:unhideWhenUsed/>
    <w:rsid w:val="00A91801"/>
    <w:rPr>
      <w:rFonts w:asciiTheme="minorHAnsi" w:eastAsiaTheme="minorHAnsi" w:hAnsiTheme="minorHAnsi" w:cstheme="minorBidi"/>
      <w:lang w:val="en-US" w:eastAsia="en-US"/>
    </w:rPr>
  </w:style>
  <w:style w:type="character" w:customStyle="1" w:styleId="CommentTextChar">
    <w:name w:val="Comment Text Char"/>
    <w:basedOn w:val="DefaultParagraphFont"/>
    <w:link w:val="CommentText"/>
    <w:uiPriority w:val="99"/>
    <w:semiHidden/>
    <w:rsid w:val="00A91801"/>
  </w:style>
  <w:style w:type="paragraph" w:styleId="CommentSubject">
    <w:name w:val="annotation subject"/>
    <w:basedOn w:val="CommentText"/>
    <w:next w:val="CommentText"/>
    <w:link w:val="CommentSubjectChar"/>
    <w:uiPriority w:val="99"/>
    <w:semiHidden/>
    <w:unhideWhenUsed/>
    <w:rsid w:val="00A91801"/>
    <w:rPr>
      <w:b/>
      <w:bCs/>
      <w:sz w:val="20"/>
      <w:szCs w:val="20"/>
    </w:rPr>
  </w:style>
  <w:style w:type="character" w:customStyle="1" w:styleId="CommentSubjectChar">
    <w:name w:val="Comment Subject Char"/>
    <w:basedOn w:val="CommentTextChar"/>
    <w:link w:val="CommentSubject"/>
    <w:uiPriority w:val="99"/>
    <w:semiHidden/>
    <w:rsid w:val="00A91801"/>
    <w:rPr>
      <w:b/>
      <w:bCs/>
      <w:sz w:val="20"/>
      <w:szCs w:val="20"/>
    </w:rPr>
  </w:style>
  <w:style w:type="table" w:customStyle="1" w:styleId="PlainTable51">
    <w:name w:val="Plain Table 51"/>
    <w:basedOn w:val="TableNormal"/>
    <w:uiPriority w:val="45"/>
    <w:rsid w:val="000E2DD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
    <w:name w:val="Grid Table 1 Light1"/>
    <w:basedOn w:val="TableNormal"/>
    <w:uiPriority w:val="46"/>
    <w:rsid w:val="00FE2DC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FE2DC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7F6083"/>
    <w:rPr>
      <w:color w:val="0563C1" w:themeColor="hyperlink"/>
      <w:u w:val="single"/>
    </w:rPr>
  </w:style>
  <w:style w:type="character" w:customStyle="1" w:styleId="UnresolvedMention1">
    <w:name w:val="Unresolved Mention1"/>
    <w:basedOn w:val="DefaultParagraphFont"/>
    <w:uiPriority w:val="99"/>
    <w:rsid w:val="007F6083"/>
    <w:rPr>
      <w:color w:val="605E5C"/>
      <w:shd w:val="clear" w:color="auto" w:fill="E1DFDD"/>
    </w:rPr>
  </w:style>
  <w:style w:type="paragraph" w:styleId="ListParagraph">
    <w:name w:val="List Paragraph"/>
    <w:basedOn w:val="Normal"/>
    <w:uiPriority w:val="34"/>
    <w:qFormat/>
    <w:rsid w:val="007D18F0"/>
    <w:pPr>
      <w:ind w:left="720"/>
      <w:contextualSpacing/>
    </w:pPr>
    <w:rPr>
      <w:rFonts w:asciiTheme="minorHAnsi" w:eastAsiaTheme="minorHAnsi" w:hAnsiTheme="minorHAnsi" w:cstheme="minorBidi"/>
      <w:lang w:val="en-US" w:eastAsia="en-US"/>
    </w:rPr>
  </w:style>
  <w:style w:type="table" w:styleId="TableGrid">
    <w:name w:val="Table Grid"/>
    <w:basedOn w:val="TableNormal"/>
    <w:uiPriority w:val="39"/>
    <w:rsid w:val="007D18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97DDD"/>
    <w:pPr>
      <w:spacing w:after="200"/>
    </w:pPr>
    <w:rPr>
      <w:rFonts w:asciiTheme="minorHAnsi" w:eastAsiaTheme="minorHAnsi" w:hAnsiTheme="minorHAnsi" w:cstheme="minorBidi"/>
      <w:i/>
      <w:iCs/>
      <w:color w:val="44546A" w:themeColor="text2"/>
      <w:sz w:val="18"/>
      <w:szCs w:val="18"/>
      <w:lang w:val="en-US" w:eastAsia="en-US"/>
    </w:rPr>
  </w:style>
  <w:style w:type="paragraph" w:styleId="Header">
    <w:name w:val="header"/>
    <w:basedOn w:val="Normal"/>
    <w:link w:val="HeaderChar"/>
    <w:uiPriority w:val="99"/>
    <w:unhideWhenUsed/>
    <w:rsid w:val="0039120C"/>
    <w:pPr>
      <w:tabs>
        <w:tab w:val="center" w:pos="4680"/>
        <w:tab w:val="right" w:pos="9360"/>
      </w:tabs>
    </w:pPr>
    <w:rPr>
      <w:rFonts w:asciiTheme="minorHAnsi" w:eastAsiaTheme="minorHAnsi" w:hAnsiTheme="minorHAnsi" w:cstheme="minorBidi"/>
      <w:lang w:val="en-US" w:eastAsia="en-US"/>
    </w:rPr>
  </w:style>
  <w:style w:type="character" w:customStyle="1" w:styleId="HeaderChar">
    <w:name w:val="Header Char"/>
    <w:basedOn w:val="DefaultParagraphFont"/>
    <w:link w:val="Header"/>
    <w:uiPriority w:val="99"/>
    <w:rsid w:val="0039120C"/>
  </w:style>
  <w:style w:type="paragraph" w:styleId="Footer">
    <w:name w:val="footer"/>
    <w:basedOn w:val="Normal"/>
    <w:link w:val="FooterChar"/>
    <w:uiPriority w:val="99"/>
    <w:unhideWhenUsed/>
    <w:rsid w:val="0039120C"/>
    <w:pPr>
      <w:tabs>
        <w:tab w:val="center" w:pos="4680"/>
        <w:tab w:val="right" w:pos="9360"/>
      </w:tabs>
    </w:pPr>
    <w:rPr>
      <w:rFonts w:asciiTheme="minorHAnsi" w:eastAsiaTheme="minorHAnsi" w:hAnsiTheme="minorHAnsi" w:cstheme="minorBidi"/>
      <w:lang w:val="en-US" w:eastAsia="en-US"/>
    </w:rPr>
  </w:style>
  <w:style w:type="character" w:customStyle="1" w:styleId="FooterChar">
    <w:name w:val="Footer Char"/>
    <w:basedOn w:val="DefaultParagraphFont"/>
    <w:link w:val="Footer"/>
    <w:uiPriority w:val="99"/>
    <w:rsid w:val="0039120C"/>
  </w:style>
  <w:style w:type="character" w:customStyle="1" w:styleId="UnresolvedMention2">
    <w:name w:val="Unresolved Mention2"/>
    <w:basedOn w:val="DefaultParagraphFont"/>
    <w:uiPriority w:val="99"/>
    <w:rsid w:val="007B1C87"/>
    <w:rPr>
      <w:color w:val="605E5C"/>
      <w:shd w:val="clear" w:color="auto" w:fill="E1DFDD"/>
    </w:rPr>
  </w:style>
  <w:style w:type="paragraph" w:styleId="Revision">
    <w:name w:val="Revision"/>
    <w:hidden/>
    <w:uiPriority w:val="99"/>
    <w:semiHidden/>
    <w:rsid w:val="005215C5"/>
    <w:rPr>
      <w:rFonts w:ascii="Times New Roman" w:eastAsia="Times New Roman" w:hAnsi="Times New Roman" w:cs="Times New Roman"/>
      <w:lang w:val="en-GB" w:eastAsia="en-GB"/>
    </w:rPr>
  </w:style>
  <w:style w:type="paragraph" w:customStyle="1" w:styleId="03Authoraffiliation">
    <w:name w:val="03 Author affiliation"/>
    <w:autoRedefine/>
    <w:rsid w:val="002B08EA"/>
    <w:pPr>
      <w:spacing w:line="276" w:lineRule="auto"/>
      <w:ind w:right="568"/>
      <w:jc w:val="both"/>
    </w:pPr>
    <w:rPr>
      <w:rFonts w:ascii="Times New Roman" w:eastAsia="Times New Roman" w:hAnsi="Times New Roman" w:cs="Times New Roman"/>
      <w:i/>
      <w:noProof/>
      <w:sz w:val="19"/>
      <w:szCs w:val="20"/>
      <w:lang w:val="en-GB" w:eastAsia="en-GB"/>
    </w:rPr>
  </w:style>
  <w:style w:type="character" w:styleId="UnresolvedMention">
    <w:name w:val="Unresolved Mention"/>
    <w:basedOn w:val="DefaultParagraphFont"/>
    <w:uiPriority w:val="99"/>
    <w:semiHidden/>
    <w:unhideWhenUsed/>
    <w:rsid w:val="008221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54191">
      <w:bodyDiv w:val="1"/>
      <w:marLeft w:val="0"/>
      <w:marRight w:val="0"/>
      <w:marTop w:val="0"/>
      <w:marBottom w:val="0"/>
      <w:divBdr>
        <w:top w:val="none" w:sz="0" w:space="0" w:color="auto"/>
        <w:left w:val="none" w:sz="0" w:space="0" w:color="auto"/>
        <w:bottom w:val="none" w:sz="0" w:space="0" w:color="auto"/>
        <w:right w:val="none" w:sz="0" w:space="0" w:color="auto"/>
      </w:divBdr>
    </w:div>
    <w:div w:id="105736901">
      <w:bodyDiv w:val="1"/>
      <w:marLeft w:val="0"/>
      <w:marRight w:val="0"/>
      <w:marTop w:val="0"/>
      <w:marBottom w:val="0"/>
      <w:divBdr>
        <w:top w:val="none" w:sz="0" w:space="0" w:color="auto"/>
        <w:left w:val="none" w:sz="0" w:space="0" w:color="auto"/>
        <w:bottom w:val="none" w:sz="0" w:space="0" w:color="auto"/>
        <w:right w:val="none" w:sz="0" w:space="0" w:color="auto"/>
      </w:divBdr>
    </w:div>
    <w:div w:id="190387678">
      <w:bodyDiv w:val="1"/>
      <w:marLeft w:val="0"/>
      <w:marRight w:val="0"/>
      <w:marTop w:val="0"/>
      <w:marBottom w:val="0"/>
      <w:divBdr>
        <w:top w:val="none" w:sz="0" w:space="0" w:color="auto"/>
        <w:left w:val="none" w:sz="0" w:space="0" w:color="auto"/>
        <w:bottom w:val="none" w:sz="0" w:space="0" w:color="auto"/>
        <w:right w:val="none" w:sz="0" w:space="0" w:color="auto"/>
      </w:divBdr>
    </w:div>
    <w:div w:id="221716134">
      <w:bodyDiv w:val="1"/>
      <w:marLeft w:val="0"/>
      <w:marRight w:val="0"/>
      <w:marTop w:val="0"/>
      <w:marBottom w:val="0"/>
      <w:divBdr>
        <w:top w:val="none" w:sz="0" w:space="0" w:color="auto"/>
        <w:left w:val="none" w:sz="0" w:space="0" w:color="auto"/>
        <w:bottom w:val="none" w:sz="0" w:space="0" w:color="auto"/>
        <w:right w:val="none" w:sz="0" w:space="0" w:color="auto"/>
      </w:divBdr>
    </w:div>
    <w:div w:id="411899890">
      <w:bodyDiv w:val="1"/>
      <w:marLeft w:val="0"/>
      <w:marRight w:val="0"/>
      <w:marTop w:val="0"/>
      <w:marBottom w:val="0"/>
      <w:divBdr>
        <w:top w:val="none" w:sz="0" w:space="0" w:color="auto"/>
        <w:left w:val="none" w:sz="0" w:space="0" w:color="auto"/>
        <w:bottom w:val="none" w:sz="0" w:space="0" w:color="auto"/>
        <w:right w:val="none" w:sz="0" w:space="0" w:color="auto"/>
      </w:divBdr>
    </w:div>
    <w:div w:id="598492626">
      <w:bodyDiv w:val="1"/>
      <w:marLeft w:val="0"/>
      <w:marRight w:val="0"/>
      <w:marTop w:val="0"/>
      <w:marBottom w:val="0"/>
      <w:divBdr>
        <w:top w:val="none" w:sz="0" w:space="0" w:color="auto"/>
        <w:left w:val="none" w:sz="0" w:space="0" w:color="auto"/>
        <w:bottom w:val="none" w:sz="0" w:space="0" w:color="auto"/>
        <w:right w:val="none" w:sz="0" w:space="0" w:color="auto"/>
      </w:divBdr>
    </w:div>
    <w:div w:id="755639483">
      <w:bodyDiv w:val="1"/>
      <w:marLeft w:val="0"/>
      <w:marRight w:val="0"/>
      <w:marTop w:val="0"/>
      <w:marBottom w:val="0"/>
      <w:divBdr>
        <w:top w:val="none" w:sz="0" w:space="0" w:color="auto"/>
        <w:left w:val="none" w:sz="0" w:space="0" w:color="auto"/>
        <w:bottom w:val="none" w:sz="0" w:space="0" w:color="auto"/>
        <w:right w:val="none" w:sz="0" w:space="0" w:color="auto"/>
      </w:divBdr>
    </w:div>
    <w:div w:id="890926715">
      <w:bodyDiv w:val="1"/>
      <w:marLeft w:val="0"/>
      <w:marRight w:val="0"/>
      <w:marTop w:val="0"/>
      <w:marBottom w:val="0"/>
      <w:divBdr>
        <w:top w:val="none" w:sz="0" w:space="0" w:color="auto"/>
        <w:left w:val="none" w:sz="0" w:space="0" w:color="auto"/>
        <w:bottom w:val="none" w:sz="0" w:space="0" w:color="auto"/>
        <w:right w:val="none" w:sz="0" w:space="0" w:color="auto"/>
      </w:divBdr>
    </w:div>
    <w:div w:id="1062406382">
      <w:bodyDiv w:val="1"/>
      <w:marLeft w:val="0"/>
      <w:marRight w:val="0"/>
      <w:marTop w:val="0"/>
      <w:marBottom w:val="0"/>
      <w:divBdr>
        <w:top w:val="none" w:sz="0" w:space="0" w:color="auto"/>
        <w:left w:val="none" w:sz="0" w:space="0" w:color="auto"/>
        <w:bottom w:val="none" w:sz="0" w:space="0" w:color="auto"/>
        <w:right w:val="none" w:sz="0" w:space="0" w:color="auto"/>
      </w:divBdr>
    </w:div>
    <w:div w:id="1166478224">
      <w:bodyDiv w:val="1"/>
      <w:marLeft w:val="0"/>
      <w:marRight w:val="0"/>
      <w:marTop w:val="0"/>
      <w:marBottom w:val="0"/>
      <w:divBdr>
        <w:top w:val="none" w:sz="0" w:space="0" w:color="auto"/>
        <w:left w:val="none" w:sz="0" w:space="0" w:color="auto"/>
        <w:bottom w:val="none" w:sz="0" w:space="0" w:color="auto"/>
        <w:right w:val="none" w:sz="0" w:space="0" w:color="auto"/>
      </w:divBdr>
    </w:div>
    <w:div w:id="1186360709">
      <w:bodyDiv w:val="1"/>
      <w:marLeft w:val="0"/>
      <w:marRight w:val="0"/>
      <w:marTop w:val="0"/>
      <w:marBottom w:val="0"/>
      <w:divBdr>
        <w:top w:val="none" w:sz="0" w:space="0" w:color="auto"/>
        <w:left w:val="none" w:sz="0" w:space="0" w:color="auto"/>
        <w:bottom w:val="none" w:sz="0" w:space="0" w:color="auto"/>
        <w:right w:val="none" w:sz="0" w:space="0" w:color="auto"/>
      </w:divBdr>
    </w:div>
    <w:div w:id="1240867970">
      <w:bodyDiv w:val="1"/>
      <w:marLeft w:val="0"/>
      <w:marRight w:val="0"/>
      <w:marTop w:val="0"/>
      <w:marBottom w:val="0"/>
      <w:divBdr>
        <w:top w:val="none" w:sz="0" w:space="0" w:color="auto"/>
        <w:left w:val="none" w:sz="0" w:space="0" w:color="auto"/>
        <w:bottom w:val="none" w:sz="0" w:space="0" w:color="auto"/>
        <w:right w:val="none" w:sz="0" w:space="0" w:color="auto"/>
      </w:divBdr>
    </w:div>
    <w:div w:id="1899196226">
      <w:bodyDiv w:val="1"/>
      <w:marLeft w:val="0"/>
      <w:marRight w:val="0"/>
      <w:marTop w:val="0"/>
      <w:marBottom w:val="0"/>
      <w:divBdr>
        <w:top w:val="none" w:sz="0" w:space="0" w:color="auto"/>
        <w:left w:val="none" w:sz="0" w:space="0" w:color="auto"/>
        <w:bottom w:val="none" w:sz="0" w:space="0" w:color="auto"/>
        <w:right w:val="none" w:sz="0" w:space="0" w:color="auto"/>
      </w:divBdr>
    </w:div>
    <w:div w:id="1917205684">
      <w:bodyDiv w:val="1"/>
      <w:marLeft w:val="0"/>
      <w:marRight w:val="0"/>
      <w:marTop w:val="0"/>
      <w:marBottom w:val="0"/>
      <w:divBdr>
        <w:top w:val="none" w:sz="0" w:space="0" w:color="auto"/>
        <w:left w:val="none" w:sz="0" w:space="0" w:color="auto"/>
        <w:bottom w:val="none" w:sz="0" w:space="0" w:color="auto"/>
        <w:right w:val="none" w:sz="0" w:space="0" w:color="auto"/>
      </w:divBdr>
    </w:div>
    <w:div w:id="1943224262">
      <w:bodyDiv w:val="1"/>
      <w:marLeft w:val="0"/>
      <w:marRight w:val="0"/>
      <w:marTop w:val="0"/>
      <w:marBottom w:val="0"/>
      <w:divBdr>
        <w:top w:val="none" w:sz="0" w:space="0" w:color="auto"/>
        <w:left w:val="none" w:sz="0" w:space="0" w:color="auto"/>
        <w:bottom w:val="none" w:sz="0" w:space="0" w:color="auto"/>
        <w:right w:val="none" w:sz="0" w:space="0" w:color="auto"/>
      </w:divBdr>
    </w:div>
    <w:div w:id="1954970930">
      <w:bodyDiv w:val="1"/>
      <w:marLeft w:val="0"/>
      <w:marRight w:val="0"/>
      <w:marTop w:val="0"/>
      <w:marBottom w:val="0"/>
      <w:divBdr>
        <w:top w:val="none" w:sz="0" w:space="0" w:color="auto"/>
        <w:left w:val="none" w:sz="0" w:space="0" w:color="auto"/>
        <w:bottom w:val="none" w:sz="0" w:space="0" w:color="auto"/>
        <w:right w:val="none" w:sz="0" w:space="0" w:color="auto"/>
      </w:divBdr>
    </w:div>
    <w:div w:id="204722003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c860@exeter.ac.uk"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E.R.Westra@exeter.ac.uk"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26816-8CF3-2C4F-9E7E-EB37C6913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18</Pages>
  <Words>3568</Words>
  <Characters>20338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Common, Jack</dc:creator>
  <cp:keywords/>
  <dc:description/>
  <cp:lastModifiedBy>Common, Jack</cp:lastModifiedBy>
  <cp:revision>52</cp:revision>
  <dcterms:created xsi:type="dcterms:W3CDTF">2019-09-17T19:03:00Z</dcterms:created>
  <dcterms:modified xsi:type="dcterms:W3CDTF">2019-10-24T18:10:00Z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http://csl.mendeley.com/styles/451318411/harvard-cite-them-right</vt:lpwstr>
  </property>
  <property fmtid="{D5CDD505-2E9C-101B-9397-08002B2CF9AE}" pid="13" name="Mendeley Recent Style Name 5_1">
    <vt:lpwstr>Cite Them Right 10th edition - Harvard - David Sünderhauf</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