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F496C" w:rsidP="00F83116">
            <w:pPr>
              <w:pStyle w:val="ProjectName"/>
            </w:pPr>
            <w:r>
              <w:t xml:space="preserve">CA </w:t>
            </w:r>
            <w:r w:rsidR="00F83116">
              <w:t xml:space="preserve">TWO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3F496C" w:rsidP="00F83116">
            <w:pPr>
              <w:pStyle w:val="FPTableLeft"/>
            </w:pPr>
            <w:r>
              <w:rPr>
                <w:sz w:val="32"/>
              </w:rPr>
              <w:t>2</w:t>
            </w:r>
            <w:r w:rsidR="00F83116">
              <w:rPr>
                <w:sz w:val="32"/>
              </w:rPr>
              <w:t>4</w:t>
            </w:r>
            <w:r>
              <w:rPr>
                <w:sz w:val="32"/>
              </w:rPr>
              <w:t>/0</w:t>
            </w:r>
            <w:r w:rsidR="00F83116">
              <w:rPr>
                <w:sz w:val="32"/>
              </w:rPr>
              <w:t>5</w:t>
            </w:r>
            <w:r w:rsidRPr="001F7E0C">
              <w:rPr>
                <w:sz w:val="32"/>
              </w:rPr>
              <w:t>/20</w:t>
            </w:r>
            <w:r>
              <w:rPr>
                <w:sz w:val="32"/>
              </w:rPr>
              <w:t>20</w:t>
            </w:r>
            <w:r w:rsidRPr="001F7E0C">
              <w:rPr>
                <w:sz w:val="32"/>
              </w:rPr>
              <w:br/>
            </w:r>
            <w:r>
              <w:br/>
            </w:r>
            <w:r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3D6741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3D6741">
        <w:rPr>
          <w:noProof/>
        </w:rPr>
        <w:t>1</w:t>
      </w:r>
      <w:r w:rsidR="003D6741">
        <w:rPr>
          <w:noProof/>
        </w:rPr>
        <w:tab/>
        <w:t>Question One</w:t>
      </w:r>
      <w:r w:rsidR="003D6741">
        <w:rPr>
          <w:noProof/>
        </w:rPr>
        <w:tab/>
      </w:r>
      <w:r w:rsidR="003D6741">
        <w:rPr>
          <w:noProof/>
        </w:rPr>
        <w:fldChar w:fldCharType="begin"/>
      </w:r>
      <w:r w:rsidR="003D6741">
        <w:rPr>
          <w:noProof/>
        </w:rPr>
        <w:instrText xml:space="preserve"> PAGEREF _Toc41226713 \h </w:instrText>
      </w:r>
      <w:r w:rsidR="003D6741">
        <w:rPr>
          <w:noProof/>
        </w:rPr>
      </w:r>
      <w:r w:rsidR="003D6741">
        <w:rPr>
          <w:noProof/>
        </w:rPr>
        <w:fldChar w:fldCharType="separate"/>
      </w:r>
      <w:r w:rsidR="003D6741">
        <w:rPr>
          <w:noProof/>
        </w:rPr>
        <w:t>3</w:t>
      </w:r>
      <w:r w:rsidR="003D6741"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6741" w:rsidRDefault="003D674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6741" w:rsidRDefault="003D674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6741" w:rsidRDefault="003D674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D6741" w:rsidRDefault="003D6741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_Toc41226724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501EF0">
        <w:fldChar w:fldCharType="begin"/>
      </w:r>
      <w:r w:rsidR="00501EF0">
        <w:instrText xml:space="preserve"> DOCPROPERTY "EDouble_Sided"  </w:instrText>
      </w:r>
      <w:r w:rsidR="00501EF0">
        <w:fldChar w:fldCharType="separate"/>
      </w:r>
      <w:r w:rsidR="005142E7">
        <w:instrText>N</w:instrText>
      </w:r>
      <w:r w:rsidR="00501EF0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bookmarkStart w:id="0" w:name="_GoBack"/>
      <w:bookmarkEnd w:id="0"/>
    </w:p>
    <w:p w:rsidR="00186441" w:rsidRDefault="003B3E47" w:rsidP="00186441">
      <w:pPr>
        <w:pStyle w:val="Heading1"/>
      </w:pPr>
      <w:bookmarkStart w:id="1" w:name="_Toc41226713"/>
      <w:r>
        <w:lastRenderedPageBreak/>
        <w:t>Question One</w:t>
      </w:r>
      <w:bookmarkEnd w:id="1"/>
    </w:p>
    <w:p w:rsidR="00BD0919" w:rsidRDefault="003B3E47" w:rsidP="00A32475">
      <w:pPr>
        <w:pStyle w:val="Heading2"/>
      </w:pPr>
      <w:bookmarkStart w:id="2" w:name="_Toc41226714"/>
      <w:r>
        <w:t>Question 1 – from PDF</w:t>
      </w:r>
      <w:bookmarkEnd w:id="2"/>
    </w:p>
    <w:p w:rsidR="00152353" w:rsidRDefault="00152353" w:rsidP="00152353">
      <w:pPr>
        <w:pStyle w:val="Default"/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Use in-built dataset ‘</w:t>
      </w:r>
      <w:proofErr w:type="spellStart"/>
      <w:r>
        <w:rPr>
          <w:sz w:val="28"/>
          <w:szCs w:val="28"/>
        </w:rPr>
        <w:t>airquality</w:t>
      </w:r>
      <w:proofErr w:type="spellEnd"/>
      <w:r>
        <w:rPr>
          <w:sz w:val="28"/>
          <w:szCs w:val="28"/>
        </w:rPr>
        <w:t xml:space="preserve">’,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explore</w:t>
      </w:r>
      <w:proofErr w:type="gramEnd"/>
      <w:r>
        <w:rPr>
          <w:sz w:val="28"/>
          <w:szCs w:val="28"/>
        </w:rPr>
        <w:t xml:space="preserve"> the general feature of dataset using appropriate R functions.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perform</w:t>
      </w:r>
      <w:proofErr w:type="gramEnd"/>
      <w:r>
        <w:rPr>
          <w:sz w:val="28"/>
          <w:szCs w:val="28"/>
        </w:rPr>
        <w:t xml:space="preserve"> data cleansing if required. 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‘Temp’ attributes and compute the central and </w:t>
      </w:r>
      <w:proofErr w:type="spellStart"/>
      <w:r>
        <w:rPr>
          <w:sz w:val="28"/>
          <w:szCs w:val="28"/>
        </w:rPr>
        <w:t>variational</w:t>
      </w:r>
      <w:proofErr w:type="spellEnd"/>
      <w:r>
        <w:rPr>
          <w:sz w:val="28"/>
          <w:szCs w:val="28"/>
        </w:rPr>
        <w:t xml:space="preserve"> measures. 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 xml:space="preserve"> boxplot technique to detect outlier of ‘wind’ attribute if any.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F17AB0" w:rsidRDefault="00152353" w:rsidP="00152353">
      <w:pPr>
        <w:spacing w:after="0" w:line="240" w:lineRule="auto"/>
      </w:pPr>
      <w:r>
        <w:rPr>
          <w:rFonts w:ascii="Cambria" w:hAnsi="Cambria" w:cs="Cambria"/>
          <w:b/>
          <w:bCs/>
          <w:sz w:val="23"/>
          <w:szCs w:val="23"/>
        </w:rPr>
        <w:t>(Total: 30 Marks)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F550D5" w:rsidRDefault="00152353" w:rsidP="00F550D5">
      <w:pPr>
        <w:pStyle w:val="Heading2"/>
      </w:pPr>
      <w:bookmarkStart w:id="3" w:name="_Toc41226715"/>
      <w:r>
        <w:t xml:space="preserve">Output </w:t>
      </w:r>
      <w:proofErr w:type="gramStart"/>
      <w:r>
        <w:t>From</w:t>
      </w:r>
      <w:proofErr w:type="gramEnd"/>
      <w:r>
        <w:t xml:space="preserve"> </w:t>
      </w:r>
      <w:proofErr w:type="spellStart"/>
      <w:r>
        <w:t>RStudio</w:t>
      </w:r>
      <w:proofErr w:type="spellEnd"/>
      <w:r>
        <w:t xml:space="preserve"> Cloud Console</w:t>
      </w:r>
      <w:bookmarkEnd w:id="3"/>
    </w:p>
    <w:p w:rsidR="00416650" w:rsidRDefault="00152353" w:rsidP="00F550D5">
      <w:r>
        <w:t>To follow..</w:t>
      </w:r>
      <w:r w:rsidR="00416650">
        <w:t>.</w:t>
      </w:r>
    </w:p>
    <w:p w:rsidR="00921320" w:rsidRDefault="003B3E47" w:rsidP="00921320">
      <w:pPr>
        <w:pStyle w:val="Heading1"/>
      </w:pPr>
      <w:bookmarkStart w:id="4" w:name="_Toc41226716"/>
      <w:r>
        <w:lastRenderedPageBreak/>
        <w:t>Question Two</w:t>
      </w:r>
      <w:bookmarkEnd w:id="4"/>
    </w:p>
    <w:p w:rsidR="00A82212" w:rsidRDefault="00240EE1" w:rsidP="00921320">
      <w:pPr>
        <w:pStyle w:val="Heading2"/>
      </w:pPr>
      <w:bookmarkStart w:id="5" w:name="_Toc41226717"/>
      <w:r>
        <w:t>Question 2 – from PDF</w:t>
      </w:r>
      <w:bookmarkEnd w:id="5"/>
    </w:p>
    <w:p w:rsidR="00240EE1" w:rsidRDefault="00240EE1" w:rsidP="00240EE1">
      <w:pPr>
        <w:pStyle w:val="Default"/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Use dataset available on </w:t>
      </w:r>
      <w:r>
        <w:rPr>
          <w:rFonts w:ascii="Cambria" w:hAnsi="Cambria" w:cs="Cambria"/>
          <w:sz w:val="23"/>
          <w:szCs w:val="23"/>
        </w:rPr>
        <w:t>http://users.stat.ufl.edu/~winner/data/nfl2008_</w:t>
      </w:r>
      <w:proofErr w:type="gramStart"/>
      <w:r>
        <w:rPr>
          <w:rFonts w:ascii="Cambria" w:hAnsi="Cambria" w:cs="Cambria"/>
          <w:sz w:val="23"/>
          <w:szCs w:val="23"/>
        </w:rPr>
        <w:t>fga.csv ,</w:t>
      </w:r>
      <w:proofErr w:type="gramEnd"/>
      <w:r>
        <w:rPr>
          <w:rFonts w:ascii="Cambria" w:hAnsi="Cambria" w:cs="Cambria"/>
          <w:sz w:val="23"/>
          <w:szCs w:val="23"/>
        </w:rPr>
        <w:t xml:space="preserve"> </w:t>
      </w:r>
      <w:r>
        <w:rPr>
          <w:sz w:val="28"/>
          <w:szCs w:val="28"/>
        </w:rPr>
        <w:t xml:space="preserve">then: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(a) Train the model using 80% of this dataset and suggest an appropriate GLM to model </w:t>
      </w:r>
      <w:proofErr w:type="spellStart"/>
      <w:r>
        <w:rPr>
          <w:b/>
          <w:bCs/>
          <w:sz w:val="28"/>
          <w:szCs w:val="28"/>
        </w:rPr>
        <w:t>homekick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proofErr w:type="spellStart"/>
      <w:proofErr w:type="gramStart"/>
      <w:r>
        <w:rPr>
          <w:b/>
          <w:bCs/>
          <w:sz w:val="28"/>
          <w:szCs w:val="28"/>
        </w:rPr>
        <w:t>togo</w:t>
      </w:r>
      <w:proofErr w:type="spellEnd"/>
      <w:proofErr w:type="gram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ydline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kicker </w:t>
      </w:r>
      <w:r>
        <w:rPr>
          <w:sz w:val="28"/>
          <w:szCs w:val="28"/>
        </w:rPr>
        <w:t xml:space="preserve">variables.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(b) Specify the significant variables on </w:t>
      </w:r>
      <w:proofErr w:type="spellStart"/>
      <w:r>
        <w:rPr>
          <w:b/>
          <w:bCs/>
          <w:sz w:val="28"/>
          <w:szCs w:val="28"/>
        </w:rPr>
        <w:t>homekick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at the level of </w:t>
      </w:r>
      <w:r>
        <w:rPr>
          <w:rFonts w:ascii="Cambria Math" w:hAnsi="Cambria Math" w:cs="Cambria Math"/>
          <w:sz w:val="28"/>
          <w:szCs w:val="28"/>
        </w:rPr>
        <w:t>𝛼</w:t>
      </w:r>
      <w:r>
        <w:rPr>
          <w:sz w:val="28"/>
          <w:szCs w:val="28"/>
        </w:rPr>
        <w:t xml:space="preserve">=0.05, and estimate the parameters of your model. </w:t>
      </w: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(c) Predict the test dataset using the trained model. </w:t>
      </w: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(d) Provide the confusion matrix and obtain the probability of correctness of predictions. </w:t>
      </w:r>
      <w:r>
        <w:rPr>
          <w:b/>
          <w:bCs/>
          <w:sz w:val="23"/>
          <w:szCs w:val="23"/>
        </w:rPr>
        <w:t xml:space="preserve">(10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3"/>
          <w:szCs w:val="23"/>
        </w:rPr>
        <w:t>(Total: 25 Marks)</w:t>
      </w: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8A239A" w:rsidRDefault="00240EE1" w:rsidP="008A239A">
      <w:pPr>
        <w:pStyle w:val="Heading2"/>
      </w:pPr>
      <w:bookmarkStart w:id="6" w:name="_Toc41226718"/>
      <w:r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6"/>
      <w:r>
        <w:t xml:space="preserve"> </w:t>
      </w:r>
    </w:p>
    <w:p w:rsidR="00C116F0" w:rsidRDefault="00240EE1" w:rsidP="007E0DFD">
      <w:r>
        <w:t>To follow</w:t>
      </w:r>
      <w:proofErr w:type="gramStart"/>
      <w:r>
        <w:t>..</w:t>
      </w:r>
      <w:proofErr w:type="gramEnd"/>
    </w:p>
    <w:p w:rsidR="007E0DFD" w:rsidRDefault="007E0DFD" w:rsidP="007E0DFD"/>
    <w:p w:rsidR="00C13120" w:rsidRDefault="00C13120" w:rsidP="007E0DFD"/>
    <w:p w:rsidR="007E0DFD" w:rsidRDefault="007E0DFD" w:rsidP="007E0DFD"/>
    <w:p w:rsidR="00240EE1" w:rsidRDefault="00240EE1" w:rsidP="00240EE1">
      <w:pPr>
        <w:pStyle w:val="Heading1"/>
      </w:pPr>
      <w:bookmarkStart w:id="7" w:name="_Toc41226719"/>
      <w:r>
        <w:lastRenderedPageBreak/>
        <w:t>Question Three</w:t>
      </w:r>
      <w:bookmarkEnd w:id="7"/>
    </w:p>
    <w:p w:rsidR="00240EE1" w:rsidRDefault="00240EE1" w:rsidP="00240EE1">
      <w:pPr>
        <w:pStyle w:val="Heading2"/>
      </w:pPr>
      <w:bookmarkStart w:id="8" w:name="_Toc41226720"/>
      <w:r>
        <w:t>Question 2 – from PDF</w:t>
      </w:r>
      <w:bookmarkEnd w:id="8"/>
    </w:p>
    <w:p w:rsidR="00240EE1" w:rsidRDefault="00240EE1" w:rsidP="00240EE1">
      <w:pPr>
        <w:pStyle w:val="Default"/>
      </w:pP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Using Yahoo Finance API, select a specific stock market price, apply time series analysis, consider ‘</w:t>
      </w:r>
      <w:r>
        <w:rPr>
          <w:b/>
          <w:bCs/>
          <w:i/>
          <w:iCs/>
          <w:sz w:val="28"/>
          <w:szCs w:val="28"/>
        </w:rPr>
        <w:t xml:space="preserve">close price </w:t>
      </w:r>
      <w:r>
        <w:rPr>
          <w:sz w:val="28"/>
          <w:szCs w:val="28"/>
        </w:rPr>
        <w:t xml:space="preserve">as your time series variable: </w:t>
      </w: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Validate the assumptions using graphical visualization.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b/>
          <w:bCs/>
          <w:sz w:val="23"/>
          <w:szCs w:val="23"/>
        </w:rPr>
      </w:pPr>
      <w:r>
        <w:rPr>
          <w:sz w:val="28"/>
          <w:szCs w:val="28"/>
        </w:rPr>
        <w:t>Fit the optimized model for ‘</w:t>
      </w:r>
      <w:r>
        <w:rPr>
          <w:b/>
          <w:bCs/>
          <w:i/>
          <w:iCs/>
          <w:sz w:val="28"/>
          <w:szCs w:val="28"/>
        </w:rPr>
        <w:t xml:space="preserve">close price’ </w:t>
      </w:r>
      <w:r>
        <w:rPr>
          <w:sz w:val="28"/>
          <w:szCs w:val="28"/>
        </w:rPr>
        <w:t xml:space="preserve">and provide the coefficient estimates for the fitted model. </w:t>
      </w:r>
      <w:r>
        <w:rPr>
          <w:b/>
          <w:bCs/>
          <w:sz w:val="23"/>
          <w:szCs w:val="23"/>
        </w:rPr>
        <w:t xml:space="preserve">(5 Marks) </w:t>
      </w:r>
    </w:p>
    <w:p w:rsidR="003B6217" w:rsidRDefault="003B6217" w:rsidP="003B6217">
      <w:pPr>
        <w:pStyle w:val="Default"/>
        <w:rPr>
          <w:sz w:val="23"/>
          <w:szCs w:val="23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estimated order for AR and MA?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ind w:left="1134"/>
        <w:rPr>
          <w:sz w:val="23"/>
          <w:szCs w:val="23"/>
        </w:rPr>
      </w:pPr>
      <w:r>
        <w:rPr>
          <w:sz w:val="28"/>
          <w:szCs w:val="28"/>
        </w:rPr>
        <w:t xml:space="preserve">(d) Forecast h=10 step ahead prediction of </w:t>
      </w:r>
      <w:r>
        <w:rPr>
          <w:b/>
          <w:bCs/>
          <w:i/>
          <w:iCs/>
          <w:sz w:val="28"/>
          <w:szCs w:val="28"/>
        </w:rPr>
        <w:t xml:space="preserve">wage </w:t>
      </w:r>
      <w:r>
        <w:rPr>
          <w:sz w:val="28"/>
          <w:szCs w:val="28"/>
        </w:rPr>
        <w:t xml:space="preserve">on the plot of the original time series. </w:t>
      </w:r>
      <w:r>
        <w:rPr>
          <w:b/>
          <w:bCs/>
          <w:sz w:val="23"/>
          <w:szCs w:val="23"/>
        </w:rPr>
        <w:t xml:space="preserve">(10 Marks) </w:t>
      </w:r>
    </w:p>
    <w:p w:rsidR="003B6217" w:rsidRDefault="003B6217" w:rsidP="003B6217">
      <w:pPr>
        <w:rPr>
          <w:rFonts w:ascii="Cambria" w:hAnsi="Cambria" w:cs="Cambria"/>
          <w:b/>
          <w:bCs/>
          <w:sz w:val="23"/>
          <w:szCs w:val="23"/>
        </w:rPr>
      </w:pPr>
    </w:p>
    <w:p w:rsidR="00240EE1" w:rsidRDefault="003B6217" w:rsidP="003B6217">
      <w:r>
        <w:rPr>
          <w:rFonts w:ascii="Cambria" w:hAnsi="Cambria" w:cs="Cambria"/>
          <w:b/>
          <w:bCs/>
          <w:sz w:val="23"/>
          <w:szCs w:val="23"/>
        </w:rPr>
        <w:t>(Total: 25 Marks)</w:t>
      </w:r>
    </w:p>
    <w:p w:rsidR="00240EE1" w:rsidRPr="00C22061" w:rsidRDefault="00240EE1" w:rsidP="00240EE1">
      <w:pPr>
        <w:ind w:left="0"/>
      </w:pPr>
    </w:p>
    <w:p w:rsidR="00240EE1" w:rsidRDefault="00240EE1" w:rsidP="00240EE1">
      <w:pPr>
        <w:pStyle w:val="Heading2"/>
      </w:pPr>
      <w:bookmarkStart w:id="9" w:name="_Toc41226721"/>
      <w:r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9"/>
      <w:r>
        <w:t xml:space="preserve"> </w:t>
      </w:r>
    </w:p>
    <w:p w:rsidR="00240EE1" w:rsidRDefault="00240EE1" w:rsidP="00240EE1">
      <w:r>
        <w:t>To follow</w:t>
      </w:r>
      <w:proofErr w:type="gramStart"/>
      <w:r>
        <w:t>..</w:t>
      </w:r>
      <w:proofErr w:type="gramEnd"/>
    </w:p>
    <w:p w:rsidR="00240EE1" w:rsidRDefault="00240EE1" w:rsidP="00240EE1"/>
    <w:p w:rsidR="00240EE1" w:rsidRDefault="00240EE1" w:rsidP="00240EE1"/>
    <w:p w:rsidR="00240EE1" w:rsidRDefault="00240EE1" w:rsidP="00240EE1">
      <w:pPr>
        <w:pStyle w:val="Heading1"/>
      </w:pPr>
      <w:bookmarkStart w:id="10" w:name="_Toc41226722"/>
      <w:r>
        <w:lastRenderedPageBreak/>
        <w:t>Question Four</w:t>
      </w:r>
      <w:bookmarkEnd w:id="10"/>
    </w:p>
    <w:p w:rsidR="00240EE1" w:rsidRDefault="00240EE1" w:rsidP="00240EE1">
      <w:pPr>
        <w:pStyle w:val="Heading2"/>
      </w:pPr>
      <w:bookmarkStart w:id="11" w:name="_Toc41226723"/>
      <w:r>
        <w:t>Question 2 – from PDF</w:t>
      </w:r>
      <w:bookmarkEnd w:id="11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color w:val="000000"/>
          <w:sz w:val="24"/>
          <w:lang w:val="en-IE" w:eastAsia="en-GB"/>
        </w:rPr>
        <w:t xml:space="preserve">Use dataset available on </w:t>
      </w:r>
      <w:r w:rsidRPr="00BA3465">
        <w:rPr>
          <w:rFonts w:ascii="Cambria" w:hAnsi="Cambria" w:cs="Cambria"/>
          <w:color w:val="000000"/>
          <w:sz w:val="23"/>
          <w:szCs w:val="23"/>
          <w:lang w:val="en-IE" w:eastAsia="en-GB"/>
        </w:rPr>
        <w:t xml:space="preserve">http://users.stat.ufl.edu/~winner/data/nfl2008_fga.csv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Cambria" w:hAnsi="Cambria" w:cs="Cambria"/>
          <w:color w:val="000000"/>
          <w:sz w:val="28"/>
          <w:szCs w:val="28"/>
          <w:lang w:val="en-IE" w:eastAsia="en-GB"/>
        </w:rPr>
        <w:t xml:space="preserve">1.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Use LDA to classify the dataset into few classes so that at least 90% of information of dataset is explained through new classification. (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Hint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: model the variable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qtr</w:t>
      </w:r>
      <w:proofErr w:type="spellEnd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”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 variables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togo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kicker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and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ydline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”). How many LDs do you choose? Explain the reason.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Cs w:val="22"/>
          <w:lang w:val="en-IE" w:eastAsia="en-GB"/>
        </w:rPr>
        <w:t xml:space="preserve">(5 </w:t>
      </w: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1134"/>
      </w:pPr>
      <w:r w:rsidRPr="00BA3465">
        <w:rPr>
          <w:rFonts w:ascii="Book Antiqua" w:hAnsi="Book Antiqua" w:cs="Book Antiqua"/>
          <w:i/>
          <w:iCs/>
          <w:sz w:val="28"/>
          <w:szCs w:val="28"/>
        </w:rPr>
        <w:t xml:space="preserve">2. </w:t>
      </w:r>
      <w:r w:rsidRPr="00BA3465">
        <w:rPr>
          <w:sz w:val="28"/>
          <w:szCs w:val="28"/>
        </w:rPr>
        <w:t>Apply PCA, and identify the important principle components involving at least 90% of dataset variation. Explain your decision strategy? Plot principle components</w:t>
      </w:r>
      <w:r>
        <w:rPr>
          <w:sz w:val="28"/>
          <w:szCs w:val="28"/>
        </w:rPr>
        <w:t xml:space="preserve"> </w:t>
      </w:r>
    </w:p>
    <w:p w:rsidR="00BA3465" w:rsidRPr="00BA3465" w:rsidRDefault="00BA3465" w:rsidP="00BA3465">
      <w:pPr>
        <w:pStyle w:val="Default"/>
        <w:ind w:left="1134"/>
        <w:rPr>
          <w:rFonts w:ascii="Cambria" w:hAnsi="Cambria" w:cs="Cambria"/>
          <w:sz w:val="23"/>
          <w:szCs w:val="23"/>
        </w:rPr>
      </w:pPr>
      <w:proofErr w:type="gramStart"/>
      <w:r>
        <w:rPr>
          <w:sz w:val="28"/>
          <w:szCs w:val="28"/>
        </w:rPr>
        <w:t>versus</w:t>
      </w:r>
      <w:proofErr w:type="gramEnd"/>
      <w:r>
        <w:rPr>
          <w:sz w:val="28"/>
          <w:szCs w:val="28"/>
        </w:rPr>
        <w:t xml:space="preserve"> their variance (</w:t>
      </w:r>
      <w:r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 xml:space="preserve">: to sketch the plot use the Scree plot). </w:t>
      </w:r>
      <w:r w:rsidRPr="00BA3465">
        <w:rPr>
          <w:rFonts w:ascii="Cambria" w:hAnsi="Cambria" w:cs="Cambria"/>
          <w:b/>
          <w:bCs/>
          <w:sz w:val="23"/>
          <w:szCs w:val="23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3. Split the dataset into two sets of variables so that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X</w:t>
      </w:r>
      <w:proofErr w:type="gram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=(</w:t>
      </w:r>
      <w:proofErr w:type="gram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  <w:proofErr w:type="spell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togo,kicker,ydline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) 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=( distance, </w:t>
      </w:r>
      <w:proofErr w:type="spell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homekick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). Apply canonical correlation analysis to find the cross-correlation between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X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. What is the correlation between </w:t>
      </w:r>
      <w:proofErr w:type="spellStart"/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>ydline</w:t>
      </w:r>
      <w:proofErr w:type="spellEnd"/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 xml:space="preserve">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>distance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? </w:t>
      </w:r>
      <w:r w:rsidRPr="00BA3465"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4. Use K-means clustering analysis to identify the most important classes. How many classes do you select? Why?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(6 Marks)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2268"/>
        <w:rPr>
          <w:sz w:val="28"/>
          <w:szCs w:val="28"/>
        </w:rPr>
      </w:pPr>
      <w:r w:rsidRPr="00BA3465">
        <w:rPr>
          <w:b/>
          <w:bCs/>
          <w:sz w:val="23"/>
          <w:szCs w:val="23"/>
        </w:rPr>
        <w:t>(Total: 20 Marks)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1226724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2"/>
      <w:r>
        <w:t xml:space="preserve"> </w:t>
      </w:r>
    </w:p>
    <w:p w:rsidR="00C267BF" w:rsidRDefault="00C267BF" w:rsidP="00C267BF">
      <w:pPr>
        <w:ind w:left="2268"/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Number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10524150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May 2020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Four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4(Part 1)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LDA to classify the dataset into few classes so that at least 90% of information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of dataset is explained through new classification.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model the variable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” to variables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”, “kicker”, and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”).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LDs do you choose? Explain the reason.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MASS library to use LDA function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MASS)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CCA)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NFL dataset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link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='http://users.stat.ufl.edu/~winner/data/nfl2008_fga.csv'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read.csv(link)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20081130      IND      CLE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2      IND CLE    4   11     15     12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30        0       -3    2822        0        3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20081005      IND      HOU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     IND HOU    4    3     15     28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46        0        0    3287        0        0   2008    1      0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20081228      TEN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      IND TEN    4    3     15     10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28        1        7    2720        7        0   2008    1      0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20081012      BAL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42      IND BAL    4    1     15     19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37        1       14    2742       14        0   2008    1      0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20080907      CHI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      IND CHI    4   21     15     21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39        1        0    3056        0        0   2008    1      0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20081116      HOU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43      IND HOU    4    7     15     22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40        1       -3    3043        0        3   2008    1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Blocked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5       0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NFL dataset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the values for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1   2   3   4   5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214 373 182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255  13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LDA function to classify dataset. The output variable is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the input variables are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'.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datasetNFL.lda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lda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qtr~togo+kicker+ydline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data=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datasetNFL.lda</w:t>
      </w:r>
      <w:proofErr w:type="spellEnd"/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lda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~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kicker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data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 probabilities of groups: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1          2          3          4          5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0.20636451 0.35969142 0.17550627 0.24590164 0.01253616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Group means: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kicker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1 6.481308 19.64486 17.22897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2 6.973190 18.77212 19.30027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3 6.543956 19.96703 19.03297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4 6.792157 20.20000 18.53725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5 5.923077 22.61538 19.53846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 of linear discriminants: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LD1         LD2         LD3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0.06665269  0.12498308  0.20996464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-0.04134867 -0.06009657  0.05013225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0.07726467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-0.07173243 -0.02257770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trace: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LD1   LD2   LD3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0.615 0.322 0.063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Two LDs are required - LD1 and LD2 - to explain at least 85% of formation of the NFL dataset is explained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LD1 explains 61.5%. LD2 explains a further 32%. Hence LD1 and LD2 will explain 93.7 % together.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95DC4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95DC4" w:rsidRDefault="00295DC4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lastRenderedPageBreak/>
        <w:t xml:space="preserve">## Q. 4(Part 2)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PCA, and identify the important principle components involving at least 90% of dataset variation.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Explain your decision strategy?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We only use the input variables for the PCA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question.This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analysis is a type of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unsepervised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learning.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datasetNFL2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fit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princomp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TRUE)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Importance of components: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Comp.1    Comp.2    Comp.3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Standard deviation     1.146726 0.9998433 0.8278479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Variance 0.438327 0.3332289 0.2284441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 0.438327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0.7715559 1.0000000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Looking at the 'Cumulative Proportion' output line we can see that Comp1 captures 43.8% of dataset variation.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 1 and Comp2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togther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capture 77.2%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approx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of dataset variation.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However,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three components (Comp1, Comp2,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Comp3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 are important to capture 90% of the dataset variation.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Plot principle components versus their variance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to sketch the plot use the Scree plot).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loadings(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Loadings: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Comp.1 Comp.2 Comp.3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0.707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0.707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[2,]         0.999     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0.706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-0.707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Comp.1 Comp.2 Comp.3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SS loadings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1.000  1.000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1.000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Proportion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0.333  0.333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0.667  1.000</w:t>
      </w:r>
    </w:p>
    <w:p w:rsidR="00F567AB" w:rsidRDefault="00F567A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fit, type = "lines")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5F779409" wp14:editId="7A1AE1DA">
            <wp:extent cx="441007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F567AB" w:rsidRDefault="00F567AB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The Plot confirms that all three components are important. There is no 'bend' in the line indicating that higher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components contribute less to the capture of dataset variation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C267BF" w:rsidRDefault="00C267B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 4(Part 3)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 the dataset into two sets of variables so that X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=(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kicker,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and Y=(distance,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canonical correlation analysis to find the cross-correlation between X and Y.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Set up 'X' variable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X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Set up 'Y' variable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Y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datasetNFL$distance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X, Y)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0.315641454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-0.04838438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[2,] -0.001951722 -0.02363159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0.998947222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0.04295427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correlation between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'distance'?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three down the X value and one across the Y value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correlation between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 is equal to '0.998947222'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value shows a high level of correlation between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 values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C267BF" w:rsidRDefault="00C267B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4(Part 4)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K-means clustering analysis to identify the most important classes.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classes do you select? Why?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Again consider the input variables. We use the 'datasetNFL2' dataset because I want to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just consider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input variables.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K-Mean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k.means.fit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kmeans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datasetNFL2, 4)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attributes(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k.means.fit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Centroids(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arithmetic mean)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k.means.fit$centers</w:t>
      </w:r>
      <w:proofErr w:type="spellEnd"/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Cluster size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k.means.fit$size</w:t>
      </w:r>
      <w:proofErr w:type="spellEnd"/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Generate the plot K-Means clustering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Write function for plot generation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wssplot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function(datasetNFL2,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=10, seed=2343){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(datasetNFL2)-1) * sum(apply(datasetNFL2, 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 2 :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){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seed)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] &lt;- sum(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kmeans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(datasetNFL2,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centers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)$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withinss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}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1:nc,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wss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type = "b",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xlab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"Numbers of Clusters",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ylab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"Within Groups Sum of Squares")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>}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3D6741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3D6741" w:rsidRDefault="003D6741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Invoke plot function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10)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08EB70BB" wp14:editId="24F6FEC0">
            <wp:extent cx="553402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3D6741" w:rsidRDefault="003D6741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 the Cluster graph we can see a definite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elbox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at Number of Clusters = 4.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After Cluster 4 the changes in variation are noticeably less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Therefore the main cluster are clusters 1 through to cluster 4.  </w:t>
      </w:r>
    </w:p>
    <w:p w:rsidR="00C267BF" w:rsidRDefault="00C267BF" w:rsidP="00C267BF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would select four classes as an answer to this question.</w:t>
      </w:r>
    </w:p>
    <w:p w:rsidR="00C267BF" w:rsidRDefault="00C267BF" w:rsidP="00240EE1"/>
    <w:p w:rsidR="00240EE1" w:rsidRDefault="00240EE1" w:rsidP="00240EE1"/>
    <w:p w:rsidR="00240EE1" w:rsidRDefault="00240EE1" w:rsidP="00240EE1"/>
    <w:p w:rsidR="00240EE1" w:rsidRDefault="00240EE1" w:rsidP="007E0DFD"/>
    <w:p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:rsidR="00C116F0" w:rsidRDefault="00C116F0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sectPr w:rsidR="00C116F0" w:rsidSect="00DD7DF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83C" w:rsidRDefault="00D6783C">
      <w:r>
        <w:separator/>
      </w:r>
    </w:p>
  </w:endnote>
  <w:endnote w:type="continuationSeparator" w:id="0">
    <w:p w:rsidR="00D6783C" w:rsidRDefault="00D6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C267BF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Footer"/>
          </w:pPr>
        </w:p>
      </w:tc>
    </w:tr>
    <w:tr w:rsidR="00C267BF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1C5E38">
          <w:pPr>
            <w:pStyle w:val="Footer"/>
            <w:jc w:val="right"/>
          </w:pPr>
          <w:r>
            <w:t>INCXnnnnDnnn-0.10</w:t>
          </w:r>
        </w:p>
      </w:tc>
    </w:tr>
    <w:tr w:rsidR="00C267BF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C267BF" w:rsidRDefault="00C267BF" w:rsidP="003B7959">
          <w:pPr>
            <w:pStyle w:val="ClassificationFooter"/>
          </w:pPr>
          <w:r>
            <w:t>Commercial in Confidence</w:t>
          </w:r>
        </w:p>
      </w:tc>
    </w:tr>
  </w:tbl>
  <w:p w:rsidR="00C267BF" w:rsidRDefault="00C267BF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C267BF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Footer"/>
          </w:pPr>
        </w:p>
      </w:tc>
    </w:tr>
    <w:tr w:rsidR="00C267BF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F83116">
          <w:pPr>
            <w:pStyle w:val="Footer"/>
          </w:pPr>
          <w:r>
            <w:t xml:space="preserve">B8IT109 Advanced Data </w:t>
          </w:r>
          <w:proofErr w:type="spellStart"/>
          <w:r>
            <w:t>Analytcis</w:t>
          </w:r>
          <w:proofErr w:type="spellEnd"/>
          <w:r>
            <w:t xml:space="preserve">  CA -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D6741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3D6741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C267BF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C267BF" w:rsidRDefault="00C267BF" w:rsidP="003B7959">
          <w:pPr>
            <w:pStyle w:val="ClassificationFooter"/>
          </w:pPr>
        </w:p>
      </w:tc>
    </w:tr>
  </w:tbl>
  <w:p w:rsidR="00C267BF" w:rsidRDefault="00C267BF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C267BF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Footer"/>
          </w:pPr>
        </w:p>
      </w:tc>
    </w:tr>
    <w:tr w:rsidR="00C267BF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1C5E38">
          <w:pPr>
            <w:pStyle w:val="Footer"/>
            <w:jc w:val="right"/>
          </w:pPr>
        </w:p>
      </w:tc>
    </w:tr>
    <w:tr w:rsidR="00C267BF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C267BF" w:rsidRDefault="00C267BF" w:rsidP="003B7959">
          <w:pPr>
            <w:pStyle w:val="ClassificationFooter"/>
          </w:pPr>
        </w:p>
      </w:tc>
    </w:tr>
  </w:tbl>
  <w:p w:rsidR="00C267BF" w:rsidRDefault="00C267BF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C267BF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Footer"/>
          </w:pPr>
        </w:p>
      </w:tc>
    </w:tr>
    <w:tr w:rsidR="00C267BF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1C5E38">
          <w:pPr>
            <w:pStyle w:val="Footer"/>
            <w:jc w:val="right"/>
          </w:pPr>
          <w:r>
            <w:t>INCXnnnnDnnn-0.10</w:t>
          </w:r>
        </w:p>
      </w:tc>
    </w:tr>
    <w:tr w:rsidR="00C267BF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C267BF" w:rsidRDefault="00C267BF" w:rsidP="003B7959">
          <w:pPr>
            <w:pStyle w:val="ClassificationFooter"/>
          </w:pPr>
          <w:r>
            <w:t>Commercial in Confidence</w:t>
          </w:r>
        </w:p>
      </w:tc>
    </w:tr>
  </w:tbl>
  <w:p w:rsidR="00C267BF" w:rsidRDefault="00C267BF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C267BF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Footer"/>
          </w:pPr>
        </w:p>
      </w:tc>
    </w:tr>
    <w:tr w:rsidR="00C267BF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F83116">
          <w:pPr>
            <w:pStyle w:val="Footer"/>
          </w:pPr>
          <w:r>
            <w:t>B8IT109 Advanced Data Analytics – CA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D6741">
            <w:rPr>
              <w:noProof/>
            </w:rPr>
            <w:t>14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3D6741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C267BF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C267BF" w:rsidRDefault="00C267BF" w:rsidP="003B7959">
          <w:pPr>
            <w:pStyle w:val="ClassificationFooter"/>
          </w:pPr>
        </w:p>
      </w:tc>
    </w:tr>
  </w:tbl>
  <w:p w:rsidR="00C267BF" w:rsidRDefault="00C267BF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83C" w:rsidRDefault="00D6783C">
      <w:r>
        <w:separator/>
      </w:r>
    </w:p>
  </w:footnote>
  <w:footnote w:type="continuationSeparator" w:id="0">
    <w:p w:rsidR="00D6783C" w:rsidRDefault="00D67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C267BF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C267BF" w:rsidRDefault="00C267BF" w:rsidP="00A10131">
          <w:pPr>
            <w:pStyle w:val="Classification"/>
          </w:pPr>
          <w:r>
            <w:t>Commercial in Confidence</w:t>
          </w:r>
        </w:p>
      </w:tc>
    </w:tr>
    <w:tr w:rsidR="00C267BF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Header"/>
          </w:pPr>
        </w:p>
      </w:tc>
    </w:tr>
  </w:tbl>
  <w:p w:rsidR="00C267BF" w:rsidRDefault="00C267BF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C267BF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C267BF" w:rsidRDefault="00C267BF" w:rsidP="00A10131">
          <w:pPr>
            <w:pStyle w:val="Classification"/>
          </w:pPr>
        </w:p>
      </w:tc>
    </w:tr>
    <w:tr w:rsidR="00C267BF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Header"/>
          </w:pPr>
        </w:p>
      </w:tc>
    </w:tr>
  </w:tbl>
  <w:p w:rsidR="00C267BF" w:rsidRDefault="00C267BF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C267BF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C267BF" w:rsidRDefault="00C267BF" w:rsidP="00A10131">
          <w:pPr>
            <w:pStyle w:val="Classification"/>
          </w:pPr>
        </w:p>
      </w:tc>
    </w:tr>
    <w:tr w:rsidR="00C267BF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Header"/>
          </w:pPr>
        </w:p>
      </w:tc>
    </w:tr>
  </w:tbl>
  <w:p w:rsidR="00C267BF" w:rsidRDefault="00C267BF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C267BF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C267BF" w:rsidRDefault="00C267BF" w:rsidP="00A10131">
          <w:pPr>
            <w:pStyle w:val="Classification"/>
          </w:pPr>
          <w:r>
            <w:t>Commercial in Confidence</w:t>
          </w:r>
        </w:p>
      </w:tc>
    </w:tr>
    <w:tr w:rsidR="00C267BF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Header"/>
          </w:pPr>
        </w:p>
      </w:tc>
    </w:tr>
  </w:tbl>
  <w:p w:rsidR="00C267BF" w:rsidRDefault="00C267BF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C267BF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C267BF" w:rsidRDefault="00C267BF" w:rsidP="00F83116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CA Assignment Report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C267BF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C267BF" w:rsidRDefault="00C267BF" w:rsidP="003B7959">
          <w:pPr>
            <w:pStyle w:val="Header"/>
          </w:pPr>
        </w:p>
      </w:tc>
    </w:tr>
  </w:tbl>
  <w:p w:rsidR="00C267BF" w:rsidRDefault="00C267BF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7BF" w:rsidRDefault="00C267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308E"/>
    <w:rsid w:val="000A3D4A"/>
    <w:rsid w:val="000A433B"/>
    <w:rsid w:val="000A6D15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554E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BDA"/>
    <w:rsid w:val="00690DA4"/>
    <w:rsid w:val="00694B90"/>
    <w:rsid w:val="0069534C"/>
    <w:rsid w:val="00696842"/>
    <w:rsid w:val="00697E95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5216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DC7"/>
    <w:rsid w:val="00E510CD"/>
    <w:rsid w:val="00E51FB9"/>
    <w:rsid w:val="00E53360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898F69E-F066-4FF8-95E2-FD49F761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0462BD8E-78A1-43CD-A0E9-E33026D9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10949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13</cp:revision>
  <cp:lastPrinted>2007-06-14T13:02:00Z</cp:lastPrinted>
  <dcterms:created xsi:type="dcterms:W3CDTF">2020-05-24T14:07:00Z</dcterms:created>
  <dcterms:modified xsi:type="dcterms:W3CDTF">2020-05-24T14:31:00Z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