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A90237" w:rsidP="00A90237">
            <w:pPr>
              <w:pStyle w:val="FPTableLeft"/>
            </w:pPr>
            <w:r>
              <w:rPr>
                <w:sz w:val="32"/>
              </w:rPr>
              <w:t>07</w:t>
            </w:r>
            <w:r w:rsidR="003F496C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207BD4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207BD4">
        <w:rPr>
          <w:noProof/>
        </w:rPr>
        <w:t>1</w:t>
      </w:r>
      <w:r w:rsidR="00207BD4">
        <w:rPr>
          <w:noProof/>
        </w:rPr>
        <w:tab/>
        <w:t>Question One</w:t>
      </w:r>
      <w:r w:rsidR="00207BD4">
        <w:rPr>
          <w:noProof/>
        </w:rPr>
        <w:tab/>
      </w:r>
      <w:r w:rsidR="00207BD4">
        <w:rPr>
          <w:noProof/>
        </w:rPr>
        <w:fldChar w:fldCharType="begin"/>
      </w:r>
      <w:r w:rsidR="00207BD4">
        <w:rPr>
          <w:noProof/>
        </w:rPr>
        <w:instrText xml:space="preserve"> PAGEREF _Toc42438282 \h </w:instrText>
      </w:r>
      <w:r w:rsidR="00207BD4">
        <w:rPr>
          <w:noProof/>
        </w:rPr>
      </w:r>
      <w:r w:rsidR="00207BD4">
        <w:rPr>
          <w:noProof/>
        </w:rPr>
        <w:fldChar w:fldCharType="separate"/>
      </w:r>
      <w:r w:rsidR="00207BD4">
        <w:rPr>
          <w:noProof/>
        </w:rPr>
        <w:t>3</w:t>
      </w:r>
      <w:r w:rsidR="00207BD4"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7BD4" w:rsidRDefault="00207BD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7BD4" w:rsidRDefault="00207BD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7BD4" w:rsidRDefault="00207BD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7BD4" w:rsidRDefault="00207BD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186441" w:rsidRDefault="003B3E47" w:rsidP="00186441">
      <w:pPr>
        <w:pStyle w:val="Heading1"/>
      </w:pPr>
      <w:bookmarkStart w:id="0" w:name="_Toc42438282"/>
      <w:r>
        <w:lastRenderedPageBreak/>
        <w:t>Question One</w:t>
      </w:r>
      <w:bookmarkEnd w:id="0"/>
    </w:p>
    <w:p w:rsidR="00BD0919" w:rsidRDefault="003B3E47" w:rsidP="00A32475">
      <w:pPr>
        <w:pStyle w:val="Heading2"/>
      </w:pPr>
      <w:bookmarkStart w:id="1" w:name="_Toc42438283"/>
      <w:r>
        <w:t>Question 1 – from PDF</w:t>
      </w:r>
      <w:bookmarkEnd w:id="1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Use in-built dataset ‘</w:t>
      </w:r>
      <w:proofErr w:type="spellStart"/>
      <w:r>
        <w:rPr>
          <w:sz w:val="28"/>
          <w:szCs w:val="28"/>
        </w:rPr>
        <w:t>airquality</w:t>
      </w:r>
      <w:proofErr w:type="spellEnd"/>
      <w:r>
        <w:rPr>
          <w:sz w:val="28"/>
          <w:szCs w:val="28"/>
        </w:rPr>
        <w:t xml:space="preserve">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explore</w:t>
      </w:r>
      <w:proofErr w:type="gramEnd"/>
      <w:r>
        <w:rPr>
          <w:sz w:val="28"/>
          <w:szCs w:val="28"/>
        </w:rPr>
        <w:t xml:space="preserve">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‘Temp’ attributes and compute the central and </w:t>
      </w:r>
      <w:proofErr w:type="spellStart"/>
      <w:r>
        <w:rPr>
          <w:sz w:val="28"/>
          <w:szCs w:val="28"/>
        </w:rPr>
        <w:t>variational</w:t>
      </w:r>
      <w:proofErr w:type="spellEnd"/>
      <w:r>
        <w:rPr>
          <w:sz w:val="28"/>
          <w:szCs w:val="28"/>
        </w:rPr>
        <w:t xml:space="preserve">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F550D5" w:rsidRDefault="00152353" w:rsidP="00F550D5">
      <w:pPr>
        <w:pStyle w:val="Heading2"/>
      </w:pPr>
      <w:bookmarkStart w:id="2" w:name="_Toc42438284"/>
      <w:r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2"/>
    </w:p>
    <w:p w:rsidR="00416650" w:rsidRDefault="00152353" w:rsidP="00F550D5">
      <w:r>
        <w:t>To follow..</w:t>
      </w:r>
      <w:r w:rsidR="00416650">
        <w:t>.</w:t>
      </w:r>
    </w:p>
    <w:p w:rsidR="00921320" w:rsidRDefault="003B3E47" w:rsidP="00921320">
      <w:pPr>
        <w:pStyle w:val="Heading1"/>
      </w:pPr>
      <w:bookmarkStart w:id="3" w:name="_Toc42438285"/>
      <w:r>
        <w:lastRenderedPageBreak/>
        <w:t>Question Two</w:t>
      </w:r>
      <w:bookmarkEnd w:id="3"/>
    </w:p>
    <w:p w:rsidR="00A82212" w:rsidRDefault="00240EE1" w:rsidP="00921320">
      <w:pPr>
        <w:pStyle w:val="Heading2"/>
      </w:pPr>
      <w:bookmarkStart w:id="4" w:name="_Toc42438286"/>
      <w:r>
        <w:t>Question 2 – from PDF</w:t>
      </w:r>
      <w:bookmarkEnd w:id="4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>http://users.stat.ufl.edu/~winner/data/nfl2008_</w:t>
      </w:r>
      <w:proofErr w:type="gramStart"/>
      <w:r>
        <w:rPr>
          <w:rFonts w:ascii="Cambria" w:hAnsi="Cambria" w:cs="Cambria"/>
          <w:sz w:val="23"/>
          <w:szCs w:val="23"/>
        </w:rPr>
        <w:t>fga.csv ,</w:t>
      </w:r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proofErr w:type="gramStart"/>
      <w:r>
        <w:rPr>
          <w:b/>
          <w:bCs/>
          <w:sz w:val="28"/>
          <w:szCs w:val="28"/>
        </w:rPr>
        <w:t>togo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ydline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240EE1" w:rsidP="008A239A">
      <w:pPr>
        <w:pStyle w:val="Heading2"/>
      </w:pPr>
      <w:bookmarkStart w:id="5" w:name="_Toc42438287"/>
      <w:r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5"/>
      <w:r>
        <w:t xml:space="preserve"> </w:t>
      </w:r>
    </w:p>
    <w:p w:rsidR="00C116F0" w:rsidRDefault="00240EE1" w:rsidP="007E0DFD">
      <w:r>
        <w:t>To follow</w:t>
      </w:r>
      <w:proofErr w:type="gramStart"/>
      <w:r>
        <w:t>..</w:t>
      </w:r>
      <w:proofErr w:type="gramEnd"/>
    </w:p>
    <w:p w:rsidR="007E0DFD" w:rsidRDefault="007E0DFD" w:rsidP="007E0DFD"/>
    <w:p w:rsidR="00C13120" w:rsidRDefault="00C13120" w:rsidP="007E0DFD"/>
    <w:p w:rsidR="007E0DFD" w:rsidRDefault="007E0DFD" w:rsidP="007E0DFD"/>
    <w:p w:rsidR="00240EE1" w:rsidRDefault="00240EE1" w:rsidP="00240EE1">
      <w:pPr>
        <w:pStyle w:val="Heading1"/>
      </w:pPr>
      <w:bookmarkStart w:id="6" w:name="_Toc42438288"/>
      <w:r>
        <w:lastRenderedPageBreak/>
        <w:t>Question Three</w:t>
      </w:r>
      <w:bookmarkEnd w:id="6"/>
    </w:p>
    <w:p w:rsidR="00240EE1" w:rsidRDefault="00240EE1" w:rsidP="00240EE1">
      <w:pPr>
        <w:pStyle w:val="Heading2"/>
      </w:pPr>
      <w:bookmarkStart w:id="7" w:name="_Toc42438289"/>
      <w:r>
        <w:t xml:space="preserve">Question </w:t>
      </w:r>
      <w:r w:rsidR="00460E02">
        <w:t>3</w:t>
      </w:r>
      <w:r>
        <w:t xml:space="preserve"> – from PDF</w:t>
      </w:r>
      <w:bookmarkEnd w:id="7"/>
    </w:p>
    <w:p w:rsidR="00240EE1" w:rsidRDefault="00240EE1" w:rsidP="00240EE1">
      <w:pPr>
        <w:pStyle w:val="Default"/>
      </w:pP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Using Yahoo Finance API, select a specific stock market price, apply time series analysis, consider </w:t>
      </w:r>
      <w:r w:rsidRPr="00E56077">
        <w:rPr>
          <w:b/>
          <w:i/>
          <w:sz w:val="28"/>
          <w:szCs w:val="28"/>
        </w:rPr>
        <w:t>‘</w:t>
      </w:r>
      <w:r w:rsidRPr="00E56077">
        <w:rPr>
          <w:b/>
          <w:bCs/>
          <w:i/>
          <w:iCs/>
          <w:sz w:val="28"/>
          <w:szCs w:val="28"/>
        </w:rPr>
        <w:t>close price</w:t>
      </w:r>
      <w:r w:rsidR="00E56077" w:rsidRPr="00E56077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 w:rsidR="00E56077" w:rsidRPr="00E56077">
        <w:rPr>
          <w:b/>
          <w:i/>
          <w:sz w:val="28"/>
          <w:szCs w:val="28"/>
        </w:rPr>
        <w:t>‘</w:t>
      </w:r>
      <w:r w:rsidR="00E56077" w:rsidRPr="00E56077">
        <w:rPr>
          <w:b/>
          <w:bCs/>
          <w:i/>
          <w:iCs/>
          <w:sz w:val="28"/>
          <w:szCs w:val="28"/>
        </w:rPr>
        <w:t>close price’</w:t>
      </w:r>
      <w:r w:rsidR="00E5607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8" w:name="_Toc42438290"/>
      <w:r>
        <w:br w:type="page"/>
      </w:r>
    </w:p>
    <w:p w:rsidR="00240EE1" w:rsidRDefault="00240EE1" w:rsidP="00240EE1">
      <w:pPr>
        <w:pStyle w:val="Heading2"/>
      </w:pPr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8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Name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Ciaran Finnegan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Number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10524150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June 2020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Question Three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References used to call Yahoo Finance API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http://statmath.wu.ac.at/~hornik/QFS1/quantmod-vignette.pdf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https://stackoverflow.com/questions/26666254/retrieve-monthly-adjusted-stock-quotes-using-the-quantmod-package-in-r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Package required to access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quantmod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Library to plot time series to check for normality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ggpubr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Create a data structure that contains stock quote objects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new.env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()</w:t>
      </w:r>
      <w:proofErr w:type="gram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Assign dates to set range for daily stock closing prices.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range of values over 13 months is set to be large enough for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accurate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forecasting but not too large to degrade the quality of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graph visuals.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("2016-12-01") # Start date for time series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("2018-01-01") # End date for time series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Use the stock price data over the given period of time (above) for chosen company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code is written to allow the selection of different company stock </w:t>
      </w:r>
    </w:p>
    <w:p w:rsidR="0000459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rices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to compare trends and choose different time series.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stock chosen is the AIG (American International Group) for the year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2017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"AIG" # AIG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Alternative company stocks - not used.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"IBM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"  #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International Business Machines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"UA" # Under Armour,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</w:t>
      </w:r>
      <w:proofErr w:type="spell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Invoke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getSymbols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function to retrieve to stock price data over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period for 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>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 chosen company through the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getSymbols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from=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to=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src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"yahoo",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symbol.lookup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TRUE)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"AIG"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Load a dataset with the time series of the chosen company stock prices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envir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ETF_Data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Review the layout (head and tail) of the stock price information in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dataset</w:t>
      </w:r>
      <w:proofErr w:type="gramEnd"/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head(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63.66    64.15   63.60     64.11    5942700     58.60310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64.09    64.20   63.69     63.75    5651000     58.27402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64.14    64.22   63.83     64.22    4706000     58.70365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64.21    64.36   63.76     64.20    4942600     58.97925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64.29    64.99   64.21     64.92    5113100     59.64070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64.98    66.10   64.80     65.82    5196500     60.46751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tail(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60.25    60.67   60.02     60.08    4941500     56.34938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60.27    60.36   59.11     59.31    4266300     55.62718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59.22    59.79   59.19     59.43    2358300     55.73974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59.29    59.56   59.19     59.54    2841400     55.84291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59.70    60.02   59.44     60.00    2373000     56.27434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59.97    60.21   59.58     59.58    2837600     55.88041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Consider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‘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as my time series variable in the solution to this question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I use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'Cl' to isolate the time series for closing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prices</w:t>
      </w:r>
      <w:proofErr w:type="gramEnd"/>
    </w:p>
    <w:p w:rsidR="0000459C" w:rsidRPr="000A754E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</w:t>
      </w: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CompanyStockPrices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Review initial and final records in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time series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 64.11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 63.75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 64.22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 64.20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 64.92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 65.82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A754E" w:rsidRDefault="000A754E">
      <w:pPr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br w:type="page"/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lastRenderedPageBreak/>
        <w:t>tail(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 60.08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 59.31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 59.43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 59.54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 60.00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 59.58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a)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a) Validate the assumptions using graphical visualization.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Run functions to look at the structure of the closing price dataset for our chosen stock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View(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&lt;Screen shot of 'View' output&gt;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3295650" cy="327328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ViewTable_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68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#&lt;Output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on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xts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object&gt;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str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An ‘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’ object on 2016-12-01/2017-12-29 containing: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Data: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[1:272, 1] 64.1 63.8 64.2 64.2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64.9 ...</w:t>
      </w:r>
      <w:proofErr w:type="gramEnd"/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*,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dimnames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")=List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NULL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Indexed by objects of class: [Date] TZ: UTC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Attributes:  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src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"yahoo"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updated: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POSIXct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1:1], format: "2020-06-07 16:32:33"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Invoke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on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time series.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 &lt;- </w:t>
      </w: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frequency = 1)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Generate the plot of the time series variable- the range represents the closing prices extracted from the time range of data (frequency = 1 so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every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daily closing price is plotted).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gramStart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Plot(</w:t>
      </w:r>
      <w:proofErr w:type="gramEnd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T)&gt;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3_Plot2_close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We can see that the time series is not particularly stationary in terms of mean or variance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We apply 'diff' and 'log' functions to smooth out the graph plot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Apply 'diff' function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diff(T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 # Stationary in mean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_Plot3_PlotDif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plot of 'diff' is more stationary in mean, with an average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approximately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around zero.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Apply log function, then applying 'diff', to achieve a stationary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visualisation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 mean and variance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diff(log(T)) 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L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og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/Diff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3_Plot4_PlotDiffLo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This graph shows mean as approximately stationary and the variance also stationary between -0.02 and 0.02,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apart from a few outliers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Also - run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ggqqplot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to graphing the data and show level of normality in the data set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D58A0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</w:t>
      </w:r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gqqplot</w:t>
      </w:r>
      <w:proofErr w:type="spell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ggqqlog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 G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_ggqqPlot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b)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Fit the optimized model for ‘close price’ and provide the coefficient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estimates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for the fitted model.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To compute optimised coefficient estimates for fitted model we have two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approaches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1:-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 of order, and also estimate parameters.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2:- Apply ARIMA manually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3:- Apply Auto ARIMA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4:- Select the model with the lowest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and use those coefficient values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It is necessary to apply both methods (manual and automatic) and see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which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one has a lower AIC, then determine that method is optimised.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Try and find as low a value of AIC as possible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1 -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estimations of 'q' and 'p'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autocorrelation function. Gives us the estimation for 'q'</w:t>
      </w:r>
    </w:p>
    <w:p w:rsidR="0000459C" w:rsidRPr="00AA5FC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acf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)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5350" cy="39491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_acf_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97" cy="39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C1" w:rsidRP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There are two initial lags outside the boundary, therefore q = 2. (Above or below boundary line is not important).</w:t>
      </w:r>
    </w:p>
    <w:p w:rsidR="00AA5FC1" w:rsidRDefault="00AA5FC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partial autocorrelation function. Gives is the estimation for 'p'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pacf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Graph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3_pacf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One initial lag is outside are outside the bounds, therefore p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Now use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to fit a manual ARIMA; p = 1, (1 diff used), q = 2. The original time series with closing price is used.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ARIMA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,d,q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Model : Using original time series 'T'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Parameter Estimation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T, c(1,1,2))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Display value of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manual.fit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2))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0.0058  0.0621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0.0616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0.4067:  log likelihood = -262.82,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533.63</w:t>
      </w:r>
    </w:p>
    <w:p w:rsidR="00420494" w:rsidRP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Default="00420494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With p = 1, we see one value for the 'ar1' coefficient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With q = 2, we see two values for the 'ma' (moving average) coefficients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values just under the 'ar1', 'ma1', and 'ma2' headings are the </w:t>
      </w:r>
    </w:p>
    <w:p w:rsid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stimation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 parameters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We can see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= 533.63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Next we need to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generate a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FALSE)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TRUE)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'seasonal' flag makes no difference to result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Automated coefficient are lower as 533.63 (Manual) &gt; 530.54 (Auto,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non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seasonal). Therefore Auto ARIMA is better than manual fitting.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lastRenderedPageBreak/>
        <w:t>## Q.3 (Part c)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What is the estimated order for AR and MA?</w:t>
      </w:r>
    </w:p>
    <w:p w:rsidR="0000459C" w:rsidRPr="002066A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best model shows Series: 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0,1,1)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Therefore the estimated order for </w:t>
      </w:r>
      <w:r w:rsidRPr="002066A1">
        <w:rPr>
          <w:rFonts w:ascii="Consolas" w:hAnsi="Consolas" w:cs="Consolas"/>
          <w:b/>
          <w:color w:val="0000FF"/>
          <w:sz w:val="21"/>
          <w:szCs w:val="21"/>
          <w:lang w:eastAsia="en-GB"/>
        </w:rPr>
        <w:t>AR is p = 0, and MA is q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d)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Forecast h=10 step ahead prediction of wage on the plot of the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original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time series.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best model to use is the auto fitting - as determined in the analysis in the previous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steps in the question.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h = 10)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Prediction for 10 step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2066A1" w:rsidRPr="002066A1" w:rsidRDefault="002066A1" w:rsidP="0020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9BBB59" w:themeColor="accent3"/>
          <w:sz w:val="21"/>
          <w:szCs w:val="21"/>
          <w:lang w:val="en-IE" w:eastAsia="en-IE"/>
        </w:rPr>
        <w:drawing>
          <wp:inline distT="0" distB="0" distL="0" distR="0">
            <wp:extent cx="6625811" cy="329932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_forecast1_8_noMST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4" cy="33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bookmarkStart w:id="9" w:name="_GoBack"/>
      <w:bookmarkEnd w:id="9"/>
    </w:p>
    <w:p w:rsidR="002066A1" w:rsidRDefault="002066A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forecast graph is still not particularly useful.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Howeveer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if we 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change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the 'seasonal' = T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paramer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then the time series will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incorpoate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 seasonality trend BUT it is necessary to 'force'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closing price time series into a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in order to pick up the time pattern in the data.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Set up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to match a working day period of 13 months (as defined when the stock data was first extracted via the Yahoo API)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T,seasonal.periods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=c(5,270))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Set 'D' parameter in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so that the seasonal component in the data will be picked up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D=1, seasonal = TRUE)</w:t>
      </w:r>
    </w:p>
    <w:p w:rsidR="000D233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Check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value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h = 10) # Prediction for 10 steps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Forecast is more realistic looking...</w:t>
      </w:r>
    </w:p>
    <w:p w:rsidR="00361460" w:rsidRPr="000A1DBD" w:rsidRDefault="0036146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361460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6638925" cy="35648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_forecast1_9_MST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73" cy="35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0" w:name="_Toc42438291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2438292"/>
      <w:r>
        <w:t xml:space="preserve">Question </w:t>
      </w:r>
      <w:r w:rsidR="00460E02">
        <w:t>4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qtr</w:t>
      </w:r>
      <w:proofErr w:type="spellEnd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proofErr w:type="gramStart"/>
      <w:r>
        <w:rPr>
          <w:sz w:val="28"/>
          <w:szCs w:val="28"/>
        </w:rPr>
        <w:t>versus</w:t>
      </w:r>
      <w:proofErr w:type="gramEnd"/>
      <w:r>
        <w:rPr>
          <w:sz w:val="28"/>
          <w:szCs w:val="28"/>
        </w:rPr>
        <w:t xml:space="preserve">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proofErr w:type="gram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=(</w:t>
      </w:r>
      <w:proofErr w:type="gram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togo,kicker,ydline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homekick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proofErr w:type="spellStart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2438293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Question Four - LDA, PCA, K-Means, Canonical Correlation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http://users.stat.ufl.edu/~winner/data/nfl2008_fga.csv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</w:t>
      </w:r>
    </w:p>
    <w:p w:rsidR="002E4B23" w:rsidRDefault="006A1F4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S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tarting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Question 4 solution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MASS)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CCA)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#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install.packages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link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='http://users.stat.ufl.edu/~winner/data/nfl2008_fga.csv'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read.csv(link)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1039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1        3   2008    1      0       0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1034       27   2008    1      0       0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1035       16   2008    1      0       0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1036       24   2008    1      0       0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1037       17   2008    1      0       0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1038       13   2008    0      1       0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1039       13   2008    1      0       0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14 14 31 3 6 13 14 16 16 24 ...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8 13 14 14 14 14 26 10 23 1 ...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47 54 45 45 50 50 46 52 46 49 ...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2 47 20 42 56 43 45 34 12 46 ...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"ARI","ATL","BAL",..: 14 14 14 14 14 14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Factor w/ 32 levels "ARI","ATL","BAL",..: 8 13 31 3 6 13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11 3 3 1 21 7 5 7 7 9 ...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15 15 15 15 15 15 15 18 18 29 ...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12 28 10 19 21 22 5 8 20 27 ...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Factor w/ 39 levels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 1 1 1 1 1 1 1 2 2 3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30 46 28 37 39 40 23 26 38 45 ...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0 0 1 1 1 1 0 0 0 0 ...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-3 0 7 14 0 -3 0 0 -3 -7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2822 3287 2720 2742 3056 3043 2805 3154 2772 2986 ...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0 0 7 14 0 0 0 0 0 0 ...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3 0 0 0 0 3 0 0 3 7 ...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2008 2008 2008 2008 2008 2008 2008 2008 2008 2008 ...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lastRenderedPageBreak/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na.omit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Confirm rows after missing data removed =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1)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a small number of classes so that at least 90% of the information of the dataset is explained through new classification. 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model the variable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 to variables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”, “kicker”,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”).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table(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datasetNFL$qtr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the input variables are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'.  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qtr~togo+kicker+ydline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data=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LDs are required - LD1 and LD2 - to explain at least 90% of formation of the NFL dataset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61.5%. LD2 explains a further 32.2%. Hence LD1 and LD2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will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explain 93.7 % together.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2)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least 90% of dataset variation.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only use the input variables for the PCA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question.This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analysis is a type of 'unsupervised' learning.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focusing on raw data on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from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could have used the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function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but I want to preserve the dataset column names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 =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10:12]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princomp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TRUE)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Print variance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Looking at the 'Cumulative Proportion' output line we can see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Comp1 captures 43.8% of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all three components (Comp1, Comp2,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Comp3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are important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capture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90% of the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function to extract loadings for factor analysis - small loadings are usually not printed.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loadings(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 # PC loadings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0.707         0.707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0.999 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Visualize eigenvalues (scree plot). Show the percentage of variances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explained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by each principal component.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fviz_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eig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Scree 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4_Plot1_EigScre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fit, type = "lines")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Another Scree Plot view. A plot of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## &lt;Plot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_Plot2_Plo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determine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that Component 1 and 2 are the most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important components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consider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However, in order to meet the 90% level of variance requested in this question we still need to consider Component 3.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biplot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Graph that shows two components and role of each variable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relationship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between components and variables)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proofErr w:type="spellStart"/>
      <w:r w:rsidR="00623E08">
        <w:rPr>
          <w:rStyle w:val="gm1bxt-chwb"/>
          <w:rFonts w:ascii="Consolas" w:hAnsi="Consolas"/>
          <w:color w:val="0000FF"/>
          <w:sz w:val="21"/>
          <w:szCs w:val="21"/>
        </w:rPr>
        <w:t>BiPlot</w:t>
      </w:r>
      <w:proofErr w:type="spellEnd"/>
      <w:r w:rsidR="00623E08">
        <w:rPr>
          <w:rStyle w:val="gm1bxt-chwb"/>
          <w:rFonts w:ascii="Consolas" w:hAnsi="Consolas"/>
          <w:color w:val="0000FF"/>
          <w:sz w:val="21"/>
          <w:szCs w:val="21"/>
        </w:rPr>
        <w:t xml:space="preserve">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4_Plot3_BiPl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 example, as you increase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there is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noticeable increase in Component 1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 increase in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shows a very minor increase in Component 2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Plots confirms that all three components are important to capture 90%.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contribute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less to the capture of dataset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Q. 4(Part 3)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Split the dataset into two sets of variables so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kicker,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and Y=(distance,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between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X and Y.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X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datasetNFL$togo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datasetNFL$kicker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Y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datasetNFL$distance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Run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to produce Correlation Matrix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X, Y)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and 'distance' is equal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'0.998947222'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values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4)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</w:t>
      </w:r>
    </w:p>
    <w:p w:rsid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because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 want to just consider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input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variables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function(datasetNFL2,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=10, seed=2343){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(datasetNFL2)-1) * sum(apply(datasetNFL2, 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var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for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in 2 :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set.seed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seed)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] &lt;- sum(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kmeans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centers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)$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withinss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}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1:nc,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type = "b",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"Numbers of Clusters",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ylab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"Within Groups Sum of Squares")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10)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 a default of number of classes = 10 to start the analysis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430434">
        <w:rPr>
          <w:rStyle w:val="gm1bxt-chwb"/>
          <w:rFonts w:ascii="Consolas" w:hAnsi="Consolas"/>
          <w:color w:val="0000FF"/>
          <w:sz w:val="21"/>
          <w:szCs w:val="21"/>
        </w:rPr>
        <w:t>K-Mean Cluster Graph&gt;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_Plot4_KMean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In the Cluster graph we can see a definite 'elbow' at Number of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Clusters = 4.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Means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Clustering Analysis on NFL Dataset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kmeans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4)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k = 4, the number of classes in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type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(see above)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attributes(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$names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centers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tot.withinss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betweenss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"size"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$class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kmeans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k.means.fit$centers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1 5.268293 28.439024 10.22997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2 7.961373 30.841202 27.05579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5.952586  8.336207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10.53879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4 7.859649 10.536842 26.82807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Cluster size - shows the breakdown of the number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datapoints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the NFL dataset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into my chosen cluster grouping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k.means.fit$size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287 233 232 285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value above sum to 1037, which is the size of the dataset (rows)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36" w:rsidRDefault="00077C36">
      <w:r>
        <w:separator/>
      </w:r>
    </w:p>
  </w:endnote>
  <w:endnote w:type="continuationSeparator" w:id="0">
    <w:p w:rsidR="00077C36" w:rsidRDefault="0007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>INCXnnnnDnnn-0.10</w:t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  <w:r>
            <w:t>Commercial in Confidence</w:t>
          </w:r>
        </w:p>
      </w:tc>
    </w:tr>
  </w:tbl>
  <w:p w:rsidR="006C35D3" w:rsidRDefault="006C35D3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Footer"/>
          </w:pPr>
          <w:r>
            <w:t xml:space="preserve">B8IT109 Advanced Data </w:t>
          </w:r>
          <w:proofErr w:type="spellStart"/>
          <w:r>
            <w:t>Analytcis</w:t>
          </w:r>
          <w:proofErr w:type="spellEnd"/>
          <w:r>
            <w:t xml:space="preserve">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330D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7330D0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>INCXnnnnDnnn-0.10</w:t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  <w:r>
            <w:t>Commercial in Confidence</w:t>
          </w:r>
        </w:p>
      </w:tc>
    </w:tr>
  </w:tbl>
  <w:p w:rsidR="006C35D3" w:rsidRDefault="006C35D3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330D0">
            <w:rPr>
              <w:noProof/>
            </w:rPr>
            <w:t>20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7330D0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36" w:rsidRDefault="00077C36">
      <w:r>
        <w:separator/>
      </w:r>
    </w:p>
  </w:footnote>
  <w:footnote w:type="continuationSeparator" w:id="0">
    <w:p w:rsidR="00077C36" w:rsidRDefault="00077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  <w:r>
            <w:t>Commercial in Confidence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</w:p>
      </w:tc>
    </w:tr>
    <w:tr w:rsidR="006C35D3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  <w:r>
            <w:t>Commercial in Confidence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D3" w:rsidRDefault="006C3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C36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eader" Target="header4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JP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JPG"/><Relationship Id="rId36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JPG"/><Relationship Id="rId30" Type="http://schemas.openxmlformats.org/officeDocument/2006/relationships/image" Target="media/image11.png"/><Relationship Id="rId35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3FD940C-21A7-4CFF-8477-6493C421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31</Pages>
  <Words>4066</Words>
  <Characters>23182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CA Two</vt:lpstr>
    </vt:vector>
  </TitlesOfParts>
  <Company>BAE Systems Applied Intelligence</Company>
  <LinksUpToDate>false</LinksUpToDate>
  <CharactersWithSpaces>27194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CA Two</dc:title>
  <dc:creator>10524150@myDBS.ie</dc:creator>
  <cp:keywords>Advanced Data Analytics</cp:keywords>
  <cp:lastModifiedBy>Ciaran Finnegan</cp:lastModifiedBy>
  <cp:revision>30</cp:revision>
  <cp:lastPrinted>2007-06-14T13:02:00Z</cp:lastPrinted>
  <dcterms:created xsi:type="dcterms:W3CDTF">2020-06-07T15:02:00Z</dcterms:created>
  <dcterms:modified xsi:type="dcterms:W3CDTF">2020-06-07T16:49:00Z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