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6F96DF01" w14:textId="2844C148" w:rsidR="004B53BC" w:rsidRDefault="007940C4">
      <w:pPr>
        <w:pStyle w:val="TOC1"/>
        <w:rPr>
          <w:rFonts w:asciiTheme="minorHAnsi" w:eastAsiaTheme="minorEastAsia" w:hAnsiTheme="minorHAnsi" w:cstheme="minorBidi"/>
          <w:b w:val="0"/>
          <w:noProof/>
          <w:color w:val="auto"/>
          <w:szCs w:val="22"/>
          <w:lang w:val="en-IE" w:eastAsia="en-IE"/>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4B53BC">
        <w:rPr>
          <w:noProof/>
        </w:rPr>
        <w:t>1</w:t>
      </w:r>
      <w:r w:rsidR="004B53BC">
        <w:rPr>
          <w:noProof/>
        </w:rPr>
        <w:tab/>
        <w:t>Project Overview</w:t>
      </w:r>
      <w:r w:rsidR="004B53BC">
        <w:rPr>
          <w:noProof/>
        </w:rPr>
        <w:tab/>
      </w:r>
      <w:r w:rsidR="004B53BC">
        <w:rPr>
          <w:noProof/>
        </w:rPr>
        <w:fldChar w:fldCharType="begin"/>
      </w:r>
      <w:r w:rsidR="004B53BC">
        <w:rPr>
          <w:noProof/>
        </w:rPr>
        <w:instrText xml:space="preserve"> PAGEREF _Toc32075888 \h </w:instrText>
      </w:r>
      <w:r w:rsidR="004B53BC">
        <w:rPr>
          <w:noProof/>
        </w:rPr>
      </w:r>
      <w:r w:rsidR="004B53BC">
        <w:rPr>
          <w:noProof/>
        </w:rPr>
        <w:fldChar w:fldCharType="separate"/>
      </w:r>
      <w:r w:rsidR="004B53BC">
        <w:rPr>
          <w:noProof/>
        </w:rPr>
        <w:t>3</w:t>
      </w:r>
      <w:r w:rsidR="004B53BC">
        <w:rPr>
          <w:noProof/>
        </w:rPr>
        <w:fldChar w:fldCharType="end"/>
      </w:r>
    </w:p>
    <w:p w14:paraId="09F6272C" w14:textId="6924C34C" w:rsidR="004B53BC" w:rsidRDefault="004B53BC">
      <w:pPr>
        <w:pStyle w:val="TOC2"/>
        <w:rPr>
          <w:rFonts w:asciiTheme="minorHAnsi" w:eastAsiaTheme="minorEastAsia" w:hAnsiTheme="minorHAnsi" w:cstheme="minorBidi"/>
          <w:noProof/>
          <w:szCs w:val="22"/>
          <w:lang w:val="en-IE" w:eastAsia="en-IE"/>
        </w:rPr>
      </w:pPr>
      <w:r>
        <w:rPr>
          <w:noProof/>
        </w:rPr>
        <w:t>1.1</w:t>
      </w:r>
      <w:r>
        <w:rPr>
          <w:noProof/>
        </w:rPr>
        <w:tab/>
        <w:t>High Level Description</w:t>
      </w:r>
      <w:r>
        <w:rPr>
          <w:noProof/>
        </w:rPr>
        <w:tab/>
      </w:r>
      <w:r>
        <w:rPr>
          <w:noProof/>
        </w:rPr>
        <w:fldChar w:fldCharType="begin"/>
      </w:r>
      <w:r>
        <w:rPr>
          <w:noProof/>
        </w:rPr>
        <w:instrText xml:space="preserve"> PAGEREF _Toc32075889 \h </w:instrText>
      </w:r>
      <w:r>
        <w:rPr>
          <w:noProof/>
        </w:rPr>
      </w:r>
      <w:r>
        <w:rPr>
          <w:noProof/>
        </w:rPr>
        <w:fldChar w:fldCharType="separate"/>
      </w:r>
      <w:r>
        <w:rPr>
          <w:noProof/>
        </w:rPr>
        <w:t>3</w:t>
      </w:r>
      <w:r>
        <w:rPr>
          <w:noProof/>
        </w:rPr>
        <w:fldChar w:fldCharType="end"/>
      </w:r>
    </w:p>
    <w:p w14:paraId="43497590" w14:textId="30F0341B" w:rsidR="004B53BC" w:rsidRDefault="004B53BC">
      <w:pPr>
        <w:pStyle w:val="TOC2"/>
        <w:rPr>
          <w:rFonts w:asciiTheme="minorHAnsi" w:eastAsiaTheme="minorEastAsia" w:hAnsiTheme="minorHAnsi" w:cstheme="minorBidi"/>
          <w:noProof/>
          <w:szCs w:val="22"/>
          <w:lang w:val="en-IE" w:eastAsia="en-IE"/>
        </w:rPr>
      </w:pPr>
      <w:r>
        <w:rPr>
          <w:noProof/>
        </w:rPr>
        <w:t>1.2</w:t>
      </w:r>
      <w:r>
        <w:rPr>
          <w:noProof/>
        </w:rPr>
        <w:tab/>
        <w:t>The CRISP-DM Methodology / Reference Model</w:t>
      </w:r>
      <w:r>
        <w:rPr>
          <w:noProof/>
        </w:rPr>
        <w:tab/>
      </w:r>
      <w:r>
        <w:rPr>
          <w:noProof/>
        </w:rPr>
        <w:fldChar w:fldCharType="begin"/>
      </w:r>
      <w:r>
        <w:rPr>
          <w:noProof/>
        </w:rPr>
        <w:instrText xml:space="preserve"> PAGEREF _Toc32075890 \h </w:instrText>
      </w:r>
      <w:r>
        <w:rPr>
          <w:noProof/>
        </w:rPr>
      </w:r>
      <w:r>
        <w:rPr>
          <w:noProof/>
        </w:rPr>
        <w:fldChar w:fldCharType="separate"/>
      </w:r>
      <w:r>
        <w:rPr>
          <w:noProof/>
        </w:rPr>
        <w:t>3</w:t>
      </w:r>
      <w:r>
        <w:rPr>
          <w:noProof/>
        </w:rPr>
        <w:fldChar w:fldCharType="end"/>
      </w:r>
    </w:p>
    <w:p w14:paraId="742FE017" w14:textId="2219AAC4" w:rsidR="004B53BC" w:rsidRDefault="004B53BC">
      <w:pPr>
        <w:pStyle w:val="TOC2"/>
        <w:rPr>
          <w:rFonts w:asciiTheme="minorHAnsi" w:eastAsiaTheme="minorEastAsia" w:hAnsiTheme="minorHAnsi" w:cstheme="minorBidi"/>
          <w:noProof/>
          <w:szCs w:val="22"/>
          <w:lang w:val="en-IE" w:eastAsia="en-IE"/>
        </w:rPr>
      </w:pPr>
      <w:r>
        <w:rPr>
          <w:noProof/>
        </w:rPr>
        <w:t>1.3</w:t>
      </w:r>
      <w:r>
        <w:rPr>
          <w:noProof/>
        </w:rPr>
        <w:tab/>
        <w:t>Development Environments</w:t>
      </w:r>
      <w:r>
        <w:rPr>
          <w:noProof/>
        </w:rPr>
        <w:tab/>
      </w:r>
      <w:r>
        <w:rPr>
          <w:noProof/>
        </w:rPr>
        <w:fldChar w:fldCharType="begin"/>
      </w:r>
      <w:r>
        <w:rPr>
          <w:noProof/>
        </w:rPr>
        <w:instrText xml:space="preserve"> PAGEREF _Toc32075891 \h </w:instrText>
      </w:r>
      <w:r>
        <w:rPr>
          <w:noProof/>
        </w:rPr>
      </w:r>
      <w:r>
        <w:rPr>
          <w:noProof/>
        </w:rPr>
        <w:fldChar w:fldCharType="separate"/>
      </w:r>
      <w:r>
        <w:rPr>
          <w:noProof/>
        </w:rPr>
        <w:t>6</w:t>
      </w:r>
      <w:r>
        <w:rPr>
          <w:noProof/>
        </w:rPr>
        <w:fldChar w:fldCharType="end"/>
      </w:r>
    </w:p>
    <w:p w14:paraId="6BB4B6D5" w14:textId="4A5CD32A" w:rsidR="004B53BC" w:rsidRDefault="004B53BC">
      <w:pPr>
        <w:pStyle w:val="TOC1"/>
        <w:rPr>
          <w:rFonts w:asciiTheme="minorHAnsi" w:eastAsiaTheme="minorEastAsia" w:hAnsiTheme="minorHAnsi" w:cstheme="minorBidi"/>
          <w:b w:val="0"/>
          <w:noProof/>
          <w:color w:val="auto"/>
          <w:szCs w:val="22"/>
          <w:lang w:val="en-IE" w:eastAsia="en-IE"/>
        </w:rPr>
      </w:pPr>
      <w:r>
        <w:rPr>
          <w:noProof/>
        </w:rPr>
        <w:t>2</w:t>
      </w:r>
      <w:r>
        <w:rPr>
          <w:noProof/>
        </w:rPr>
        <w:tab/>
        <w:t>Business Understanding</w:t>
      </w:r>
      <w:r>
        <w:rPr>
          <w:noProof/>
        </w:rPr>
        <w:tab/>
      </w:r>
      <w:r>
        <w:rPr>
          <w:noProof/>
        </w:rPr>
        <w:fldChar w:fldCharType="begin"/>
      </w:r>
      <w:r>
        <w:rPr>
          <w:noProof/>
        </w:rPr>
        <w:instrText xml:space="preserve"> PAGEREF _Toc32075892 \h </w:instrText>
      </w:r>
      <w:r>
        <w:rPr>
          <w:noProof/>
        </w:rPr>
      </w:r>
      <w:r>
        <w:rPr>
          <w:noProof/>
        </w:rPr>
        <w:fldChar w:fldCharType="separate"/>
      </w:r>
      <w:r>
        <w:rPr>
          <w:noProof/>
        </w:rPr>
        <w:t>7</w:t>
      </w:r>
      <w:r>
        <w:rPr>
          <w:noProof/>
        </w:rPr>
        <w:fldChar w:fldCharType="end"/>
      </w:r>
    </w:p>
    <w:p w14:paraId="0ED6F98D" w14:textId="4A7C26BD" w:rsidR="004B53BC" w:rsidRDefault="004B53BC">
      <w:pPr>
        <w:pStyle w:val="TOC2"/>
        <w:rPr>
          <w:rFonts w:asciiTheme="minorHAnsi" w:eastAsiaTheme="minorEastAsia" w:hAnsiTheme="minorHAnsi" w:cstheme="minorBidi"/>
          <w:noProof/>
          <w:szCs w:val="22"/>
          <w:lang w:val="en-IE" w:eastAsia="en-IE"/>
        </w:rPr>
      </w:pPr>
      <w:r>
        <w:rPr>
          <w:noProof/>
        </w:rPr>
        <w:t>2.1</w:t>
      </w:r>
      <w:r>
        <w:rPr>
          <w:noProof/>
        </w:rPr>
        <w:tab/>
        <w:t>Determine Business Objectives</w:t>
      </w:r>
      <w:r>
        <w:rPr>
          <w:noProof/>
        </w:rPr>
        <w:tab/>
      </w:r>
      <w:r>
        <w:rPr>
          <w:noProof/>
        </w:rPr>
        <w:fldChar w:fldCharType="begin"/>
      </w:r>
      <w:r>
        <w:rPr>
          <w:noProof/>
        </w:rPr>
        <w:instrText xml:space="preserve"> PAGEREF _Toc32075893 \h </w:instrText>
      </w:r>
      <w:r>
        <w:rPr>
          <w:noProof/>
        </w:rPr>
      </w:r>
      <w:r>
        <w:rPr>
          <w:noProof/>
        </w:rPr>
        <w:fldChar w:fldCharType="separate"/>
      </w:r>
      <w:r>
        <w:rPr>
          <w:noProof/>
        </w:rPr>
        <w:t>7</w:t>
      </w:r>
      <w:r>
        <w:rPr>
          <w:noProof/>
        </w:rPr>
        <w:fldChar w:fldCharType="end"/>
      </w:r>
    </w:p>
    <w:p w14:paraId="6830468D" w14:textId="559E187E" w:rsidR="004B53BC" w:rsidRDefault="004B53BC">
      <w:pPr>
        <w:pStyle w:val="TOC2"/>
        <w:rPr>
          <w:rFonts w:asciiTheme="minorHAnsi" w:eastAsiaTheme="minorEastAsia" w:hAnsiTheme="minorHAnsi" w:cstheme="minorBidi"/>
          <w:noProof/>
          <w:szCs w:val="22"/>
          <w:lang w:val="en-IE" w:eastAsia="en-IE"/>
        </w:rPr>
      </w:pPr>
      <w:r>
        <w:rPr>
          <w:noProof/>
        </w:rPr>
        <w:t>2.2</w:t>
      </w:r>
      <w:r>
        <w:rPr>
          <w:noProof/>
        </w:rPr>
        <w:tab/>
        <w:t>Assess Situation</w:t>
      </w:r>
      <w:r>
        <w:rPr>
          <w:noProof/>
        </w:rPr>
        <w:tab/>
      </w:r>
      <w:r>
        <w:rPr>
          <w:noProof/>
        </w:rPr>
        <w:fldChar w:fldCharType="begin"/>
      </w:r>
      <w:r>
        <w:rPr>
          <w:noProof/>
        </w:rPr>
        <w:instrText xml:space="preserve"> PAGEREF _Toc32075894 \h </w:instrText>
      </w:r>
      <w:r>
        <w:rPr>
          <w:noProof/>
        </w:rPr>
      </w:r>
      <w:r>
        <w:rPr>
          <w:noProof/>
        </w:rPr>
        <w:fldChar w:fldCharType="separate"/>
      </w:r>
      <w:r>
        <w:rPr>
          <w:noProof/>
        </w:rPr>
        <w:t>8</w:t>
      </w:r>
      <w:r>
        <w:rPr>
          <w:noProof/>
        </w:rPr>
        <w:fldChar w:fldCharType="end"/>
      </w:r>
    </w:p>
    <w:p w14:paraId="1F0F6F22" w14:textId="713880BB" w:rsidR="004B53BC" w:rsidRDefault="004B53BC">
      <w:pPr>
        <w:pStyle w:val="TOC2"/>
        <w:rPr>
          <w:rFonts w:asciiTheme="minorHAnsi" w:eastAsiaTheme="minorEastAsia" w:hAnsiTheme="minorHAnsi" w:cstheme="minorBidi"/>
          <w:noProof/>
          <w:szCs w:val="22"/>
          <w:lang w:val="en-IE" w:eastAsia="en-IE"/>
        </w:rPr>
      </w:pPr>
      <w:r>
        <w:rPr>
          <w:noProof/>
        </w:rPr>
        <w:t>2.3</w:t>
      </w:r>
      <w:r>
        <w:rPr>
          <w:noProof/>
        </w:rPr>
        <w:tab/>
        <w:t>Determine Data Mining Goals</w:t>
      </w:r>
      <w:r>
        <w:rPr>
          <w:noProof/>
        </w:rPr>
        <w:tab/>
      </w:r>
      <w:r>
        <w:rPr>
          <w:noProof/>
        </w:rPr>
        <w:fldChar w:fldCharType="begin"/>
      </w:r>
      <w:r>
        <w:rPr>
          <w:noProof/>
        </w:rPr>
        <w:instrText xml:space="preserve"> PAGEREF _Toc32075895 \h </w:instrText>
      </w:r>
      <w:r>
        <w:rPr>
          <w:noProof/>
        </w:rPr>
      </w:r>
      <w:r>
        <w:rPr>
          <w:noProof/>
        </w:rPr>
        <w:fldChar w:fldCharType="separate"/>
      </w:r>
      <w:r>
        <w:rPr>
          <w:noProof/>
        </w:rPr>
        <w:t>9</w:t>
      </w:r>
      <w:r>
        <w:rPr>
          <w:noProof/>
        </w:rPr>
        <w:fldChar w:fldCharType="end"/>
      </w:r>
    </w:p>
    <w:p w14:paraId="2E273203" w14:textId="04A1770F" w:rsidR="004B53BC" w:rsidRDefault="004B53BC">
      <w:pPr>
        <w:pStyle w:val="TOC2"/>
        <w:rPr>
          <w:rFonts w:asciiTheme="minorHAnsi" w:eastAsiaTheme="minorEastAsia" w:hAnsiTheme="minorHAnsi" w:cstheme="minorBidi"/>
          <w:noProof/>
          <w:szCs w:val="22"/>
          <w:lang w:val="en-IE" w:eastAsia="en-IE"/>
        </w:rPr>
      </w:pPr>
      <w:r>
        <w:rPr>
          <w:noProof/>
        </w:rPr>
        <w:t>2.4</w:t>
      </w:r>
      <w:r>
        <w:rPr>
          <w:noProof/>
        </w:rPr>
        <w:tab/>
        <w:t>Produce Project Plan</w:t>
      </w:r>
      <w:r>
        <w:rPr>
          <w:noProof/>
        </w:rPr>
        <w:tab/>
      </w:r>
      <w:r>
        <w:rPr>
          <w:noProof/>
        </w:rPr>
        <w:fldChar w:fldCharType="begin"/>
      </w:r>
      <w:r>
        <w:rPr>
          <w:noProof/>
        </w:rPr>
        <w:instrText xml:space="preserve"> PAGEREF _Toc32075896 \h </w:instrText>
      </w:r>
      <w:r>
        <w:rPr>
          <w:noProof/>
        </w:rPr>
      </w:r>
      <w:r>
        <w:rPr>
          <w:noProof/>
        </w:rPr>
        <w:fldChar w:fldCharType="separate"/>
      </w:r>
      <w:r>
        <w:rPr>
          <w:noProof/>
        </w:rPr>
        <w:t>9</w:t>
      </w:r>
      <w:r>
        <w:rPr>
          <w:noProof/>
        </w:rPr>
        <w:fldChar w:fldCharType="end"/>
      </w:r>
    </w:p>
    <w:p w14:paraId="30B65B95" w14:textId="54914126" w:rsidR="004B53BC" w:rsidRDefault="004B53BC">
      <w:pPr>
        <w:pStyle w:val="TOC1"/>
        <w:rPr>
          <w:rFonts w:asciiTheme="minorHAnsi" w:eastAsiaTheme="minorEastAsia" w:hAnsiTheme="minorHAnsi" w:cstheme="minorBidi"/>
          <w:b w:val="0"/>
          <w:noProof/>
          <w:color w:val="auto"/>
          <w:szCs w:val="22"/>
          <w:lang w:val="en-IE" w:eastAsia="en-IE"/>
        </w:rPr>
      </w:pPr>
      <w:r>
        <w:rPr>
          <w:noProof/>
        </w:rPr>
        <w:t>3</w:t>
      </w:r>
      <w:r>
        <w:rPr>
          <w:noProof/>
        </w:rPr>
        <w:tab/>
        <w:t>Data Understanding</w:t>
      </w:r>
      <w:r>
        <w:rPr>
          <w:noProof/>
        </w:rPr>
        <w:tab/>
      </w:r>
      <w:r>
        <w:rPr>
          <w:noProof/>
        </w:rPr>
        <w:fldChar w:fldCharType="begin"/>
      </w:r>
      <w:r>
        <w:rPr>
          <w:noProof/>
        </w:rPr>
        <w:instrText xml:space="preserve"> PAGEREF _Toc32075897 \h </w:instrText>
      </w:r>
      <w:r>
        <w:rPr>
          <w:noProof/>
        </w:rPr>
      </w:r>
      <w:r>
        <w:rPr>
          <w:noProof/>
        </w:rPr>
        <w:fldChar w:fldCharType="separate"/>
      </w:r>
      <w:r>
        <w:rPr>
          <w:noProof/>
        </w:rPr>
        <w:t>11</w:t>
      </w:r>
      <w:r>
        <w:rPr>
          <w:noProof/>
        </w:rPr>
        <w:fldChar w:fldCharType="end"/>
      </w:r>
    </w:p>
    <w:p w14:paraId="5EE42956" w14:textId="3147BF50" w:rsidR="004B53BC" w:rsidRDefault="004B53BC">
      <w:pPr>
        <w:pStyle w:val="TOC2"/>
        <w:rPr>
          <w:rFonts w:asciiTheme="minorHAnsi" w:eastAsiaTheme="minorEastAsia" w:hAnsiTheme="minorHAnsi" w:cstheme="minorBidi"/>
          <w:noProof/>
          <w:szCs w:val="22"/>
          <w:lang w:val="en-IE" w:eastAsia="en-IE"/>
        </w:rPr>
      </w:pPr>
      <w:r>
        <w:rPr>
          <w:noProof/>
        </w:rPr>
        <w:t>3.1</w:t>
      </w:r>
      <w:r>
        <w:rPr>
          <w:noProof/>
        </w:rPr>
        <w:tab/>
        <w:t>Collect Initial Data</w:t>
      </w:r>
      <w:r>
        <w:rPr>
          <w:noProof/>
        </w:rPr>
        <w:tab/>
      </w:r>
      <w:r>
        <w:rPr>
          <w:noProof/>
        </w:rPr>
        <w:fldChar w:fldCharType="begin"/>
      </w:r>
      <w:r>
        <w:rPr>
          <w:noProof/>
        </w:rPr>
        <w:instrText xml:space="preserve"> PAGEREF _Toc32075898 \h </w:instrText>
      </w:r>
      <w:r>
        <w:rPr>
          <w:noProof/>
        </w:rPr>
      </w:r>
      <w:r>
        <w:rPr>
          <w:noProof/>
        </w:rPr>
        <w:fldChar w:fldCharType="separate"/>
      </w:r>
      <w:r>
        <w:rPr>
          <w:noProof/>
        </w:rPr>
        <w:t>11</w:t>
      </w:r>
      <w:r>
        <w:rPr>
          <w:noProof/>
        </w:rPr>
        <w:fldChar w:fldCharType="end"/>
      </w:r>
    </w:p>
    <w:p w14:paraId="7212A9A5" w14:textId="7C7E90A3" w:rsidR="004B53BC" w:rsidRDefault="004B53BC">
      <w:pPr>
        <w:pStyle w:val="TOC2"/>
        <w:rPr>
          <w:rFonts w:asciiTheme="minorHAnsi" w:eastAsiaTheme="minorEastAsia" w:hAnsiTheme="minorHAnsi" w:cstheme="minorBidi"/>
          <w:noProof/>
          <w:szCs w:val="22"/>
          <w:lang w:val="en-IE" w:eastAsia="en-IE"/>
        </w:rPr>
      </w:pPr>
      <w:r>
        <w:rPr>
          <w:noProof/>
        </w:rPr>
        <w:t>3.2</w:t>
      </w:r>
      <w:r>
        <w:rPr>
          <w:noProof/>
        </w:rPr>
        <w:tab/>
        <w:t>Describe Data</w:t>
      </w:r>
      <w:r>
        <w:rPr>
          <w:noProof/>
        </w:rPr>
        <w:tab/>
      </w:r>
      <w:r>
        <w:rPr>
          <w:noProof/>
        </w:rPr>
        <w:fldChar w:fldCharType="begin"/>
      </w:r>
      <w:r>
        <w:rPr>
          <w:noProof/>
        </w:rPr>
        <w:instrText xml:space="preserve"> PAGEREF _Toc32075899 \h </w:instrText>
      </w:r>
      <w:r>
        <w:rPr>
          <w:noProof/>
        </w:rPr>
      </w:r>
      <w:r>
        <w:rPr>
          <w:noProof/>
        </w:rPr>
        <w:fldChar w:fldCharType="separate"/>
      </w:r>
      <w:r>
        <w:rPr>
          <w:noProof/>
        </w:rPr>
        <w:t>12</w:t>
      </w:r>
      <w:r>
        <w:rPr>
          <w:noProof/>
        </w:rPr>
        <w:fldChar w:fldCharType="end"/>
      </w:r>
    </w:p>
    <w:p w14:paraId="5103243D" w14:textId="20594B9D" w:rsidR="004B53BC" w:rsidRDefault="004B53BC">
      <w:pPr>
        <w:pStyle w:val="TOC2"/>
        <w:rPr>
          <w:rFonts w:asciiTheme="minorHAnsi" w:eastAsiaTheme="minorEastAsia" w:hAnsiTheme="minorHAnsi" w:cstheme="minorBidi"/>
          <w:noProof/>
          <w:szCs w:val="22"/>
          <w:lang w:val="en-IE" w:eastAsia="en-IE"/>
        </w:rPr>
      </w:pPr>
      <w:r>
        <w:rPr>
          <w:noProof/>
        </w:rPr>
        <w:t>3.3</w:t>
      </w:r>
      <w:r>
        <w:rPr>
          <w:noProof/>
        </w:rPr>
        <w:tab/>
        <w:t>Explore Data</w:t>
      </w:r>
      <w:r>
        <w:rPr>
          <w:noProof/>
        </w:rPr>
        <w:tab/>
      </w:r>
      <w:r>
        <w:rPr>
          <w:noProof/>
        </w:rPr>
        <w:fldChar w:fldCharType="begin"/>
      </w:r>
      <w:r>
        <w:rPr>
          <w:noProof/>
        </w:rPr>
        <w:instrText xml:space="preserve"> PAGEREF _Toc32075900 \h </w:instrText>
      </w:r>
      <w:r>
        <w:rPr>
          <w:noProof/>
        </w:rPr>
      </w:r>
      <w:r>
        <w:rPr>
          <w:noProof/>
        </w:rPr>
        <w:fldChar w:fldCharType="separate"/>
      </w:r>
      <w:r>
        <w:rPr>
          <w:noProof/>
        </w:rPr>
        <w:t>13</w:t>
      </w:r>
      <w:r>
        <w:rPr>
          <w:noProof/>
        </w:rPr>
        <w:fldChar w:fldCharType="end"/>
      </w:r>
    </w:p>
    <w:p w14:paraId="00921766" w14:textId="541C39A4" w:rsidR="004B53BC" w:rsidRDefault="004B53BC">
      <w:pPr>
        <w:pStyle w:val="TOC2"/>
        <w:rPr>
          <w:rFonts w:asciiTheme="minorHAnsi" w:eastAsiaTheme="minorEastAsia" w:hAnsiTheme="minorHAnsi" w:cstheme="minorBidi"/>
          <w:noProof/>
          <w:szCs w:val="22"/>
          <w:lang w:val="en-IE" w:eastAsia="en-IE"/>
        </w:rPr>
      </w:pPr>
      <w:r>
        <w:rPr>
          <w:noProof/>
        </w:rPr>
        <w:t>3.4</w:t>
      </w:r>
      <w:r>
        <w:rPr>
          <w:noProof/>
        </w:rPr>
        <w:tab/>
        <w:t>Verify Data Quality</w:t>
      </w:r>
      <w:r>
        <w:rPr>
          <w:noProof/>
        </w:rPr>
        <w:tab/>
      </w:r>
      <w:r>
        <w:rPr>
          <w:noProof/>
        </w:rPr>
        <w:fldChar w:fldCharType="begin"/>
      </w:r>
      <w:r>
        <w:rPr>
          <w:noProof/>
        </w:rPr>
        <w:instrText xml:space="preserve"> PAGEREF _Toc32075901 \h </w:instrText>
      </w:r>
      <w:r>
        <w:rPr>
          <w:noProof/>
        </w:rPr>
      </w:r>
      <w:r>
        <w:rPr>
          <w:noProof/>
        </w:rPr>
        <w:fldChar w:fldCharType="separate"/>
      </w:r>
      <w:r>
        <w:rPr>
          <w:noProof/>
        </w:rPr>
        <w:t>22</w:t>
      </w:r>
      <w:r>
        <w:rPr>
          <w:noProof/>
        </w:rPr>
        <w:fldChar w:fldCharType="end"/>
      </w:r>
    </w:p>
    <w:p w14:paraId="7F98525B" w14:textId="6E417261" w:rsidR="004B53BC" w:rsidRDefault="004B53BC">
      <w:pPr>
        <w:pStyle w:val="TOC1"/>
        <w:rPr>
          <w:rFonts w:asciiTheme="minorHAnsi" w:eastAsiaTheme="minorEastAsia" w:hAnsiTheme="minorHAnsi" w:cstheme="minorBidi"/>
          <w:b w:val="0"/>
          <w:noProof/>
          <w:color w:val="auto"/>
          <w:szCs w:val="22"/>
          <w:lang w:val="en-IE" w:eastAsia="en-IE"/>
        </w:rPr>
      </w:pPr>
      <w:r>
        <w:rPr>
          <w:noProof/>
        </w:rPr>
        <w:t>4</w:t>
      </w:r>
      <w:r>
        <w:rPr>
          <w:noProof/>
        </w:rPr>
        <w:tab/>
        <w:t>Data Preparation</w:t>
      </w:r>
      <w:r>
        <w:rPr>
          <w:noProof/>
        </w:rPr>
        <w:tab/>
      </w:r>
      <w:r>
        <w:rPr>
          <w:noProof/>
        </w:rPr>
        <w:fldChar w:fldCharType="begin"/>
      </w:r>
      <w:r>
        <w:rPr>
          <w:noProof/>
        </w:rPr>
        <w:instrText xml:space="preserve"> PAGEREF _Toc32075902 \h </w:instrText>
      </w:r>
      <w:r>
        <w:rPr>
          <w:noProof/>
        </w:rPr>
      </w:r>
      <w:r>
        <w:rPr>
          <w:noProof/>
        </w:rPr>
        <w:fldChar w:fldCharType="separate"/>
      </w:r>
      <w:r>
        <w:rPr>
          <w:noProof/>
        </w:rPr>
        <w:t>24</w:t>
      </w:r>
      <w:r>
        <w:rPr>
          <w:noProof/>
        </w:rPr>
        <w:fldChar w:fldCharType="end"/>
      </w:r>
    </w:p>
    <w:p w14:paraId="119C7702" w14:textId="482EEAD8" w:rsidR="004B53BC" w:rsidRDefault="004B53BC">
      <w:pPr>
        <w:pStyle w:val="TOC2"/>
        <w:rPr>
          <w:rFonts w:asciiTheme="minorHAnsi" w:eastAsiaTheme="minorEastAsia" w:hAnsiTheme="minorHAnsi" w:cstheme="minorBidi"/>
          <w:noProof/>
          <w:szCs w:val="22"/>
          <w:lang w:val="en-IE" w:eastAsia="en-IE"/>
        </w:rPr>
      </w:pPr>
      <w:r>
        <w:rPr>
          <w:noProof/>
        </w:rPr>
        <w:t>4.1</w:t>
      </w:r>
      <w:r>
        <w:rPr>
          <w:noProof/>
        </w:rPr>
        <w:tab/>
        <w:t>Select Data</w:t>
      </w:r>
      <w:r>
        <w:rPr>
          <w:noProof/>
        </w:rPr>
        <w:tab/>
      </w:r>
      <w:r>
        <w:rPr>
          <w:noProof/>
        </w:rPr>
        <w:fldChar w:fldCharType="begin"/>
      </w:r>
      <w:r>
        <w:rPr>
          <w:noProof/>
        </w:rPr>
        <w:instrText xml:space="preserve"> PAGEREF _Toc32075903 \h </w:instrText>
      </w:r>
      <w:r>
        <w:rPr>
          <w:noProof/>
        </w:rPr>
      </w:r>
      <w:r>
        <w:rPr>
          <w:noProof/>
        </w:rPr>
        <w:fldChar w:fldCharType="separate"/>
      </w:r>
      <w:r>
        <w:rPr>
          <w:noProof/>
        </w:rPr>
        <w:t>24</w:t>
      </w:r>
      <w:r>
        <w:rPr>
          <w:noProof/>
        </w:rPr>
        <w:fldChar w:fldCharType="end"/>
      </w:r>
    </w:p>
    <w:p w14:paraId="3A8E2FD0" w14:textId="225F4186" w:rsidR="004B53BC" w:rsidRDefault="004B53BC">
      <w:pPr>
        <w:pStyle w:val="TOC2"/>
        <w:rPr>
          <w:rFonts w:asciiTheme="minorHAnsi" w:eastAsiaTheme="minorEastAsia" w:hAnsiTheme="minorHAnsi" w:cstheme="minorBidi"/>
          <w:noProof/>
          <w:szCs w:val="22"/>
          <w:lang w:val="en-IE" w:eastAsia="en-IE"/>
        </w:rPr>
      </w:pPr>
      <w:r>
        <w:rPr>
          <w:noProof/>
        </w:rPr>
        <w:t>4.2</w:t>
      </w:r>
      <w:r>
        <w:rPr>
          <w:noProof/>
        </w:rPr>
        <w:tab/>
        <w:t>Clean Data</w:t>
      </w:r>
      <w:r>
        <w:rPr>
          <w:noProof/>
        </w:rPr>
        <w:tab/>
      </w:r>
      <w:r>
        <w:rPr>
          <w:noProof/>
        </w:rPr>
        <w:fldChar w:fldCharType="begin"/>
      </w:r>
      <w:r>
        <w:rPr>
          <w:noProof/>
        </w:rPr>
        <w:instrText xml:space="preserve"> PAGEREF _Toc32075904 \h </w:instrText>
      </w:r>
      <w:r>
        <w:rPr>
          <w:noProof/>
        </w:rPr>
      </w:r>
      <w:r>
        <w:rPr>
          <w:noProof/>
        </w:rPr>
        <w:fldChar w:fldCharType="separate"/>
      </w:r>
      <w:r>
        <w:rPr>
          <w:noProof/>
        </w:rPr>
        <w:t>25</w:t>
      </w:r>
      <w:r>
        <w:rPr>
          <w:noProof/>
        </w:rPr>
        <w:fldChar w:fldCharType="end"/>
      </w:r>
    </w:p>
    <w:p w14:paraId="7BCD1F37" w14:textId="69D2F45F" w:rsidR="004B53BC" w:rsidRDefault="004B53BC">
      <w:pPr>
        <w:pStyle w:val="TOC2"/>
        <w:rPr>
          <w:rFonts w:asciiTheme="minorHAnsi" w:eastAsiaTheme="minorEastAsia" w:hAnsiTheme="minorHAnsi" w:cstheme="minorBidi"/>
          <w:noProof/>
          <w:szCs w:val="22"/>
          <w:lang w:val="en-IE" w:eastAsia="en-IE"/>
        </w:rPr>
      </w:pPr>
      <w:r>
        <w:rPr>
          <w:noProof/>
        </w:rPr>
        <w:t>4.3</w:t>
      </w:r>
      <w:r>
        <w:rPr>
          <w:noProof/>
        </w:rPr>
        <w:tab/>
        <w:t>Construct Data</w:t>
      </w:r>
      <w:r>
        <w:rPr>
          <w:noProof/>
        </w:rPr>
        <w:tab/>
      </w:r>
      <w:r>
        <w:rPr>
          <w:noProof/>
        </w:rPr>
        <w:fldChar w:fldCharType="begin"/>
      </w:r>
      <w:r>
        <w:rPr>
          <w:noProof/>
        </w:rPr>
        <w:instrText xml:space="preserve"> PAGEREF _Toc32075905 \h </w:instrText>
      </w:r>
      <w:r>
        <w:rPr>
          <w:noProof/>
        </w:rPr>
      </w:r>
      <w:r>
        <w:rPr>
          <w:noProof/>
        </w:rPr>
        <w:fldChar w:fldCharType="separate"/>
      </w:r>
      <w:r>
        <w:rPr>
          <w:noProof/>
        </w:rPr>
        <w:t>26</w:t>
      </w:r>
      <w:r>
        <w:rPr>
          <w:noProof/>
        </w:rPr>
        <w:fldChar w:fldCharType="end"/>
      </w:r>
    </w:p>
    <w:p w14:paraId="07338D53" w14:textId="195E19E7" w:rsidR="004B53BC" w:rsidRDefault="004B53BC">
      <w:pPr>
        <w:pStyle w:val="TOC2"/>
        <w:rPr>
          <w:rFonts w:asciiTheme="minorHAnsi" w:eastAsiaTheme="minorEastAsia" w:hAnsiTheme="minorHAnsi" w:cstheme="minorBidi"/>
          <w:noProof/>
          <w:szCs w:val="22"/>
          <w:lang w:val="en-IE" w:eastAsia="en-IE"/>
        </w:rPr>
      </w:pPr>
      <w:r>
        <w:rPr>
          <w:noProof/>
        </w:rPr>
        <w:t>4.4</w:t>
      </w:r>
      <w:r>
        <w:rPr>
          <w:noProof/>
        </w:rPr>
        <w:tab/>
        <w:t>Integrate Data</w:t>
      </w:r>
      <w:r>
        <w:rPr>
          <w:noProof/>
        </w:rPr>
        <w:tab/>
      </w:r>
      <w:r>
        <w:rPr>
          <w:noProof/>
        </w:rPr>
        <w:fldChar w:fldCharType="begin"/>
      </w:r>
      <w:r>
        <w:rPr>
          <w:noProof/>
        </w:rPr>
        <w:instrText xml:space="preserve"> PAGEREF _Toc32075906 \h </w:instrText>
      </w:r>
      <w:r>
        <w:rPr>
          <w:noProof/>
        </w:rPr>
      </w:r>
      <w:r>
        <w:rPr>
          <w:noProof/>
        </w:rPr>
        <w:fldChar w:fldCharType="separate"/>
      </w:r>
      <w:r>
        <w:rPr>
          <w:noProof/>
        </w:rPr>
        <w:t>33</w:t>
      </w:r>
      <w:r>
        <w:rPr>
          <w:noProof/>
        </w:rPr>
        <w:fldChar w:fldCharType="end"/>
      </w:r>
    </w:p>
    <w:p w14:paraId="5FC164DE" w14:textId="4A3A39D9" w:rsidR="004B53BC" w:rsidRDefault="004B53BC">
      <w:pPr>
        <w:pStyle w:val="TOC2"/>
        <w:rPr>
          <w:rFonts w:asciiTheme="minorHAnsi" w:eastAsiaTheme="minorEastAsia" w:hAnsiTheme="minorHAnsi" w:cstheme="minorBidi"/>
          <w:noProof/>
          <w:szCs w:val="22"/>
          <w:lang w:val="en-IE" w:eastAsia="en-IE"/>
        </w:rPr>
      </w:pPr>
      <w:r>
        <w:rPr>
          <w:noProof/>
        </w:rPr>
        <w:t>4.5</w:t>
      </w:r>
      <w:r>
        <w:rPr>
          <w:noProof/>
        </w:rPr>
        <w:tab/>
        <w:t>Format Data</w:t>
      </w:r>
      <w:r>
        <w:rPr>
          <w:noProof/>
        </w:rPr>
        <w:tab/>
      </w:r>
      <w:r>
        <w:rPr>
          <w:noProof/>
        </w:rPr>
        <w:fldChar w:fldCharType="begin"/>
      </w:r>
      <w:r>
        <w:rPr>
          <w:noProof/>
        </w:rPr>
        <w:instrText xml:space="preserve"> PAGEREF _Toc32075907 \h </w:instrText>
      </w:r>
      <w:r>
        <w:rPr>
          <w:noProof/>
        </w:rPr>
      </w:r>
      <w:r>
        <w:rPr>
          <w:noProof/>
        </w:rPr>
        <w:fldChar w:fldCharType="separate"/>
      </w:r>
      <w:r>
        <w:rPr>
          <w:noProof/>
        </w:rPr>
        <w:t>33</w:t>
      </w:r>
      <w:r>
        <w:rPr>
          <w:noProof/>
        </w:rPr>
        <w:fldChar w:fldCharType="end"/>
      </w:r>
    </w:p>
    <w:p w14:paraId="19478FF0" w14:textId="1DDA6F3E" w:rsidR="004B53BC" w:rsidRDefault="004B53BC">
      <w:pPr>
        <w:pStyle w:val="TOC1"/>
        <w:rPr>
          <w:rFonts w:asciiTheme="minorHAnsi" w:eastAsiaTheme="minorEastAsia" w:hAnsiTheme="minorHAnsi" w:cstheme="minorBidi"/>
          <w:b w:val="0"/>
          <w:noProof/>
          <w:color w:val="auto"/>
          <w:szCs w:val="22"/>
          <w:lang w:val="en-IE" w:eastAsia="en-IE"/>
        </w:rPr>
      </w:pPr>
      <w:r>
        <w:rPr>
          <w:noProof/>
        </w:rPr>
        <w:t>5</w:t>
      </w:r>
      <w:r>
        <w:rPr>
          <w:noProof/>
        </w:rPr>
        <w:tab/>
        <w:t>Modelling</w:t>
      </w:r>
      <w:r>
        <w:rPr>
          <w:noProof/>
        </w:rPr>
        <w:tab/>
      </w:r>
      <w:r>
        <w:rPr>
          <w:noProof/>
        </w:rPr>
        <w:fldChar w:fldCharType="begin"/>
      </w:r>
      <w:r>
        <w:rPr>
          <w:noProof/>
        </w:rPr>
        <w:instrText xml:space="preserve"> PAGEREF _Toc32075908 \h </w:instrText>
      </w:r>
      <w:r>
        <w:rPr>
          <w:noProof/>
        </w:rPr>
      </w:r>
      <w:r>
        <w:rPr>
          <w:noProof/>
        </w:rPr>
        <w:fldChar w:fldCharType="separate"/>
      </w:r>
      <w:r>
        <w:rPr>
          <w:noProof/>
        </w:rPr>
        <w:t>34</w:t>
      </w:r>
      <w:r>
        <w:rPr>
          <w:noProof/>
        </w:rPr>
        <w:fldChar w:fldCharType="end"/>
      </w:r>
    </w:p>
    <w:p w14:paraId="6969A441" w14:textId="6FB18665" w:rsidR="004B53BC" w:rsidRDefault="004B53BC">
      <w:pPr>
        <w:pStyle w:val="TOC2"/>
        <w:rPr>
          <w:rFonts w:asciiTheme="minorHAnsi" w:eastAsiaTheme="minorEastAsia" w:hAnsiTheme="minorHAnsi" w:cstheme="minorBidi"/>
          <w:noProof/>
          <w:szCs w:val="22"/>
          <w:lang w:val="en-IE" w:eastAsia="en-IE"/>
        </w:rPr>
      </w:pPr>
      <w:r>
        <w:rPr>
          <w:noProof/>
        </w:rPr>
        <w:t>5.1</w:t>
      </w:r>
      <w:r>
        <w:rPr>
          <w:noProof/>
        </w:rPr>
        <w:tab/>
        <w:t>Select Modelling Technique</w:t>
      </w:r>
      <w:r>
        <w:rPr>
          <w:noProof/>
        </w:rPr>
        <w:tab/>
      </w:r>
      <w:r>
        <w:rPr>
          <w:noProof/>
        </w:rPr>
        <w:fldChar w:fldCharType="begin"/>
      </w:r>
      <w:r>
        <w:rPr>
          <w:noProof/>
        </w:rPr>
        <w:instrText xml:space="preserve"> PAGEREF _Toc32075909 \h </w:instrText>
      </w:r>
      <w:r>
        <w:rPr>
          <w:noProof/>
        </w:rPr>
      </w:r>
      <w:r>
        <w:rPr>
          <w:noProof/>
        </w:rPr>
        <w:fldChar w:fldCharType="separate"/>
      </w:r>
      <w:r>
        <w:rPr>
          <w:noProof/>
        </w:rPr>
        <w:t>34</w:t>
      </w:r>
      <w:r>
        <w:rPr>
          <w:noProof/>
        </w:rPr>
        <w:fldChar w:fldCharType="end"/>
      </w:r>
    </w:p>
    <w:p w14:paraId="14CF490D" w14:textId="2FDAB714" w:rsidR="004B53BC" w:rsidRDefault="004B53BC">
      <w:pPr>
        <w:pStyle w:val="TOC2"/>
        <w:rPr>
          <w:rFonts w:asciiTheme="minorHAnsi" w:eastAsiaTheme="minorEastAsia" w:hAnsiTheme="minorHAnsi" w:cstheme="minorBidi"/>
          <w:noProof/>
          <w:szCs w:val="22"/>
          <w:lang w:val="en-IE" w:eastAsia="en-IE"/>
        </w:rPr>
      </w:pPr>
      <w:r>
        <w:rPr>
          <w:noProof/>
        </w:rPr>
        <w:t>5.2</w:t>
      </w:r>
      <w:r>
        <w:rPr>
          <w:noProof/>
        </w:rPr>
        <w:tab/>
        <w:t>Generate Test Design</w:t>
      </w:r>
      <w:r>
        <w:rPr>
          <w:noProof/>
        </w:rPr>
        <w:tab/>
      </w:r>
      <w:r>
        <w:rPr>
          <w:noProof/>
        </w:rPr>
        <w:fldChar w:fldCharType="begin"/>
      </w:r>
      <w:r>
        <w:rPr>
          <w:noProof/>
        </w:rPr>
        <w:instrText xml:space="preserve"> PAGEREF _Toc32075910 \h </w:instrText>
      </w:r>
      <w:r>
        <w:rPr>
          <w:noProof/>
        </w:rPr>
      </w:r>
      <w:r>
        <w:rPr>
          <w:noProof/>
        </w:rPr>
        <w:fldChar w:fldCharType="separate"/>
      </w:r>
      <w:r>
        <w:rPr>
          <w:noProof/>
        </w:rPr>
        <w:t>36</w:t>
      </w:r>
      <w:r>
        <w:rPr>
          <w:noProof/>
        </w:rPr>
        <w:fldChar w:fldCharType="end"/>
      </w:r>
    </w:p>
    <w:p w14:paraId="6F323FBA" w14:textId="50EDB3D6" w:rsidR="004B53BC" w:rsidRDefault="004B53BC">
      <w:pPr>
        <w:pStyle w:val="TOC2"/>
        <w:rPr>
          <w:rFonts w:asciiTheme="minorHAnsi" w:eastAsiaTheme="minorEastAsia" w:hAnsiTheme="minorHAnsi" w:cstheme="minorBidi"/>
          <w:noProof/>
          <w:szCs w:val="22"/>
          <w:lang w:val="en-IE" w:eastAsia="en-IE"/>
        </w:rPr>
      </w:pPr>
      <w:r>
        <w:rPr>
          <w:noProof/>
        </w:rPr>
        <w:t>5.3</w:t>
      </w:r>
      <w:r>
        <w:rPr>
          <w:noProof/>
        </w:rPr>
        <w:tab/>
        <w:t>Build Model</w:t>
      </w:r>
      <w:r>
        <w:rPr>
          <w:noProof/>
        </w:rPr>
        <w:tab/>
      </w:r>
      <w:r>
        <w:rPr>
          <w:noProof/>
        </w:rPr>
        <w:fldChar w:fldCharType="begin"/>
      </w:r>
      <w:r>
        <w:rPr>
          <w:noProof/>
        </w:rPr>
        <w:instrText xml:space="preserve"> PAGEREF _Toc32075911 \h </w:instrText>
      </w:r>
      <w:r>
        <w:rPr>
          <w:noProof/>
        </w:rPr>
      </w:r>
      <w:r>
        <w:rPr>
          <w:noProof/>
        </w:rPr>
        <w:fldChar w:fldCharType="separate"/>
      </w:r>
      <w:r>
        <w:rPr>
          <w:noProof/>
        </w:rPr>
        <w:t>37</w:t>
      </w:r>
      <w:r>
        <w:rPr>
          <w:noProof/>
        </w:rPr>
        <w:fldChar w:fldCharType="end"/>
      </w:r>
    </w:p>
    <w:p w14:paraId="75C3B1C3" w14:textId="449D189A" w:rsidR="004B53BC" w:rsidRDefault="004B53BC">
      <w:pPr>
        <w:pStyle w:val="TOC2"/>
        <w:rPr>
          <w:rFonts w:asciiTheme="minorHAnsi" w:eastAsiaTheme="minorEastAsia" w:hAnsiTheme="minorHAnsi" w:cstheme="minorBidi"/>
          <w:noProof/>
          <w:szCs w:val="22"/>
          <w:lang w:val="en-IE" w:eastAsia="en-IE"/>
        </w:rPr>
      </w:pPr>
      <w:r>
        <w:rPr>
          <w:noProof/>
        </w:rPr>
        <w:t>5.4</w:t>
      </w:r>
      <w:r>
        <w:rPr>
          <w:noProof/>
        </w:rPr>
        <w:tab/>
        <w:t>Assess Model</w:t>
      </w:r>
      <w:r>
        <w:rPr>
          <w:noProof/>
        </w:rPr>
        <w:tab/>
      </w:r>
      <w:r>
        <w:rPr>
          <w:noProof/>
        </w:rPr>
        <w:fldChar w:fldCharType="begin"/>
      </w:r>
      <w:r>
        <w:rPr>
          <w:noProof/>
        </w:rPr>
        <w:instrText xml:space="preserve"> PAGEREF _Toc32075912 \h </w:instrText>
      </w:r>
      <w:r>
        <w:rPr>
          <w:noProof/>
        </w:rPr>
      </w:r>
      <w:r>
        <w:rPr>
          <w:noProof/>
        </w:rPr>
        <w:fldChar w:fldCharType="separate"/>
      </w:r>
      <w:r>
        <w:rPr>
          <w:noProof/>
        </w:rPr>
        <w:t>43</w:t>
      </w:r>
      <w:r>
        <w:rPr>
          <w:noProof/>
        </w:rPr>
        <w:fldChar w:fldCharType="end"/>
      </w:r>
    </w:p>
    <w:p w14:paraId="6F8774F5" w14:textId="39959A53" w:rsidR="004B53BC" w:rsidRDefault="004B53BC">
      <w:pPr>
        <w:pStyle w:val="TOC1"/>
        <w:rPr>
          <w:rFonts w:asciiTheme="minorHAnsi" w:eastAsiaTheme="minorEastAsia" w:hAnsiTheme="minorHAnsi" w:cstheme="minorBidi"/>
          <w:b w:val="0"/>
          <w:noProof/>
          <w:color w:val="auto"/>
          <w:szCs w:val="22"/>
          <w:lang w:val="en-IE" w:eastAsia="en-IE"/>
        </w:rPr>
      </w:pPr>
      <w:r>
        <w:rPr>
          <w:noProof/>
        </w:rPr>
        <w:t>6</w:t>
      </w:r>
      <w:r>
        <w:rPr>
          <w:noProof/>
        </w:rPr>
        <w:tab/>
        <w:t>Evaluation</w:t>
      </w:r>
      <w:r>
        <w:rPr>
          <w:noProof/>
        </w:rPr>
        <w:tab/>
      </w:r>
      <w:r>
        <w:rPr>
          <w:noProof/>
        </w:rPr>
        <w:fldChar w:fldCharType="begin"/>
      </w:r>
      <w:r>
        <w:rPr>
          <w:noProof/>
        </w:rPr>
        <w:instrText xml:space="preserve"> PAGEREF _Toc32075913 \h </w:instrText>
      </w:r>
      <w:r>
        <w:rPr>
          <w:noProof/>
        </w:rPr>
      </w:r>
      <w:r>
        <w:rPr>
          <w:noProof/>
        </w:rPr>
        <w:fldChar w:fldCharType="separate"/>
      </w:r>
      <w:r>
        <w:rPr>
          <w:noProof/>
        </w:rPr>
        <w:t>45</w:t>
      </w:r>
      <w:r>
        <w:rPr>
          <w:noProof/>
        </w:rPr>
        <w:fldChar w:fldCharType="end"/>
      </w:r>
    </w:p>
    <w:p w14:paraId="3A9EC33B" w14:textId="59CFF45E" w:rsidR="004B53BC" w:rsidRDefault="004B53BC">
      <w:pPr>
        <w:pStyle w:val="TOC2"/>
        <w:rPr>
          <w:rFonts w:asciiTheme="minorHAnsi" w:eastAsiaTheme="minorEastAsia" w:hAnsiTheme="minorHAnsi" w:cstheme="minorBidi"/>
          <w:noProof/>
          <w:szCs w:val="22"/>
          <w:lang w:val="en-IE" w:eastAsia="en-IE"/>
        </w:rPr>
      </w:pPr>
      <w:r>
        <w:rPr>
          <w:noProof/>
        </w:rPr>
        <w:t>6.1</w:t>
      </w:r>
      <w:r>
        <w:rPr>
          <w:noProof/>
        </w:rPr>
        <w:tab/>
        <w:t>Evaluate Results</w:t>
      </w:r>
      <w:r>
        <w:rPr>
          <w:noProof/>
        </w:rPr>
        <w:tab/>
      </w:r>
      <w:r>
        <w:rPr>
          <w:noProof/>
        </w:rPr>
        <w:fldChar w:fldCharType="begin"/>
      </w:r>
      <w:r>
        <w:rPr>
          <w:noProof/>
        </w:rPr>
        <w:instrText xml:space="preserve"> PAGEREF _Toc32075914 \h </w:instrText>
      </w:r>
      <w:r>
        <w:rPr>
          <w:noProof/>
        </w:rPr>
      </w:r>
      <w:r>
        <w:rPr>
          <w:noProof/>
        </w:rPr>
        <w:fldChar w:fldCharType="separate"/>
      </w:r>
      <w:r>
        <w:rPr>
          <w:noProof/>
        </w:rPr>
        <w:t>45</w:t>
      </w:r>
      <w:r>
        <w:rPr>
          <w:noProof/>
        </w:rPr>
        <w:fldChar w:fldCharType="end"/>
      </w:r>
    </w:p>
    <w:p w14:paraId="77B47B62" w14:textId="1E116DDF" w:rsidR="004B53BC" w:rsidRDefault="004B53BC">
      <w:pPr>
        <w:pStyle w:val="TOC2"/>
        <w:rPr>
          <w:rFonts w:asciiTheme="minorHAnsi" w:eastAsiaTheme="minorEastAsia" w:hAnsiTheme="minorHAnsi" w:cstheme="minorBidi"/>
          <w:noProof/>
          <w:szCs w:val="22"/>
          <w:lang w:val="en-IE" w:eastAsia="en-IE"/>
        </w:rPr>
      </w:pPr>
      <w:r>
        <w:rPr>
          <w:noProof/>
        </w:rPr>
        <w:t>6.2</w:t>
      </w:r>
      <w:r>
        <w:rPr>
          <w:noProof/>
        </w:rPr>
        <w:tab/>
        <w:t>Review Process</w:t>
      </w:r>
      <w:r>
        <w:rPr>
          <w:noProof/>
        </w:rPr>
        <w:tab/>
      </w:r>
      <w:r>
        <w:rPr>
          <w:noProof/>
        </w:rPr>
        <w:fldChar w:fldCharType="begin"/>
      </w:r>
      <w:r>
        <w:rPr>
          <w:noProof/>
        </w:rPr>
        <w:instrText xml:space="preserve"> PAGEREF _Toc32075915 \h </w:instrText>
      </w:r>
      <w:r>
        <w:rPr>
          <w:noProof/>
        </w:rPr>
      </w:r>
      <w:r>
        <w:rPr>
          <w:noProof/>
        </w:rPr>
        <w:fldChar w:fldCharType="separate"/>
      </w:r>
      <w:r>
        <w:rPr>
          <w:noProof/>
        </w:rPr>
        <w:t>45</w:t>
      </w:r>
      <w:r>
        <w:rPr>
          <w:noProof/>
        </w:rPr>
        <w:fldChar w:fldCharType="end"/>
      </w:r>
    </w:p>
    <w:p w14:paraId="61EE4D58" w14:textId="172681B5" w:rsidR="004B53BC" w:rsidRDefault="004B53BC">
      <w:pPr>
        <w:pStyle w:val="TOC2"/>
        <w:rPr>
          <w:rFonts w:asciiTheme="minorHAnsi" w:eastAsiaTheme="minorEastAsia" w:hAnsiTheme="minorHAnsi" w:cstheme="minorBidi"/>
          <w:noProof/>
          <w:szCs w:val="22"/>
          <w:lang w:val="en-IE" w:eastAsia="en-IE"/>
        </w:rPr>
      </w:pPr>
      <w:r>
        <w:rPr>
          <w:noProof/>
        </w:rPr>
        <w:t>6.3</w:t>
      </w:r>
      <w:r>
        <w:rPr>
          <w:noProof/>
        </w:rPr>
        <w:tab/>
        <w:t>Determine Next Steps</w:t>
      </w:r>
      <w:r>
        <w:rPr>
          <w:noProof/>
        </w:rPr>
        <w:tab/>
      </w:r>
      <w:r>
        <w:rPr>
          <w:noProof/>
        </w:rPr>
        <w:fldChar w:fldCharType="begin"/>
      </w:r>
      <w:r>
        <w:rPr>
          <w:noProof/>
        </w:rPr>
        <w:instrText xml:space="preserve"> PAGEREF _Toc32075916 \h </w:instrText>
      </w:r>
      <w:r>
        <w:rPr>
          <w:noProof/>
        </w:rPr>
      </w:r>
      <w:r>
        <w:rPr>
          <w:noProof/>
        </w:rPr>
        <w:fldChar w:fldCharType="separate"/>
      </w:r>
      <w:r>
        <w:rPr>
          <w:noProof/>
        </w:rPr>
        <w:t>46</w:t>
      </w:r>
      <w:r>
        <w:rPr>
          <w:noProof/>
        </w:rPr>
        <w:fldChar w:fldCharType="end"/>
      </w:r>
    </w:p>
    <w:p w14:paraId="0E1A14CB" w14:textId="6DB20A81" w:rsidR="004B53BC" w:rsidRDefault="004B53BC">
      <w:pPr>
        <w:pStyle w:val="TOC1"/>
        <w:rPr>
          <w:rFonts w:asciiTheme="minorHAnsi" w:eastAsiaTheme="minorEastAsia" w:hAnsiTheme="minorHAnsi" w:cstheme="minorBidi"/>
          <w:b w:val="0"/>
          <w:noProof/>
          <w:color w:val="auto"/>
          <w:szCs w:val="22"/>
          <w:lang w:val="en-IE" w:eastAsia="en-IE"/>
        </w:rPr>
      </w:pPr>
      <w:r>
        <w:rPr>
          <w:noProof/>
        </w:rPr>
        <w:t>7</w:t>
      </w:r>
      <w:r>
        <w:rPr>
          <w:noProof/>
        </w:rPr>
        <w:tab/>
        <w:t>Deployment</w:t>
      </w:r>
      <w:r>
        <w:rPr>
          <w:noProof/>
        </w:rPr>
        <w:tab/>
      </w:r>
      <w:r>
        <w:rPr>
          <w:noProof/>
        </w:rPr>
        <w:fldChar w:fldCharType="begin"/>
      </w:r>
      <w:r>
        <w:rPr>
          <w:noProof/>
        </w:rPr>
        <w:instrText xml:space="preserve"> PAGEREF _Toc32075917 \h </w:instrText>
      </w:r>
      <w:r>
        <w:rPr>
          <w:noProof/>
        </w:rPr>
      </w:r>
      <w:r>
        <w:rPr>
          <w:noProof/>
        </w:rPr>
        <w:fldChar w:fldCharType="separate"/>
      </w:r>
      <w:r>
        <w:rPr>
          <w:noProof/>
        </w:rPr>
        <w:t>47</w:t>
      </w:r>
      <w:r>
        <w:rPr>
          <w:noProof/>
        </w:rPr>
        <w:fldChar w:fldCharType="end"/>
      </w:r>
    </w:p>
    <w:p w14:paraId="199C71D6" w14:textId="5FAA92BC" w:rsidR="004B53BC" w:rsidRDefault="004B53BC">
      <w:pPr>
        <w:pStyle w:val="TOC2"/>
        <w:rPr>
          <w:rFonts w:asciiTheme="minorHAnsi" w:eastAsiaTheme="minorEastAsia" w:hAnsiTheme="minorHAnsi" w:cstheme="minorBidi"/>
          <w:noProof/>
          <w:szCs w:val="22"/>
          <w:lang w:val="en-IE" w:eastAsia="en-IE"/>
        </w:rPr>
      </w:pPr>
      <w:r>
        <w:rPr>
          <w:noProof/>
        </w:rPr>
        <w:t>7.1</w:t>
      </w:r>
      <w:r>
        <w:rPr>
          <w:noProof/>
        </w:rPr>
        <w:tab/>
        <w:t>Plan Deployment</w:t>
      </w:r>
      <w:r>
        <w:rPr>
          <w:noProof/>
        </w:rPr>
        <w:tab/>
      </w:r>
      <w:r>
        <w:rPr>
          <w:noProof/>
        </w:rPr>
        <w:fldChar w:fldCharType="begin"/>
      </w:r>
      <w:r>
        <w:rPr>
          <w:noProof/>
        </w:rPr>
        <w:instrText xml:space="preserve"> PAGEREF _Toc32075918 \h </w:instrText>
      </w:r>
      <w:r>
        <w:rPr>
          <w:noProof/>
        </w:rPr>
      </w:r>
      <w:r>
        <w:rPr>
          <w:noProof/>
        </w:rPr>
        <w:fldChar w:fldCharType="separate"/>
      </w:r>
      <w:r>
        <w:rPr>
          <w:noProof/>
        </w:rPr>
        <w:t>47</w:t>
      </w:r>
      <w:r>
        <w:rPr>
          <w:noProof/>
        </w:rPr>
        <w:fldChar w:fldCharType="end"/>
      </w:r>
    </w:p>
    <w:p w14:paraId="21C7DA2A" w14:textId="6AA428E4" w:rsidR="004B53BC" w:rsidRDefault="004B53BC">
      <w:pPr>
        <w:pStyle w:val="TOC2"/>
        <w:rPr>
          <w:rFonts w:asciiTheme="minorHAnsi" w:eastAsiaTheme="minorEastAsia" w:hAnsiTheme="minorHAnsi" w:cstheme="minorBidi"/>
          <w:noProof/>
          <w:szCs w:val="22"/>
          <w:lang w:val="en-IE" w:eastAsia="en-IE"/>
        </w:rPr>
      </w:pPr>
      <w:r>
        <w:rPr>
          <w:noProof/>
        </w:rPr>
        <w:t>7.2</w:t>
      </w:r>
      <w:r>
        <w:rPr>
          <w:noProof/>
        </w:rPr>
        <w:tab/>
        <w:t>Plan Monitoring and Maintenance</w:t>
      </w:r>
      <w:r>
        <w:rPr>
          <w:noProof/>
        </w:rPr>
        <w:tab/>
      </w:r>
      <w:r>
        <w:rPr>
          <w:noProof/>
        </w:rPr>
        <w:fldChar w:fldCharType="begin"/>
      </w:r>
      <w:r>
        <w:rPr>
          <w:noProof/>
        </w:rPr>
        <w:instrText xml:space="preserve"> PAGEREF _Toc32075919 \h </w:instrText>
      </w:r>
      <w:r>
        <w:rPr>
          <w:noProof/>
        </w:rPr>
      </w:r>
      <w:r>
        <w:rPr>
          <w:noProof/>
        </w:rPr>
        <w:fldChar w:fldCharType="separate"/>
      </w:r>
      <w:r>
        <w:rPr>
          <w:noProof/>
        </w:rPr>
        <w:t>47</w:t>
      </w:r>
      <w:r>
        <w:rPr>
          <w:noProof/>
        </w:rPr>
        <w:fldChar w:fldCharType="end"/>
      </w:r>
    </w:p>
    <w:p w14:paraId="0B093250" w14:textId="6A95D8C3" w:rsidR="004B53BC" w:rsidRDefault="004B53BC">
      <w:pPr>
        <w:pStyle w:val="TOC2"/>
        <w:rPr>
          <w:rFonts w:asciiTheme="minorHAnsi" w:eastAsiaTheme="minorEastAsia" w:hAnsiTheme="minorHAnsi" w:cstheme="minorBidi"/>
          <w:noProof/>
          <w:szCs w:val="22"/>
          <w:lang w:val="en-IE" w:eastAsia="en-IE"/>
        </w:rPr>
      </w:pPr>
      <w:r>
        <w:rPr>
          <w:noProof/>
        </w:rPr>
        <w:t>7.3</w:t>
      </w:r>
      <w:r>
        <w:rPr>
          <w:noProof/>
        </w:rPr>
        <w:tab/>
        <w:t>Produce Final Report</w:t>
      </w:r>
      <w:r>
        <w:rPr>
          <w:noProof/>
        </w:rPr>
        <w:tab/>
      </w:r>
      <w:r>
        <w:rPr>
          <w:noProof/>
        </w:rPr>
        <w:fldChar w:fldCharType="begin"/>
      </w:r>
      <w:r>
        <w:rPr>
          <w:noProof/>
        </w:rPr>
        <w:instrText xml:space="preserve"> PAGEREF _Toc32075920 \h </w:instrText>
      </w:r>
      <w:r>
        <w:rPr>
          <w:noProof/>
        </w:rPr>
      </w:r>
      <w:r>
        <w:rPr>
          <w:noProof/>
        </w:rPr>
        <w:fldChar w:fldCharType="separate"/>
      </w:r>
      <w:r>
        <w:rPr>
          <w:noProof/>
        </w:rPr>
        <w:t>48</w:t>
      </w:r>
      <w:r>
        <w:rPr>
          <w:noProof/>
        </w:rPr>
        <w:fldChar w:fldCharType="end"/>
      </w:r>
    </w:p>
    <w:p w14:paraId="7ADBCB40" w14:textId="49FAAD83" w:rsidR="004B53BC" w:rsidRDefault="004B53BC">
      <w:pPr>
        <w:pStyle w:val="TOC2"/>
        <w:rPr>
          <w:rFonts w:asciiTheme="minorHAnsi" w:eastAsiaTheme="minorEastAsia" w:hAnsiTheme="minorHAnsi" w:cstheme="minorBidi"/>
          <w:noProof/>
          <w:szCs w:val="22"/>
          <w:lang w:val="en-IE" w:eastAsia="en-IE"/>
        </w:rPr>
      </w:pPr>
      <w:r>
        <w:rPr>
          <w:noProof/>
        </w:rPr>
        <w:t>7.4</w:t>
      </w:r>
      <w:r>
        <w:rPr>
          <w:noProof/>
        </w:rPr>
        <w:tab/>
        <w:t>Review Project</w:t>
      </w:r>
      <w:r>
        <w:rPr>
          <w:noProof/>
        </w:rPr>
        <w:tab/>
      </w:r>
      <w:r>
        <w:rPr>
          <w:noProof/>
        </w:rPr>
        <w:fldChar w:fldCharType="begin"/>
      </w:r>
      <w:r>
        <w:rPr>
          <w:noProof/>
        </w:rPr>
        <w:instrText xml:space="preserve"> PAGEREF _Toc32075921 \h </w:instrText>
      </w:r>
      <w:r>
        <w:rPr>
          <w:noProof/>
        </w:rPr>
      </w:r>
      <w:r>
        <w:rPr>
          <w:noProof/>
        </w:rPr>
        <w:fldChar w:fldCharType="separate"/>
      </w:r>
      <w:r>
        <w:rPr>
          <w:noProof/>
        </w:rPr>
        <w:t>48</w:t>
      </w:r>
      <w:r>
        <w:rPr>
          <w:noProof/>
        </w:rPr>
        <w:fldChar w:fldCharType="end"/>
      </w:r>
    </w:p>
    <w:p w14:paraId="5D114C30" w14:textId="75F2F02F" w:rsidR="004B53BC" w:rsidRDefault="004B53BC">
      <w:pPr>
        <w:pStyle w:val="TOC1"/>
        <w:rPr>
          <w:rFonts w:asciiTheme="minorHAnsi" w:eastAsiaTheme="minorEastAsia" w:hAnsiTheme="minorHAnsi" w:cstheme="minorBidi"/>
          <w:b w:val="0"/>
          <w:noProof/>
          <w:color w:val="auto"/>
          <w:szCs w:val="22"/>
          <w:lang w:val="en-IE" w:eastAsia="en-IE"/>
        </w:rPr>
      </w:pPr>
      <w:r>
        <w:rPr>
          <w:noProof/>
        </w:rPr>
        <w:t>8</w:t>
      </w:r>
      <w:r>
        <w:rPr>
          <w:noProof/>
        </w:rPr>
        <w:tab/>
        <w:t>Appendices and References</w:t>
      </w:r>
      <w:r>
        <w:rPr>
          <w:noProof/>
        </w:rPr>
        <w:tab/>
      </w:r>
      <w:r>
        <w:rPr>
          <w:noProof/>
        </w:rPr>
        <w:fldChar w:fldCharType="begin"/>
      </w:r>
      <w:r>
        <w:rPr>
          <w:noProof/>
        </w:rPr>
        <w:instrText xml:space="preserve"> PAGEREF _Toc32075922 \h </w:instrText>
      </w:r>
      <w:r>
        <w:rPr>
          <w:noProof/>
        </w:rPr>
      </w:r>
      <w:r>
        <w:rPr>
          <w:noProof/>
        </w:rPr>
        <w:fldChar w:fldCharType="separate"/>
      </w:r>
      <w:r>
        <w:rPr>
          <w:noProof/>
        </w:rPr>
        <w:t>49</w:t>
      </w:r>
      <w:r>
        <w:rPr>
          <w:noProof/>
        </w:rPr>
        <w:fldChar w:fldCharType="end"/>
      </w:r>
    </w:p>
    <w:p w14:paraId="7BA4A3AD" w14:textId="1AB4F04D" w:rsidR="004B53BC" w:rsidRDefault="004B53BC">
      <w:pPr>
        <w:pStyle w:val="TOC2"/>
        <w:rPr>
          <w:rFonts w:asciiTheme="minorHAnsi" w:eastAsiaTheme="minorEastAsia" w:hAnsiTheme="minorHAnsi" w:cstheme="minorBidi"/>
          <w:noProof/>
          <w:szCs w:val="22"/>
          <w:lang w:val="en-IE" w:eastAsia="en-IE"/>
        </w:rPr>
      </w:pPr>
      <w:r>
        <w:rPr>
          <w:noProof/>
        </w:rPr>
        <w:t>8.1</w:t>
      </w:r>
      <w:r>
        <w:rPr>
          <w:noProof/>
        </w:rPr>
        <w:tab/>
        <w:t>Appendix A Understanding Wine and Types</w:t>
      </w:r>
      <w:r>
        <w:rPr>
          <w:noProof/>
        </w:rPr>
        <w:tab/>
      </w:r>
      <w:r>
        <w:rPr>
          <w:noProof/>
        </w:rPr>
        <w:fldChar w:fldCharType="begin"/>
      </w:r>
      <w:r>
        <w:rPr>
          <w:noProof/>
        </w:rPr>
        <w:instrText xml:space="preserve"> PAGEREF _Toc32075923 \h </w:instrText>
      </w:r>
      <w:r>
        <w:rPr>
          <w:noProof/>
        </w:rPr>
      </w:r>
      <w:r>
        <w:rPr>
          <w:noProof/>
        </w:rPr>
        <w:fldChar w:fldCharType="separate"/>
      </w:r>
      <w:r>
        <w:rPr>
          <w:noProof/>
        </w:rPr>
        <w:t>49</w:t>
      </w:r>
      <w:r>
        <w:rPr>
          <w:noProof/>
        </w:rPr>
        <w:fldChar w:fldCharType="end"/>
      </w:r>
    </w:p>
    <w:p w14:paraId="762826AB" w14:textId="65A9C4EA" w:rsidR="004B53BC" w:rsidRDefault="004B53BC">
      <w:pPr>
        <w:pStyle w:val="TOC2"/>
        <w:rPr>
          <w:rFonts w:asciiTheme="minorHAnsi" w:eastAsiaTheme="minorEastAsia" w:hAnsiTheme="minorHAnsi" w:cstheme="minorBidi"/>
          <w:noProof/>
          <w:szCs w:val="22"/>
          <w:lang w:val="en-IE" w:eastAsia="en-IE"/>
        </w:rPr>
      </w:pPr>
      <w:r>
        <w:rPr>
          <w:noProof/>
        </w:rPr>
        <w:t>8.2</w:t>
      </w:r>
      <w:r>
        <w:rPr>
          <w:noProof/>
        </w:rPr>
        <w:tab/>
        <w:t>The White Wine Dataset</w:t>
      </w:r>
      <w:r>
        <w:rPr>
          <w:noProof/>
        </w:rPr>
        <w:tab/>
      </w:r>
      <w:r>
        <w:rPr>
          <w:noProof/>
        </w:rPr>
        <w:fldChar w:fldCharType="begin"/>
      </w:r>
      <w:r>
        <w:rPr>
          <w:noProof/>
        </w:rPr>
        <w:instrText xml:space="preserve"> PAGEREF _Toc32075924 \h </w:instrText>
      </w:r>
      <w:r>
        <w:rPr>
          <w:noProof/>
        </w:rPr>
      </w:r>
      <w:r>
        <w:rPr>
          <w:noProof/>
        </w:rPr>
        <w:fldChar w:fldCharType="separate"/>
      </w:r>
      <w:r>
        <w:rPr>
          <w:noProof/>
        </w:rPr>
        <w:t>51</w:t>
      </w:r>
      <w:r>
        <w:rPr>
          <w:noProof/>
        </w:rPr>
        <w:fldChar w:fldCharType="end"/>
      </w:r>
    </w:p>
    <w:p w14:paraId="7D607404" w14:textId="7F5E8DF7" w:rsidR="004B53BC" w:rsidRDefault="004B53BC">
      <w:pPr>
        <w:pStyle w:val="TOC2"/>
        <w:rPr>
          <w:rFonts w:asciiTheme="minorHAnsi" w:eastAsiaTheme="minorEastAsia" w:hAnsiTheme="minorHAnsi" w:cstheme="minorBidi"/>
          <w:noProof/>
          <w:szCs w:val="22"/>
          <w:lang w:val="en-IE" w:eastAsia="en-IE"/>
        </w:rPr>
      </w:pPr>
      <w:r>
        <w:rPr>
          <w:noProof/>
        </w:rPr>
        <w:t>8.3</w:t>
      </w:r>
      <w:r>
        <w:rPr>
          <w:noProof/>
        </w:rPr>
        <w:tab/>
        <w:t>References</w:t>
      </w:r>
      <w:r>
        <w:rPr>
          <w:noProof/>
        </w:rPr>
        <w:tab/>
      </w:r>
      <w:r>
        <w:rPr>
          <w:noProof/>
        </w:rPr>
        <w:fldChar w:fldCharType="begin"/>
      </w:r>
      <w:r>
        <w:rPr>
          <w:noProof/>
        </w:rPr>
        <w:instrText xml:space="preserve"> PAGEREF _Toc32075925 \h </w:instrText>
      </w:r>
      <w:r>
        <w:rPr>
          <w:noProof/>
        </w:rPr>
      </w:r>
      <w:r>
        <w:rPr>
          <w:noProof/>
        </w:rPr>
        <w:fldChar w:fldCharType="separate"/>
      </w:r>
      <w:r>
        <w:rPr>
          <w:noProof/>
        </w:rPr>
        <w:t>52</w:t>
      </w:r>
      <w:r>
        <w:rPr>
          <w:noProof/>
        </w:rPr>
        <w:fldChar w:fldCharType="end"/>
      </w:r>
    </w:p>
    <w:p w14:paraId="56D33F6D" w14:textId="7ACB9819"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bookmarkStart w:id="0" w:name="_GoBack"/>
      <w:bookmarkEnd w:id="0"/>
    </w:p>
    <w:p w14:paraId="77A7462E" w14:textId="77777777" w:rsidR="00186441" w:rsidRDefault="00F01239" w:rsidP="00186441">
      <w:pPr>
        <w:pStyle w:val="Heading1"/>
      </w:pPr>
      <w:bookmarkStart w:id="1" w:name="_Toc32075888"/>
      <w:r>
        <w:lastRenderedPageBreak/>
        <w:t xml:space="preserve">Project </w:t>
      </w:r>
      <w:r w:rsidR="00314A00">
        <w:t>Overview</w:t>
      </w:r>
      <w:bookmarkEnd w:id="1"/>
    </w:p>
    <w:p w14:paraId="673C559C" w14:textId="77777777" w:rsidR="00BD0919" w:rsidRDefault="00921320" w:rsidP="00A32475">
      <w:pPr>
        <w:pStyle w:val="Heading2"/>
      </w:pPr>
      <w:bookmarkStart w:id="2" w:name="_Toc32075889"/>
      <w:r>
        <w:t>High Level Description</w:t>
      </w:r>
      <w:bookmarkEnd w:id="2"/>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3" w:name="_Toc32075890"/>
      <w:r>
        <w:t>The CRISP-DM Methodology / Reference Model</w:t>
      </w:r>
      <w:bookmarkEnd w:id="3"/>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Mining)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4" w:name="_Ref31039087"/>
      <w:r w:rsidRPr="007D14EB">
        <w:rPr>
          <w:b/>
        </w:rPr>
        <w:t>Process Instances</w:t>
      </w:r>
      <w:r>
        <w:t xml:space="preserve"> – this is a record of the actions, decisions, and results of an actual data mining engagement.</w:t>
      </w:r>
      <w:bookmarkEnd w:id="4"/>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val="en-IE" w:eastAsia="en-IE"/>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0">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5" w:name="_Toc32075891"/>
      <w:r>
        <w:lastRenderedPageBreak/>
        <w:t>Development Environments</w:t>
      </w:r>
      <w:bookmarkEnd w:id="5"/>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val="en-IE" w:eastAsia="en-IE"/>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2291F538" w:rsidR="009C4AE4" w:rsidRDefault="00B21137" w:rsidP="002B1B82">
      <w:r>
        <w:t>Supplementary</w:t>
      </w:r>
      <w:r w:rsidR="00B739DC">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val="en-IE" w:eastAsia="en-IE"/>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6" w:name="_Toc32075892"/>
      <w:r>
        <w:lastRenderedPageBreak/>
        <w:t>Business Understanding</w:t>
      </w:r>
      <w:bookmarkEnd w:id="6"/>
    </w:p>
    <w:p w14:paraId="46174A22" w14:textId="2A44542B" w:rsidR="00A82212" w:rsidRDefault="002B1B82" w:rsidP="00921320">
      <w:pPr>
        <w:pStyle w:val="Heading2"/>
      </w:pPr>
      <w:bookmarkStart w:id="7" w:name="_Toc32075893"/>
      <w:r>
        <w:t>Determine Business Objectives</w:t>
      </w:r>
      <w:bookmarkEnd w:id="7"/>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8" w:name="_Ref30959421"/>
      <w:bookmarkStart w:id="9" w:name="_Toc32075894"/>
      <w:r>
        <w:lastRenderedPageBreak/>
        <w:t>Assess Situation</w:t>
      </w:r>
      <w:bookmarkEnd w:id="8"/>
      <w:bookmarkEnd w:id="9"/>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3"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4"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10" w:name="_Toc32075895"/>
      <w:r>
        <w:lastRenderedPageBreak/>
        <w:t>Determine Data Mining Goals</w:t>
      </w:r>
      <w:bookmarkEnd w:id="10"/>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o operate with a greater than 80</w:t>
      </w:r>
      <w:r>
        <w:t>% accuracy in its predictions of wine quality for new “Vinho Verde” red wines.</w:t>
      </w:r>
    </w:p>
    <w:p w14:paraId="387B137B" w14:textId="77777777" w:rsidR="00C8309F" w:rsidRDefault="00C8309F" w:rsidP="00C8309F"/>
    <w:p w14:paraId="64A72495" w14:textId="0ABC38E6" w:rsidR="00C8309F" w:rsidRDefault="00C8309F" w:rsidP="00C8309F">
      <w:r>
        <w:t xml:space="preserve">We may extend the modelling process so that a score of ‘7’ or greater is described as ‘Very </w:t>
      </w:r>
      <w:r w:rsidR="00D85FF2">
        <w:t xml:space="preserve">Good’, </w:t>
      </w:r>
      <w:r w:rsidR="00B21137">
        <w:t>‘5 –</w:t>
      </w:r>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1" w:name="_Toc32075896"/>
      <w:r>
        <w:t>Produce Project Plan</w:t>
      </w:r>
      <w:bookmarkEnd w:id="11"/>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04B4312D" w:rsidR="005C3AA3" w:rsidRDefault="00510A14" w:rsidP="00100039">
      <w:pPr>
        <w:pStyle w:val="ListParagraph"/>
        <w:numPr>
          <w:ilvl w:val="0"/>
          <w:numId w:val="24"/>
        </w:numPr>
        <w:spacing w:after="0" w:line="240" w:lineRule="auto"/>
      </w:pPr>
      <w:r w:rsidRPr="00510A14">
        <w:rPr>
          <w:b/>
        </w:rPr>
        <w:t xml:space="preserve">Saturday January </w:t>
      </w:r>
      <w:r w:rsidR="00B21137" w:rsidRPr="00510A14">
        <w:rPr>
          <w:b/>
        </w:rPr>
        <w:t>25</w:t>
      </w:r>
      <w:r w:rsidR="00B21137" w:rsidRPr="00510A14">
        <w:rPr>
          <w:b/>
          <w:vertAlign w:val="superscript"/>
        </w:rPr>
        <w:t>th</w:t>
      </w:r>
      <w:r w:rsidR="00B21137" w:rsidRPr="00510A14">
        <w:rPr>
          <w:vertAlign w:val="superscript"/>
        </w:rPr>
        <w:t>:</w:t>
      </w:r>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1E945C49" w:rsidR="005C3AA3" w:rsidRDefault="00510A14" w:rsidP="00100039">
      <w:pPr>
        <w:pStyle w:val="ListParagraph"/>
        <w:numPr>
          <w:ilvl w:val="0"/>
          <w:numId w:val="24"/>
        </w:numPr>
        <w:spacing w:after="0" w:line="240" w:lineRule="auto"/>
      </w:pPr>
      <w:r w:rsidRPr="00510A14">
        <w:rPr>
          <w:b/>
        </w:rPr>
        <w:t xml:space="preserve">Saturday February </w:t>
      </w:r>
      <w:r w:rsidR="00B21137" w:rsidRPr="00510A14">
        <w:rPr>
          <w:b/>
        </w:rPr>
        <w:t>1</w:t>
      </w:r>
      <w:r w:rsidR="00B21137" w:rsidRPr="00510A14">
        <w:rPr>
          <w:b/>
          <w:vertAlign w:val="superscript"/>
        </w:rPr>
        <w:t>st</w:t>
      </w:r>
      <w:r w:rsidR="00B21137">
        <w:t>:</w:t>
      </w:r>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08C20D92" w:rsidR="005C3AA3" w:rsidRDefault="00510A14" w:rsidP="00510A14">
      <w:pPr>
        <w:pStyle w:val="ListParagraph"/>
        <w:numPr>
          <w:ilvl w:val="0"/>
          <w:numId w:val="24"/>
        </w:numPr>
        <w:spacing w:after="0" w:line="240" w:lineRule="auto"/>
      </w:pPr>
      <w:r w:rsidRPr="00510A14">
        <w:rPr>
          <w:b/>
        </w:rPr>
        <w:t xml:space="preserve">Saturday February </w:t>
      </w:r>
      <w:r w:rsidR="00B21137" w:rsidRPr="00510A14">
        <w:rPr>
          <w:b/>
        </w:rPr>
        <w:t>8</w:t>
      </w:r>
      <w:r w:rsidR="00B21137" w:rsidRPr="00510A14">
        <w:rPr>
          <w:b/>
          <w:vertAlign w:val="superscript"/>
        </w:rPr>
        <w:t>th:</w:t>
      </w:r>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084E71DB" w:rsidR="00D12A34" w:rsidRDefault="00510A14" w:rsidP="005C3AA3">
      <w:pPr>
        <w:pStyle w:val="ListParagraph"/>
        <w:numPr>
          <w:ilvl w:val="0"/>
          <w:numId w:val="24"/>
        </w:numPr>
        <w:spacing w:after="0" w:line="240" w:lineRule="auto"/>
      </w:pPr>
      <w:r w:rsidRPr="00510A14">
        <w:rPr>
          <w:b/>
        </w:rPr>
        <w:t xml:space="preserve">Sunday February </w:t>
      </w:r>
      <w:r w:rsidR="00B21137" w:rsidRPr="00510A14">
        <w:rPr>
          <w:b/>
        </w:rPr>
        <w:t>9</w:t>
      </w:r>
      <w:r w:rsidR="00B21137" w:rsidRPr="00510A14">
        <w:rPr>
          <w:b/>
          <w:vertAlign w:val="superscript"/>
        </w:rPr>
        <w:t>th</w:t>
      </w:r>
      <w:r w:rsidR="00B21137">
        <w:rPr>
          <w:b/>
        </w:rPr>
        <w:t>:</w:t>
      </w:r>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2" w:name="_Ref31967355"/>
      <w:bookmarkStart w:id="13" w:name="_Toc32075897"/>
      <w:r>
        <w:lastRenderedPageBreak/>
        <w:t xml:space="preserve">Data </w:t>
      </w:r>
      <w:r w:rsidR="002B1B82">
        <w:t>Understanding</w:t>
      </w:r>
      <w:bookmarkEnd w:id="12"/>
      <w:bookmarkEnd w:id="13"/>
    </w:p>
    <w:p w14:paraId="29C38E53" w14:textId="458BAB04" w:rsidR="00652F9C" w:rsidRDefault="002B1B82" w:rsidP="00E216C7">
      <w:pPr>
        <w:pStyle w:val="Heading2"/>
      </w:pPr>
      <w:bookmarkStart w:id="14" w:name="_Toc32075898"/>
      <w:r>
        <w:t>Collect Initial Data</w:t>
      </w:r>
      <w:bookmarkEnd w:id="14"/>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79FA5935"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r w:rsidR="00B21137">
        <w:t>URL:</w:t>
      </w:r>
      <w:r>
        <w:t xml:space="preserve"> </w:t>
      </w:r>
      <w:hyperlink r:id="rId25"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val="en-IE" w:eastAsia="en-IE"/>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AE1A4AF" w:rsidR="00FB5200" w:rsidRDefault="00430E3C" w:rsidP="002B1B82">
      <w:r>
        <w:t xml:space="preserve">In Appendix A of this document there is </w:t>
      </w:r>
      <w:r w:rsidR="00B21137">
        <w:t>a</w:t>
      </w:r>
      <w:r>
        <w:t xml:space="preserve"> brief guide to understanding wine types and composition, with particular relevance to the </w:t>
      </w:r>
      <w:r w:rsidR="00B21137">
        <w:t>chemical</w:t>
      </w:r>
      <w:r>
        <w:t xml:space="preserve"> data points in this dataset. (</w:t>
      </w:r>
      <w:r w:rsidR="00B21137">
        <w:t>Source:</w:t>
      </w:r>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val="en-IE" w:eastAsia="en-IE"/>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5" w:name="_Toc32075899"/>
      <w:r>
        <w:lastRenderedPageBreak/>
        <w:t>Describe</w:t>
      </w:r>
      <w:r w:rsidR="002B1B82">
        <w:t xml:space="preserve"> Data</w:t>
      </w:r>
      <w:bookmarkEnd w:id="15"/>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0CA8B670"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r w:rsidR="00B21137" w:rsidRPr="003A550E">
        <w:rPr>
          <w:szCs w:val="22"/>
          <w:shd w:val="clear" w:color="auto" w:fill="FFFFFF"/>
        </w:rPr>
        <w:t>sulphur</w:t>
      </w:r>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A surface view in NotePad++ shows the following sample structure;</w:t>
      </w:r>
    </w:p>
    <w:p w14:paraId="590889D4" w14:textId="3E447A91" w:rsidR="00E60212" w:rsidRDefault="00E60212" w:rsidP="002B1B82">
      <w:pPr>
        <w:rPr>
          <w:szCs w:val="22"/>
        </w:rPr>
      </w:pPr>
      <w:r>
        <w:rPr>
          <w:noProof/>
          <w:lang w:val="en-IE" w:eastAsia="en-IE"/>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6" w:name="_Ref31814009"/>
      <w:bookmarkStart w:id="17" w:name="_Toc32075900"/>
      <w:r>
        <w:lastRenderedPageBreak/>
        <w:t>Explore</w:t>
      </w:r>
      <w:r w:rsidR="00124EA4">
        <w:t xml:space="preserve"> Data</w:t>
      </w:r>
      <w:bookmarkEnd w:id="16"/>
      <w:bookmarkEnd w:id="17"/>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val="en-IE" w:eastAsia="en-IE"/>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2629B6B3" w:rsidR="00100039" w:rsidRDefault="00B21137" w:rsidP="001F1665">
      <w:r>
        <w:t>As described earlier, there are 1600 rows in the dataset (one row with header information), and 12 columns.</w:t>
      </w:r>
    </w:p>
    <w:p w14:paraId="64E5314E" w14:textId="2253D980" w:rsidR="00100039" w:rsidRDefault="00100039" w:rsidP="001F1665">
      <w:r>
        <w:t>The purpose of our data mining task to assess wine quality. Therefore the attribute column for ‘</w:t>
      </w:r>
      <w:r w:rsidRPr="00100039">
        <w:rPr>
          <w:b/>
        </w:rPr>
        <w:t>quality</w:t>
      </w:r>
      <w:r>
        <w:t xml:space="preserve">’ will be marked as our </w:t>
      </w:r>
      <w:r w:rsidR="00B21137" w:rsidRPr="00100039">
        <w:rPr>
          <w:b/>
        </w:rPr>
        <w:t>label</w:t>
      </w:r>
      <w:r w:rsidR="00B21137">
        <w:t>. This</w:t>
      </w:r>
      <w:r>
        <w:t xml:space="preserve"> is the value which we want to predict, based on the entries in the other attribute rows.</w:t>
      </w:r>
    </w:p>
    <w:p w14:paraId="38B8FED3" w14:textId="77777777" w:rsidR="00100039" w:rsidRDefault="00100039" w:rsidP="001F1665"/>
    <w:p w14:paraId="2F5BE1CC" w14:textId="7767964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r w:rsidR="00B21137">
        <w:t>qualitative</w:t>
      </w:r>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7059FA1D" w:rsidR="00100039" w:rsidRDefault="00100039" w:rsidP="001F1665">
      <w:r>
        <w:t xml:space="preserve">In many datasets not every attribute will have a strong impact on the target label. The values of </w:t>
      </w:r>
      <w:r w:rsidR="00B21137">
        <w:t>certain</w:t>
      </w:r>
      <w:r>
        <w:t xml:space="preserve"> attributes may influence the model very little and can actually be ignored in the model building process.</w:t>
      </w:r>
    </w:p>
    <w:p w14:paraId="6DE57CB8" w14:textId="2A3F6E8E"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r w:rsidR="00B21137">
        <w:t>redundant</w:t>
      </w:r>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15F44A3C" w:rsidR="00554348" w:rsidRDefault="00B21137" w:rsidP="001F1665">
      <w:r>
        <w:t>RapidMiner provides a process to carry out this analysis, either through a stand-alone process using the Correlation Matric Operator, or through the AutoModelling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val="en-IE" w:eastAsia="en-IE"/>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0">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val="en-IE" w:eastAsia="en-IE"/>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1">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142154AB"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r w:rsidR="00B21137">
        <w:t>marked</w:t>
      </w:r>
      <w:r>
        <w:t xml:space="preserve"> negative correlation that many of the other features.</w:t>
      </w:r>
    </w:p>
    <w:p w14:paraId="5E192341" w14:textId="38EE02AD" w:rsidR="007539A4" w:rsidRDefault="007539A4" w:rsidP="001F1665">
      <w:r>
        <w:t xml:space="preserve">Likewise the </w:t>
      </w:r>
      <w:r w:rsidRPr="006D1380">
        <w:rPr>
          <w:b/>
        </w:rPr>
        <w:t xml:space="preserve">free </w:t>
      </w:r>
      <w:r w:rsidR="00B21137" w:rsidRPr="006D1380">
        <w:rPr>
          <w:b/>
        </w:rPr>
        <w:t>sulphur</w:t>
      </w:r>
      <w:r w:rsidRPr="006D1380">
        <w:rPr>
          <w:b/>
        </w:rPr>
        <w:t xml:space="preserve"> di</w:t>
      </w:r>
      <w:r w:rsidR="006D1380" w:rsidRPr="006D1380">
        <w:rPr>
          <w:b/>
        </w:rPr>
        <w:t>o</w:t>
      </w:r>
      <w:r w:rsidRPr="006D1380">
        <w:rPr>
          <w:b/>
        </w:rPr>
        <w:t>xide</w:t>
      </w:r>
      <w:r>
        <w:t xml:space="preserve"> and </w:t>
      </w:r>
      <w:r w:rsidRPr="006D1380">
        <w:rPr>
          <w:b/>
        </w:rPr>
        <w:t xml:space="preserve">total </w:t>
      </w:r>
      <w:r w:rsidR="00B21137" w:rsidRPr="006D1380">
        <w:rPr>
          <w:b/>
        </w:rPr>
        <w:t>sulphur</w:t>
      </w:r>
      <w:r w:rsidRPr="006D1380">
        <w:rPr>
          <w:b/>
        </w:rPr>
        <w:t xml:space="preserve"> dioxide</w:t>
      </w:r>
      <w:r>
        <w:t xml:space="preserve"> features are showing a reasonably positive correlation.</w:t>
      </w:r>
    </w:p>
    <w:p w14:paraId="6BB5C30F" w14:textId="77777777" w:rsidR="006D1380" w:rsidRDefault="006D1380" w:rsidP="001F1665"/>
    <w:p w14:paraId="0C60EEFF" w14:textId="0256031D"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r w:rsidR="00B21137">
        <w:t>greatest</w:t>
      </w:r>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val="en-IE" w:eastAsia="en-IE"/>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2">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val="en-IE" w:eastAsia="en-IE"/>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3">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0930AE01" w:rsidR="00F307B6" w:rsidRDefault="00F307B6" w:rsidP="001F1665">
      <w:r>
        <w:t xml:space="preserve">However, although the range of numeric data is not particularly large there are still some features that use a noticeably difference scale, </w:t>
      </w:r>
      <w:r w:rsidR="00B21137">
        <w:t>for example</w:t>
      </w:r>
      <w:r>
        <w:t xml:space="preserve"> the free </w:t>
      </w:r>
      <w:r w:rsidR="00B21137">
        <w:t>sulphur</w:t>
      </w:r>
      <w:r>
        <w:t xml:space="preserve"> dioxide range of values.</w:t>
      </w:r>
    </w:p>
    <w:p w14:paraId="29B5EB4E" w14:textId="25702F3D" w:rsidR="00F307B6" w:rsidRDefault="00F307B6" w:rsidP="001F1665">
      <w:r>
        <w:t xml:space="preserve">In order to prevent such </w:t>
      </w:r>
      <w:r w:rsidR="00B21137">
        <w:t>attributes</w:t>
      </w:r>
      <w:r>
        <w:t xml:space="preserve"> from skewing the resultant data model, all the elements in the </w:t>
      </w:r>
      <w:r w:rsidR="00B21137">
        <w:t>feature</w:t>
      </w:r>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The following three screen shots are from the AutoModel output of Rapid Miner</w:t>
      </w:r>
      <w:r w:rsidR="000D15CF">
        <w:t>. They are a sample of the ‘General’ output from the AutoModel process.</w:t>
      </w:r>
    </w:p>
    <w:p w14:paraId="5FA49006" w14:textId="39655FB7" w:rsidR="000D15CF" w:rsidRDefault="000D15CF" w:rsidP="001F1665">
      <w:r>
        <w:rPr>
          <w:noProof/>
          <w:lang w:val="en-IE" w:eastAsia="en-IE"/>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val="en-IE" w:eastAsia="en-IE"/>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val="en-IE" w:eastAsia="en-IE"/>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val="en-IE" w:eastAsia="en-IE"/>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7">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5E961800" w:rsidR="00A66EE5" w:rsidRDefault="00A66EE5" w:rsidP="00A66EE5">
      <w:r>
        <w:t xml:space="preserve">A quick Python based routine was run independently to confirm that </w:t>
      </w:r>
      <w:r w:rsidR="00B21137">
        <w:t>no rows</w:t>
      </w:r>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53456F47" w:rsidR="00A66EE5" w:rsidRDefault="00B21137" w:rsidP="0004760C">
      <w:r>
        <w:t xml:space="preserve">A quick EXCEL analysis of the Wine Quality csv file will show that there are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38317F33" w:rsidR="00A66EE5" w:rsidRDefault="00A66EE5" w:rsidP="0004760C">
      <w:r>
        <w:t xml:space="preserve">To investigate further we referenced supporting material on Kaggle, and elsewhere, that explains the fermentation process for wine in more detail. </w:t>
      </w:r>
      <w:r w:rsidR="00B21137">
        <w:t>Citric</w:t>
      </w:r>
      <w:r>
        <w:t xml:space="preserve"> acid is typically only found in small quantities in wine, and it is used to add what is described as ‘freshness’ to the wine by enhancing </w:t>
      </w:r>
      <w:r w:rsidR="00B21137">
        <w:t>flavour</w:t>
      </w:r>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val="en-IE" w:eastAsia="en-IE"/>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8">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455D863B"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r w:rsidR="00B21137">
        <w:t>very</w:t>
      </w:r>
      <w:r>
        <w:t xml:space="preserve"> high quality red wine types.</w:t>
      </w:r>
    </w:p>
    <w:p w14:paraId="25935010" w14:textId="260558D4" w:rsidR="00AA0111" w:rsidRDefault="00A93B2D" w:rsidP="001F1665">
      <w:r>
        <w:t xml:space="preserve">The Wine Quality dataset is unbalanced and does not have an even spread of wine qualities. This will impact on the accuracy of any model we attempt </w:t>
      </w:r>
      <w:r w:rsidR="00B21137">
        <w:t>to</w:t>
      </w:r>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val="en-IE" w:eastAsia="en-IE"/>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39">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8" w:name="_Toc32075901"/>
      <w:r>
        <w:lastRenderedPageBreak/>
        <w:t xml:space="preserve">Verify </w:t>
      </w:r>
      <w:r w:rsidR="00124EA4">
        <w:t xml:space="preserve">Data </w:t>
      </w:r>
      <w:r>
        <w:t>Quality</w:t>
      </w:r>
      <w:bookmarkEnd w:id="18"/>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746E81A8" w:rsidR="00AA0111" w:rsidRDefault="00AA0111" w:rsidP="002B1B82">
      <w:r>
        <w:t xml:space="preserve">Data quality </w:t>
      </w:r>
      <w:r w:rsidR="00A93B2D">
        <w:t xml:space="preserve">has been </w:t>
      </w:r>
      <w:r w:rsidR="00B21137">
        <w:t>shown to</w:t>
      </w:r>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5F272E0C" w:rsidR="00DB339E" w:rsidRDefault="00DB339E" w:rsidP="002B1B82">
      <w:r>
        <w:t xml:space="preserve">The following simple </w:t>
      </w:r>
      <w:r w:rsidR="00B21137">
        <w:t>RapidMiner</w:t>
      </w:r>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val="en-IE" w:eastAsia="en-IE"/>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0">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val="en-IE" w:eastAsia="en-IE"/>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1C229087" w:rsidR="00FF16D8" w:rsidRDefault="00057132" w:rsidP="002B1B82">
      <w:pPr>
        <w:rPr>
          <w:spacing w:val="-1"/>
          <w:szCs w:val="22"/>
        </w:rPr>
      </w:pPr>
      <w:r>
        <w:rPr>
          <w:spacing w:val="-1"/>
          <w:szCs w:val="22"/>
        </w:rPr>
        <w:lastRenderedPageBreak/>
        <w:t xml:space="preserve">A more graphical representation in </w:t>
      </w:r>
      <w:r w:rsidR="00B21137">
        <w:rPr>
          <w:spacing w:val="-1"/>
          <w:szCs w:val="22"/>
        </w:rPr>
        <w:t>RapidMiner</w:t>
      </w:r>
      <w:r>
        <w:rPr>
          <w:spacing w:val="-1"/>
          <w:szCs w:val="22"/>
        </w:rPr>
        <w:t xml:space="preserve"> </w:t>
      </w:r>
      <w:r w:rsidR="00B21137">
        <w:rPr>
          <w:spacing w:val="-1"/>
          <w:szCs w:val="22"/>
        </w:rPr>
        <w:t>displays</w:t>
      </w:r>
      <w:r>
        <w:rPr>
          <w:spacing w:val="-1"/>
          <w:szCs w:val="22"/>
        </w:rPr>
        <w:t xml:space="preserve"> the outliers in the following Scatter Plot;</w:t>
      </w:r>
    </w:p>
    <w:p w14:paraId="4FE23FBC" w14:textId="6197B698" w:rsidR="00057132" w:rsidRDefault="00057132" w:rsidP="002B1B82">
      <w:pPr>
        <w:rPr>
          <w:spacing w:val="-1"/>
          <w:szCs w:val="22"/>
        </w:rPr>
      </w:pPr>
      <w:r>
        <w:rPr>
          <w:noProof/>
          <w:lang w:val="en-IE" w:eastAsia="en-IE"/>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24500" cy="5029200"/>
                    </a:xfrm>
                    <a:prstGeom prst="rect">
                      <a:avLst/>
                    </a:prstGeom>
                  </pic:spPr>
                </pic:pic>
              </a:graphicData>
            </a:graphic>
          </wp:inline>
        </w:drawing>
      </w:r>
    </w:p>
    <w:p w14:paraId="62637052" w14:textId="6D62FDCC" w:rsidR="00057132" w:rsidRDefault="00057132" w:rsidP="004977ED">
      <w:pPr>
        <w:jc w:val="center"/>
        <w:rPr>
          <w:spacing w:val="-1"/>
          <w:szCs w:val="22"/>
        </w:rPr>
      </w:pPr>
      <w:r>
        <w:rPr>
          <w:spacing w:val="-1"/>
          <w:szCs w:val="22"/>
        </w:rPr>
        <w:t>Figure n</w:t>
      </w:r>
    </w:p>
    <w:p w14:paraId="1BD8F606" w14:textId="77777777" w:rsidR="00057132" w:rsidRDefault="00057132" w:rsidP="002B1B82">
      <w:pPr>
        <w:rPr>
          <w:spacing w:val="-1"/>
          <w:szCs w:val="22"/>
        </w:rPr>
      </w:pPr>
    </w:p>
    <w:p w14:paraId="09AF6F1A" w14:textId="74DA4B54" w:rsidR="00057132" w:rsidRDefault="00057132" w:rsidP="002B1B82">
      <w:pPr>
        <w:rPr>
          <w:spacing w:val="-1"/>
          <w:szCs w:val="22"/>
        </w:rPr>
      </w:pPr>
      <w:r>
        <w:rPr>
          <w:spacing w:val="-1"/>
          <w:szCs w:val="22"/>
        </w:rPr>
        <w:t xml:space="preserve">A </w:t>
      </w:r>
      <w:r w:rsidR="00B21137">
        <w:rPr>
          <w:spacing w:val="-1"/>
          <w:szCs w:val="22"/>
        </w:rPr>
        <w:t>key</w:t>
      </w:r>
      <w:r>
        <w:rPr>
          <w:spacing w:val="-1"/>
          <w:szCs w:val="22"/>
        </w:rPr>
        <w:t xml:space="preserve"> </w:t>
      </w:r>
      <w:r w:rsidR="00B21137">
        <w:rPr>
          <w:spacing w:val="-1"/>
          <w:szCs w:val="22"/>
        </w:rPr>
        <w:t>point</w:t>
      </w:r>
      <w:r>
        <w:rPr>
          <w:spacing w:val="-1"/>
          <w:szCs w:val="22"/>
        </w:rPr>
        <w:t xml:space="preserve"> to consider is that the ‘outliers’ are marked as ‘high quality’ wines, which can be </w:t>
      </w:r>
      <w:r w:rsidR="00B21137">
        <w:rPr>
          <w:spacing w:val="-1"/>
          <w:szCs w:val="22"/>
        </w:rPr>
        <w:t>seen</w:t>
      </w:r>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9" w:name="_Ref18965235"/>
    </w:p>
    <w:p w14:paraId="13384860" w14:textId="3C49A0AA" w:rsidR="00504968" w:rsidRDefault="002B1B82" w:rsidP="00504968">
      <w:pPr>
        <w:pStyle w:val="Heading1"/>
      </w:pPr>
      <w:bookmarkStart w:id="20" w:name="_Ref31041693"/>
      <w:bookmarkStart w:id="21" w:name="_Toc32075902"/>
      <w:bookmarkEnd w:id="19"/>
      <w:r>
        <w:lastRenderedPageBreak/>
        <w:t>Data Preparation</w:t>
      </w:r>
      <w:bookmarkEnd w:id="20"/>
      <w:bookmarkEnd w:id="21"/>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2" w:name="_Toc32075903"/>
      <w:r>
        <w:t>Select</w:t>
      </w:r>
      <w:r w:rsidR="003B4D75">
        <w:t xml:space="preserve"> Data</w:t>
      </w:r>
      <w:bookmarkEnd w:id="22"/>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193A5688"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r w:rsidR="00B21137">
        <w:t>we</w:t>
      </w:r>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6D814B37"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r w:rsidR="00B21137">
        <w:t>identical</w:t>
      </w:r>
      <w:r w:rsidR="002079FB">
        <w:t xml:space="preserve"> information or are heavily related to each other, and hence introduce a certain redundancy.</w:t>
      </w:r>
    </w:p>
    <w:p w14:paraId="1C2D3012" w14:textId="4B58A3EA" w:rsidR="002079FB" w:rsidRDefault="002079FB" w:rsidP="00504968">
      <w:r>
        <w:t xml:space="preserve">It is good practice to eliminate those features that provide relatively limited value, and this is a principle we applied to our Wine </w:t>
      </w:r>
      <w:r w:rsidR="00B21137">
        <w:t>Quality</w:t>
      </w:r>
      <w:r>
        <w:t xml:space="preserve"> dataset.</w:t>
      </w:r>
    </w:p>
    <w:p w14:paraId="099690DF" w14:textId="77777777" w:rsidR="002079FB" w:rsidRDefault="002079FB" w:rsidP="00504968"/>
    <w:p w14:paraId="75C383F7" w14:textId="08C2B408" w:rsidR="00A51F40" w:rsidRDefault="00C276DD" w:rsidP="00504968">
      <w:r>
        <w:t xml:space="preserve">AutoModel analysis </w:t>
      </w:r>
      <w:r w:rsidR="002079FB">
        <w:t xml:space="preserve">in </w:t>
      </w:r>
      <w:r w:rsidR="00B21137">
        <w:t>RapidMiner</w:t>
      </w:r>
      <w:r w:rsidR="002079FB">
        <w:t xml:space="preserve"> </w:t>
      </w:r>
      <w:r>
        <w:t xml:space="preserve">provided </w:t>
      </w:r>
      <w:r w:rsidR="00B21137">
        <w:t>the guideline</w:t>
      </w:r>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r w:rsidR="00B21137">
        <w:t>each other</w:t>
      </w:r>
      <w:r w:rsidR="002079FB">
        <w:t>.</w:t>
      </w:r>
    </w:p>
    <w:p w14:paraId="5D68087D" w14:textId="77777777" w:rsidR="002079FB" w:rsidRDefault="002079FB">
      <w:pPr>
        <w:spacing w:after="0" w:line="240" w:lineRule="auto"/>
        <w:ind w:left="0"/>
      </w:pPr>
      <w:r>
        <w:br w:type="page"/>
      </w:r>
    </w:p>
    <w:p w14:paraId="7C3E657C" w14:textId="18A9FD79" w:rsidR="00C276DD" w:rsidRDefault="00C276DD" w:rsidP="00504968">
      <w:r>
        <w:lastRenderedPageBreak/>
        <w:t xml:space="preserve">There was a considerable amount of iteration from model selection and evaluation back to feature </w:t>
      </w:r>
      <w:r w:rsidR="00B21137">
        <w:t>selection</w:t>
      </w:r>
      <w:r>
        <w:t xml:space="preserve"> to determine the impact of various attribute lists.</w:t>
      </w:r>
    </w:p>
    <w:p w14:paraId="7B1A967F" w14:textId="508EC62F" w:rsidR="002079FB" w:rsidRDefault="002079FB" w:rsidP="00504968">
      <w:r>
        <w:t xml:space="preserve">As an example, we looked at the recommended feature set for a ‘RandomForest’ algorithm used on the Wine Quality </w:t>
      </w:r>
      <w:r w:rsidR="00B21137">
        <w:t>dataset</w:t>
      </w:r>
      <w:r>
        <w:t xml:space="preserve"> and the following list was suggested;</w:t>
      </w:r>
    </w:p>
    <w:p w14:paraId="433BC13C" w14:textId="77777777" w:rsidR="002079FB" w:rsidRDefault="002079FB" w:rsidP="00504968"/>
    <w:p w14:paraId="43CD3FF5" w14:textId="77777777" w:rsidR="002079FB" w:rsidRDefault="002079FB" w:rsidP="002079FB">
      <w:r>
        <w:t>&lt;screenshot&gt;</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318767A7" w14:textId="612C6739" w:rsidR="002079FB" w:rsidRDefault="002079FB" w:rsidP="00504968">
      <w:r>
        <w:t>For our Wine Quality dataset the following Feature Selection operator in RapidMiner was put in place within the overall Data Preparation Phase processes.</w:t>
      </w:r>
    </w:p>
    <w:p w14:paraId="4A274FC7" w14:textId="77777777" w:rsidR="002079FB" w:rsidRDefault="002079FB" w:rsidP="00504968"/>
    <w:p w14:paraId="0DFA04C4" w14:textId="77777777" w:rsidR="002079FB" w:rsidRDefault="002079FB" w:rsidP="002079FB">
      <w:r>
        <w:t>&lt;screenshot&gt;</w:t>
      </w:r>
    </w:p>
    <w:p w14:paraId="7F80DF0D" w14:textId="77777777" w:rsidR="002079FB" w:rsidRDefault="002079FB" w:rsidP="00504968"/>
    <w:p w14:paraId="4A13B4E1" w14:textId="77777777" w:rsidR="002079FB" w:rsidRDefault="002079FB" w:rsidP="00504968"/>
    <w:p w14:paraId="68AA9802" w14:textId="77777777" w:rsidR="00504968" w:rsidRDefault="00504968" w:rsidP="00504968"/>
    <w:p w14:paraId="73967989" w14:textId="00FDA73D" w:rsidR="00504968" w:rsidRDefault="003B4D75" w:rsidP="00504968">
      <w:pPr>
        <w:pStyle w:val="Heading2"/>
      </w:pPr>
      <w:bookmarkStart w:id="23" w:name="_Toc32075904"/>
      <w:r>
        <w:t>Clean Data</w:t>
      </w:r>
      <w:bookmarkEnd w:id="23"/>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47414FEA" w:rsidR="00F21ABA" w:rsidRDefault="00F21ABA" w:rsidP="003B4D75">
      <w:r>
        <w:t xml:space="preserve">There were no </w:t>
      </w:r>
      <w:r w:rsidR="00B21137">
        <w:t>categorical</w:t>
      </w:r>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4" w:name="_Ref31814602"/>
      <w:bookmarkStart w:id="25" w:name="_Toc32075905"/>
      <w:r>
        <w:lastRenderedPageBreak/>
        <w:t>Construct Data</w:t>
      </w:r>
      <w:bookmarkEnd w:id="24"/>
      <w:bookmarkEnd w:id="25"/>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310B551A" w:rsidR="00A765D4" w:rsidRDefault="00A765D4" w:rsidP="003B4D75">
      <w:pPr>
        <w:rPr>
          <w:color w:val="000000"/>
          <w:szCs w:val="22"/>
          <w:lang w:eastAsia="en-GB"/>
        </w:rPr>
      </w:pPr>
      <w:r>
        <w:rPr>
          <w:color w:val="000000"/>
          <w:szCs w:val="22"/>
          <w:lang w:eastAsia="en-GB"/>
        </w:rPr>
        <w:t xml:space="preserve">In the sub-sections below, we describe the various tasks we </w:t>
      </w:r>
      <w:r w:rsidR="00B21137">
        <w:rPr>
          <w:color w:val="000000"/>
          <w:szCs w:val="22"/>
          <w:lang w:eastAsia="en-GB"/>
        </w:rPr>
        <w:t>apply</w:t>
      </w:r>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061DFD3D"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r w:rsidR="00B21137">
        <w:rPr>
          <w:color w:val="000000"/>
          <w:szCs w:val="22"/>
          <w:lang w:eastAsia="en-GB"/>
        </w:rPr>
        <w:t>employees</w:t>
      </w:r>
      <w:r>
        <w:rPr>
          <w:color w:val="000000"/>
          <w:szCs w:val="22"/>
          <w:lang w:eastAsia="en-GB"/>
        </w:rPr>
        <w:t xml:space="preserve"> could quickly assess the quality rating of a new wine in store.</w:t>
      </w:r>
    </w:p>
    <w:p w14:paraId="6D7C9941" w14:textId="664168A4"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r w:rsidR="00B21137">
        <w:rPr>
          <w:color w:val="000000"/>
          <w:szCs w:val="22"/>
          <w:lang w:eastAsia="en-GB"/>
        </w:rPr>
        <w:t>categorical</w:t>
      </w:r>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6A187232" w14:textId="77777777" w:rsidR="00394350" w:rsidRDefault="00394350" w:rsidP="003B4D75">
      <w:pPr>
        <w:rPr>
          <w:color w:val="000000"/>
          <w:szCs w:val="22"/>
          <w:lang w:eastAsia="en-GB"/>
        </w:rPr>
      </w:pP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DFD0E97" w14:textId="2E6BDC3E" w:rsidR="002F3025" w:rsidRDefault="004F661A" w:rsidP="003B4D75">
      <w:pPr>
        <w:rPr>
          <w:color w:val="000000"/>
          <w:szCs w:val="22"/>
          <w:lang w:eastAsia="en-GB"/>
        </w:rPr>
      </w:pPr>
      <w:r>
        <w:rPr>
          <w:color w:val="000000"/>
          <w:szCs w:val="22"/>
          <w:lang w:eastAsia="en-GB"/>
        </w:rPr>
        <w:t>Ex</w:t>
      </w:r>
      <w:r w:rsidR="002F3025">
        <w:rPr>
          <w:color w:val="000000"/>
          <w:szCs w:val="22"/>
          <w:lang w:eastAsia="en-GB"/>
        </w:rPr>
        <w:t xml:space="preserve">plain data range – </w:t>
      </w:r>
      <w:r>
        <w:rPr>
          <w:color w:val="000000"/>
          <w:szCs w:val="22"/>
          <w:lang w:eastAsia="en-GB"/>
        </w:rPr>
        <w:t>&lt;</w:t>
      </w:r>
      <w:r w:rsidR="00B21137">
        <w:rPr>
          <w:color w:val="000000"/>
          <w:szCs w:val="22"/>
          <w:lang w:eastAsia="en-GB"/>
        </w:rPr>
        <w:t>show screen</w:t>
      </w:r>
      <w:r w:rsidR="002F3025">
        <w:rPr>
          <w:color w:val="000000"/>
          <w:szCs w:val="22"/>
          <w:lang w:eastAsia="en-GB"/>
        </w:rPr>
        <w:t xml:space="preserve"> shot</w:t>
      </w:r>
      <w:r>
        <w:rPr>
          <w:color w:val="000000"/>
          <w:szCs w:val="22"/>
          <w:lang w:eastAsia="en-GB"/>
        </w:rPr>
        <w:t>&gt;</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46A276A0" w:rsidR="00D3747E" w:rsidRDefault="00D3747E" w:rsidP="003B4D75">
      <w:pPr>
        <w:rPr>
          <w:color w:val="000000"/>
          <w:szCs w:val="22"/>
          <w:lang w:eastAsia="en-GB"/>
        </w:rPr>
      </w:pPr>
      <w:r>
        <w:rPr>
          <w:color w:val="000000"/>
          <w:szCs w:val="22"/>
          <w:lang w:eastAsia="en-GB"/>
        </w:rPr>
        <w:t xml:space="preserve">The new ‘Score </w:t>
      </w:r>
      <w:r w:rsidR="00B21137">
        <w:rPr>
          <w:color w:val="000000"/>
          <w:szCs w:val="22"/>
          <w:lang w:eastAsia="en-GB"/>
        </w:rPr>
        <w:t>Quality</w:t>
      </w:r>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2011A60" w:rsidR="00A765D4" w:rsidRDefault="00A765D4" w:rsidP="00A765D4">
      <w:pPr>
        <w:rPr>
          <w:color w:val="000000"/>
          <w:szCs w:val="22"/>
          <w:lang w:eastAsia="en-GB"/>
        </w:rPr>
      </w:pPr>
      <w:r>
        <w:rPr>
          <w:color w:val="000000"/>
          <w:szCs w:val="22"/>
          <w:lang w:eastAsia="en-GB"/>
        </w:rPr>
        <w:lastRenderedPageBreak/>
        <w:t xml:space="preserve">In our Wine Quality dataset the range of values for </w:t>
      </w:r>
      <w:r w:rsidRPr="006000F7">
        <w:rPr>
          <w:i/>
          <w:color w:val="000000"/>
          <w:szCs w:val="22"/>
          <w:lang w:eastAsia="en-GB"/>
        </w:rPr>
        <w:t xml:space="preserve">free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r w:rsidR="00B21137" w:rsidRPr="006000F7">
        <w:rPr>
          <w:i/>
          <w:color w:val="000000"/>
          <w:szCs w:val="22"/>
          <w:lang w:eastAsia="en-GB"/>
        </w:rPr>
        <w:t>sulphur</w:t>
      </w:r>
      <w:r w:rsidRPr="006000F7">
        <w:rPr>
          <w:i/>
          <w:color w:val="000000"/>
          <w:szCs w:val="22"/>
          <w:lang w:eastAsia="en-GB"/>
        </w:rPr>
        <w:t xml:space="preserve"> dioxide</w:t>
      </w:r>
      <w:r>
        <w:rPr>
          <w:color w:val="000000"/>
          <w:szCs w:val="22"/>
          <w:lang w:eastAsia="en-GB"/>
        </w:rPr>
        <w:t xml:space="preserve"> is 6 to 289 units. This is a larger set of absolute numerical values that the other attributes in the dataset.</w:t>
      </w:r>
    </w:p>
    <w:p w14:paraId="6D1B72A2" w14:textId="306F8DD8" w:rsidR="00A765D4" w:rsidRDefault="00A765D4" w:rsidP="00A765D4">
      <w:r>
        <w:rPr>
          <w:color w:val="000000"/>
          <w:szCs w:val="22"/>
          <w:lang w:eastAsia="en-GB"/>
        </w:rPr>
        <w:t xml:space="preserve">To avoid values in those features introducing bias we </w:t>
      </w:r>
      <w:r w:rsidR="00B21137">
        <w:rPr>
          <w:color w:val="000000"/>
          <w:szCs w:val="22"/>
          <w:lang w:eastAsia="en-GB"/>
        </w:rPr>
        <w:t>employee</w:t>
      </w:r>
      <w:r>
        <w:rPr>
          <w:color w:val="000000"/>
          <w:szCs w:val="22"/>
          <w:lang w:eastAsia="en-GB"/>
        </w:rPr>
        <w:t xml:space="preserve"> a Normalize operator in our RapidMiner </w:t>
      </w:r>
      <w:r>
        <w:t>Data Preparation Phase process.</w:t>
      </w:r>
    </w:p>
    <w:p w14:paraId="5109A37E" w14:textId="77777777" w:rsidR="00A765D4" w:rsidRDefault="00A765D4" w:rsidP="00A765D4"/>
    <w:p w14:paraId="79D1EF2A" w14:textId="77777777" w:rsidR="00A765D4" w:rsidRDefault="00A765D4" w:rsidP="00A765D4">
      <w:r>
        <w:t>&lt;screenshot&gt;</w:t>
      </w:r>
    </w:p>
    <w:p w14:paraId="3F45EC2C" w14:textId="3E501CD6" w:rsidR="00A765D4" w:rsidRDefault="00A765D4" w:rsidP="00A765D4">
      <w:pPr>
        <w:spacing w:after="0" w:line="240" w:lineRule="auto"/>
        <w:ind w:left="0"/>
      </w:pPr>
    </w:p>
    <w:p w14:paraId="78823756" w14:textId="0C5AA609" w:rsidR="00A765D4" w:rsidRDefault="00B21137" w:rsidP="00A765D4">
      <w:r>
        <w:t xml:space="preserve">This task ‘smooths’ out the numerical values in the dataset but preserves the relative differences between the features. </w:t>
      </w:r>
      <w:r w:rsidR="00A765D4">
        <w:t xml:space="preserve">It is a purely syntactic change to satisfy the requirements for many modelling </w:t>
      </w:r>
      <w:r>
        <w:t>algorithms</w:t>
      </w:r>
      <w:r w:rsidR="00A765D4">
        <w:t xml:space="preserve"> to deliver as accurate a result as possible.</w:t>
      </w:r>
    </w:p>
    <w:p w14:paraId="3691D8E7" w14:textId="77777777" w:rsidR="00A765D4" w:rsidRDefault="00A765D4" w:rsidP="00A765D4">
      <w:pPr>
        <w:rPr>
          <w:color w:val="000000"/>
          <w:szCs w:val="22"/>
          <w:lang w:eastAsia="en-GB"/>
        </w:rPr>
      </w:pPr>
      <w:r>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7777777" w:rsidR="00A765D4" w:rsidRDefault="00A765D4" w:rsidP="00A765D4">
      <w:r>
        <w:t>&lt;screenshot 1&gt;</w:t>
      </w:r>
    </w:p>
    <w:p w14:paraId="06FCDEB7" w14:textId="77777777" w:rsidR="00A765D4" w:rsidRDefault="00A765D4" w:rsidP="00A765D4"/>
    <w:p w14:paraId="2DF8D6AB" w14:textId="77777777" w:rsidR="00A765D4" w:rsidRDefault="00A765D4" w:rsidP="00A765D4">
      <w:r>
        <w:t>&lt;screenshot 2&gt;</w:t>
      </w:r>
    </w:p>
    <w:p w14:paraId="3C560054" w14:textId="77777777" w:rsidR="00F90A1E" w:rsidRDefault="00F90A1E" w:rsidP="00A765D4"/>
    <w:p w14:paraId="37E114E4" w14:textId="77777777" w:rsidR="00814744" w:rsidRDefault="00814744" w:rsidP="00A765D4"/>
    <w:p w14:paraId="70B659BF" w14:textId="77777777" w:rsidR="00193502" w:rsidRDefault="00193502">
      <w:pPr>
        <w:spacing w:after="0" w:line="240" w:lineRule="auto"/>
        <w:ind w:left="0"/>
        <w:rPr>
          <w:i/>
        </w:rPr>
      </w:pPr>
      <w:r>
        <w:rPr>
          <w:i/>
        </w:rPr>
        <w:br w:type="page"/>
      </w:r>
    </w:p>
    <w:p w14:paraId="50EB4D89" w14:textId="687F24DE" w:rsidR="00814744" w:rsidRPr="009A5DD7" w:rsidRDefault="00814744" w:rsidP="00A765D4">
      <w:pPr>
        <w:rPr>
          <w:i/>
        </w:rPr>
      </w:pPr>
      <w:r w:rsidRPr="009A5DD7">
        <w:rPr>
          <w:i/>
        </w:rPr>
        <w:lastRenderedPageBreak/>
        <w:t>Data Balancing</w:t>
      </w:r>
    </w:p>
    <w:p w14:paraId="63758FE0" w14:textId="1BDD6144" w:rsidR="00824531" w:rsidRDefault="00824531" w:rsidP="00A765D4">
      <w:r>
        <w:t xml:space="preserve">This was one of the most significant </w:t>
      </w:r>
      <w:r w:rsidR="00B21137">
        <w:t>tasks</w:t>
      </w:r>
      <w:r>
        <w:t xml:space="preserve"> within the Data Preparation Phase,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0D620AB5" w:rsidR="009A5DD7" w:rsidRDefault="009A5DD7" w:rsidP="00A765D4">
      <w:r>
        <w:t xml:space="preserve">This sub-section largely </w:t>
      </w:r>
      <w:r w:rsidR="00B21137">
        <w:t>described</w:t>
      </w:r>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65E44322"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‘Quality_Score’ which groups the 1 – 10 values under three different quality descriptions (‘Poor’, ’Medium’, ‘High’). This simplifies the </w:t>
      </w:r>
      <w:r w:rsidR="00B21137">
        <w:t>understanding of</w:t>
      </w:r>
      <w:r>
        <w:t xml:space="preserve"> the classification of the data but does not help with the balance of the data</w:t>
      </w:r>
      <w:r w:rsidR="00193502">
        <w:t>. There are still 5 to 6 times more wines described as ‘Medium’ than either grouping for ‘Poor’ or ‘High’.</w:t>
      </w:r>
    </w:p>
    <w:p w14:paraId="6561E01F" w14:textId="77777777" w:rsidR="009A5DD7" w:rsidRDefault="009A5DD7" w:rsidP="00A765D4"/>
    <w:p w14:paraId="07EB9E30" w14:textId="2C8C38BA" w:rsidR="009A5DD7" w:rsidRDefault="00193502" w:rsidP="00A765D4">
      <w:r>
        <w:t>&lt;screenshot&gt;</w:t>
      </w:r>
    </w:p>
    <w:p w14:paraId="1E9DF351" w14:textId="77777777" w:rsidR="00193502" w:rsidRDefault="00193502" w:rsidP="00A765D4"/>
    <w:p w14:paraId="1A690A4B" w14:textId="7F80EB32" w:rsidR="00193502" w:rsidRDefault="00193502" w:rsidP="00A765D4">
      <w:r>
        <w:t xml:space="preserve">Working with this Wine Quality dataset is likely to create a predictive model that is biased towards </w:t>
      </w:r>
      <w:r w:rsidR="00B21137">
        <w:t>classifying</w:t>
      </w:r>
      <w:r>
        <w:t xml:space="preserve"> wine as ‘Medium’. </w:t>
      </w:r>
      <w:r w:rsidR="00875E34">
        <w:t xml:space="preserve">Machine learning algorithms have trouble learning when one class dominates the other, or others as in the case of our Wine Quality dataset. </w:t>
      </w:r>
      <w:r>
        <w:t xml:space="preserve">There is not enough data to properly model the </w:t>
      </w:r>
      <w:r w:rsidR="00B21137">
        <w:t>characteristics</w:t>
      </w:r>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1BF52584" w:rsidR="00193502" w:rsidRDefault="00193502" w:rsidP="00193502">
      <w:pPr>
        <w:pStyle w:val="ListParagraph"/>
        <w:numPr>
          <w:ilvl w:val="0"/>
          <w:numId w:val="40"/>
        </w:numPr>
      </w:pPr>
      <w:r>
        <w:t>Create new ‘</w:t>
      </w:r>
      <w:r w:rsidR="00B21137">
        <w:t>synthetic</w:t>
      </w:r>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r>
        <w:t>Upsampling</w:t>
      </w:r>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4FD0ADAE" w14:textId="0D64AD3A" w:rsidR="000C4194" w:rsidRDefault="000C4194" w:rsidP="00A765D4">
      <w:r>
        <w:lastRenderedPageBreak/>
        <w:t>&lt;screen shot of SMOTE Operator&gt;</w:t>
      </w:r>
    </w:p>
    <w:p w14:paraId="13A3C90D" w14:textId="77777777" w:rsidR="000C4194" w:rsidRDefault="000C4194" w:rsidP="00A765D4"/>
    <w:p w14:paraId="5A5738CE" w14:textId="12342E22" w:rsidR="005B2540" w:rsidRDefault="005B2540" w:rsidP="00A765D4">
      <w:r>
        <w:t>Downsampling</w:t>
      </w:r>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7154C429" w:rsidR="000C4194" w:rsidRDefault="00B21137" w:rsidP="00A765D4">
      <w:r>
        <w:t>A nested set of operations can be embedded into a RapidMiner process to rebalance the data and down sample the ‘Medium' wines.</w:t>
      </w:r>
    </w:p>
    <w:p w14:paraId="43DD7E4A" w14:textId="646FA3C1" w:rsidR="000C4194" w:rsidRDefault="000C4194" w:rsidP="00A765D4">
      <w:r>
        <w:t xml:space="preserve">We created a high level ‘Unbalance’ process operator in RapidMiner into which to feed out Wine Quality </w:t>
      </w:r>
      <w:r w:rsidR="00B21137">
        <w:t>dataset</w:t>
      </w:r>
      <w:r>
        <w:t>.</w:t>
      </w:r>
    </w:p>
    <w:p w14:paraId="26E8B71E" w14:textId="216D86CD" w:rsidR="000C4194" w:rsidRDefault="000C4194" w:rsidP="00A765D4">
      <w:r>
        <w:t>&lt;</w:t>
      </w:r>
      <w:r w:rsidR="00B21137">
        <w:t>Screen</w:t>
      </w:r>
      <w:r>
        <w:t xml:space="preserve"> shot of </w:t>
      </w:r>
      <w:r w:rsidR="00B21137">
        <w:t>‘Balance’ operator</w:t>
      </w:r>
      <w:r>
        <w:t>&gt;</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480FD93B" w:rsidR="00DE3646" w:rsidRDefault="00DE3646" w:rsidP="00A765D4">
      <w:r>
        <w:t>&lt;screenshot&gt;</w:t>
      </w:r>
    </w:p>
    <w:p w14:paraId="74FF39EF" w14:textId="77777777" w:rsidR="00DE3646" w:rsidRDefault="00DE3646" w:rsidP="00DE3646">
      <w:r>
        <w:t>&lt;screenshot&gt;</w:t>
      </w:r>
    </w:p>
    <w:p w14:paraId="0452271B" w14:textId="77777777" w:rsidR="000C4194" w:rsidRDefault="000C4194" w:rsidP="00A765D4"/>
    <w:p w14:paraId="1B88DA10" w14:textId="29BF5E00" w:rsidR="00DA1CA6" w:rsidRDefault="00DA1CA6" w:rsidP="00A765D4">
      <w:r>
        <w:t xml:space="preserve">The </w:t>
      </w:r>
      <w:r w:rsidR="00B21137">
        <w:t>Upsampling</w:t>
      </w:r>
      <w:r>
        <w:t xml:space="preserve"> and </w:t>
      </w:r>
      <w:r w:rsidR="00B21137">
        <w:t>Downsampling</w:t>
      </w:r>
      <w:r>
        <w:t xml:space="preserve"> operators are chained within a separate process so that can be more easily re-used with the RapidMiner modelling processes.</w:t>
      </w:r>
    </w:p>
    <w:p w14:paraId="0B547316" w14:textId="77777777" w:rsidR="00DA1CA6" w:rsidRDefault="00DA1CA6" w:rsidP="00A765D4"/>
    <w:p w14:paraId="5D2E420C" w14:textId="52A8A1C5" w:rsidR="00DA1CA6" w:rsidRDefault="00DA1CA6" w:rsidP="00A765D4">
      <w:r>
        <w:t>&lt;screenshot of chained operators&gt;</w:t>
      </w:r>
    </w:p>
    <w:p w14:paraId="5D742656" w14:textId="77777777" w:rsidR="00FD6447" w:rsidRDefault="00FD6447" w:rsidP="00A765D4"/>
    <w:p w14:paraId="4496FE2C" w14:textId="5E4F7054" w:rsidR="00FD6447" w:rsidRDefault="00FD6447" w:rsidP="00A765D4">
      <w:r>
        <w:t>Why two SMOTE operators?</w:t>
      </w:r>
    </w:p>
    <w:p w14:paraId="2EE690D8" w14:textId="39C853E7" w:rsidR="00FD6447" w:rsidRDefault="00FD6447" w:rsidP="00A765D4">
      <w:r>
        <w:t xml:space="preserve">Each SMOTE operator in RapidMiner tackles the minority class, which is the classification with the </w:t>
      </w:r>
      <w:r w:rsidR="00B21137">
        <w:t>fewest</w:t>
      </w:r>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774423E3" w:rsidR="00FD6447" w:rsidRDefault="00FD6447" w:rsidP="00A765D4">
      <w:r>
        <w:t>Using the SMOTE operators in sequence allows for 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54A12D3C" w:rsidR="00961EC3" w:rsidRDefault="00FD6447" w:rsidP="00A765D4">
      <w:r>
        <w:t>The default setting in the SMOTE operator in Rapid</w:t>
      </w:r>
      <w:r w:rsidR="00961EC3">
        <w:t xml:space="preserve">Miner is to generate enough data to </w:t>
      </w:r>
      <w:r w:rsidR="00B21137">
        <w:t>balance</w:t>
      </w:r>
      <w:r w:rsidR="00961EC3">
        <w:t xml:space="preserve"> the minority class with the majority one.</w:t>
      </w:r>
    </w:p>
    <w:p w14:paraId="20ED2AE1" w14:textId="21345ED3" w:rsidR="00961EC3" w:rsidRDefault="00961EC3" w:rsidP="00A765D4">
      <w:r>
        <w:t>&lt;screenshot of SMOTE setting</w:t>
      </w:r>
      <w:r w:rsidR="007902DF">
        <w:t xml:space="preserve"> – default balance</w:t>
      </w:r>
      <w:r>
        <w:t>&gt;</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34422933" w:rsidR="007902DF" w:rsidRDefault="008A03DA" w:rsidP="00A765D4">
      <w:r>
        <w:t xml:space="preserve">The Wine Quality dataset was split into </w:t>
      </w:r>
      <w:r w:rsidR="00B21137">
        <w:t>Training</w:t>
      </w:r>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4C9CBFB7" w14:textId="57EBA507" w:rsidR="008A03DA" w:rsidRDefault="008A03DA" w:rsidP="00A765D4">
      <w:r>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34C3D5BE" w14:textId="77777777" w:rsidR="008A03DA" w:rsidRDefault="008A03DA" w:rsidP="00A765D4"/>
    <w:p w14:paraId="7DF06BB2" w14:textId="77777777" w:rsidR="009861D8" w:rsidRDefault="009861D8" w:rsidP="00A765D4"/>
    <w:p w14:paraId="1C8BD54D" w14:textId="77777777" w:rsidR="008A03DA" w:rsidRDefault="008A03DA">
      <w:pPr>
        <w:spacing w:after="0" w:line="240" w:lineRule="auto"/>
        <w:ind w:left="0"/>
      </w:pPr>
      <w:r>
        <w:br w:type="page"/>
      </w:r>
    </w:p>
    <w:p w14:paraId="3B829E26" w14:textId="7B1BEB08" w:rsidR="008A03DA" w:rsidRDefault="008A03DA" w:rsidP="00A765D4">
      <w:r>
        <w:lastRenderedPageBreak/>
        <w:t>The SMOTE Operator allows the user to select an upper maximum number of new artificial rows.</w:t>
      </w:r>
    </w:p>
    <w:p w14:paraId="3C11349B" w14:textId="25360DEC" w:rsidR="008A03DA" w:rsidRDefault="008A03DA" w:rsidP="00A765D4">
      <w:r>
        <w:t>We experimented with the following options;</w:t>
      </w:r>
    </w:p>
    <w:p w14:paraId="44ADC656" w14:textId="77777777" w:rsidR="00AC29B1" w:rsidRDefault="00AC29B1" w:rsidP="00AC29B1"/>
    <w:tbl>
      <w:tblPr>
        <w:tblW w:w="7054" w:type="dxa"/>
        <w:tblInd w:w="1134" w:type="dxa"/>
        <w:tblLook w:val="04A0" w:firstRow="1" w:lastRow="0" w:firstColumn="1" w:lastColumn="0" w:noHBand="0" w:noVBand="1"/>
      </w:tblPr>
      <w:tblGrid>
        <w:gridCol w:w="1520"/>
        <w:gridCol w:w="1720"/>
        <w:gridCol w:w="129"/>
        <w:gridCol w:w="1591"/>
        <w:gridCol w:w="251"/>
        <w:gridCol w:w="1469"/>
        <w:gridCol w:w="374"/>
      </w:tblGrid>
      <w:tr w:rsidR="00AC29B1" w:rsidRPr="007142D8" w14:paraId="64100068" w14:textId="77777777" w:rsidTr="00AC29B1">
        <w:trPr>
          <w:trHeight w:val="288"/>
        </w:trPr>
        <w:tc>
          <w:tcPr>
            <w:tcW w:w="1520" w:type="dxa"/>
            <w:tcBorders>
              <w:top w:val="nil"/>
              <w:left w:val="nil"/>
              <w:bottom w:val="nil"/>
              <w:right w:val="nil"/>
            </w:tcBorders>
            <w:shd w:val="clear" w:color="auto" w:fill="auto"/>
            <w:noWrap/>
            <w:vAlign w:val="bottom"/>
            <w:hideMark/>
          </w:tcPr>
          <w:p w14:paraId="599EB07A" w14:textId="77777777"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Wine Quality</w:t>
            </w:r>
          </w:p>
        </w:tc>
        <w:tc>
          <w:tcPr>
            <w:tcW w:w="1849" w:type="dxa"/>
            <w:gridSpan w:val="2"/>
            <w:tcBorders>
              <w:top w:val="nil"/>
              <w:left w:val="nil"/>
              <w:bottom w:val="nil"/>
              <w:right w:val="nil"/>
            </w:tcBorders>
            <w:shd w:val="clear" w:color="auto" w:fill="auto"/>
            <w:noWrap/>
            <w:vAlign w:val="bottom"/>
            <w:hideMark/>
          </w:tcPr>
          <w:p w14:paraId="37E50CF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- 1</w:t>
            </w:r>
          </w:p>
        </w:tc>
        <w:tc>
          <w:tcPr>
            <w:tcW w:w="1842" w:type="dxa"/>
            <w:gridSpan w:val="2"/>
            <w:tcBorders>
              <w:top w:val="nil"/>
              <w:left w:val="nil"/>
              <w:bottom w:val="nil"/>
              <w:right w:val="nil"/>
            </w:tcBorders>
            <w:shd w:val="clear" w:color="auto" w:fill="auto"/>
            <w:noWrap/>
            <w:vAlign w:val="bottom"/>
            <w:hideMark/>
          </w:tcPr>
          <w:p w14:paraId="6930297D"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- 2</w:t>
            </w:r>
          </w:p>
        </w:tc>
        <w:tc>
          <w:tcPr>
            <w:tcW w:w="1843" w:type="dxa"/>
            <w:gridSpan w:val="2"/>
            <w:tcBorders>
              <w:top w:val="nil"/>
              <w:left w:val="nil"/>
              <w:bottom w:val="nil"/>
              <w:right w:val="nil"/>
            </w:tcBorders>
            <w:shd w:val="clear" w:color="auto" w:fill="auto"/>
            <w:noWrap/>
            <w:vAlign w:val="bottom"/>
            <w:hideMark/>
          </w:tcPr>
          <w:p w14:paraId="77B4899B" w14:textId="77777777" w:rsidR="00AC29B1" w:rsidRPr="007142D8" w:rsidRDefault="00AC29B1" w:rsidP="008D3BD2">
            <w:pPr>
              <w:spacing w:after="0" w:line="240" w:lineRule="auto"/>
              <w:ind w:left="0"/>
              <w:rPr>
                <w:rFonts w:ascii="Calibri" w:hAnsi="Calibri" w:cs="Times New Roman"/>
                <w:b/>
                <w:bCs/>
                <w:color w:val="000000"/>
                <w:szCs w:val="22"/>
                <w:lang w:eastAsia="en-GB"/>
              </w:rPr>
            </w:pPr>
            <w:r w:rsidRPr="007142D8">
              <w:rPr>
                <w:rFonts w:ascii="Calibri" w:hAnsi="Calibri" w:cs="Times New Roman"/>
                <w:b/>
                <w:bCs/>
                <w:color w:val="000000"/>
                <w:szCs w:val="22"/>
                <w:lang w:eastAsia="en-GB"/>
              </w:rPr>
              <w:t>UpSample Opt - 3</w:t>
            </w:r>
          </w:p>
        </w:tc>
      </w:tr>
      <w:tr w:rsidR="00AC29B1" w:rsidRPr="007142D8" w14:paraId="1945AF88"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4EC94C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314B84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1CEEBD7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0DE80648"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6BC86930"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16BB0CD"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3B6A6B62"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7CA6704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182F5B2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549845CE"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027852F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D13C99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2962F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DC7C9D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74B8C5"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70BAC8D9"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48B824F1"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B6E11FB"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28B4C19F"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52DE69D7"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4DE12665"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18ADFCF"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57B8F059"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6CE9729A"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398DD28A"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398F4C86" w14:textId="77777777" w:rsidR="00AC29B1" w:rsidRPr="007142D8" w:rsidRDefault="00AC29B1" w:rsidP="008D3BD2">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49778E57"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gridSpan w:val="2"/>
            <w:tcBorders>
              <w:top w:val="nil"/>
              <w:left w:val="nil"/>
              <w:bottom w:val="nil"/>
              <w:right w:val="nil"/>
            </w:tcBorders>
            <w:shd w:val="clear" w:color="auto" w:fill="auto"/>
            <w:noWrap/>
            <w:vAlign w:val="bottom"/>
            <w:hideMark/>
          </w:tcPr>
          <w:p w14:paraId="0A9C7B65"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gridSpan w:val="2"/>
            <w:tcBorders>
              <w:top w:val="nil"/>
              <w:left w:val="nil"/>
              <w:bottom w:val="nil"/>
              <w:right w:val="nil"/>
            </w:tcBorders>
            <w:shd w:val="clear" w:color="auto" w:fill="auto"/>
            <w:noWrap/>
            <w:vAlign w:val="bottom"/>
            <w:hideMark/>
          </w:tcPr>
          <w:p w14:paraId="303698BA"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AC29B1" w:rsidRPr="007142D8" w14:paraId="1CD7F8C3"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10D2D01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286325E"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7146E71C"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gridSpan w:val="2"/>
            <w:tcBorders>
              <w:top w:val="nil"/>
              <w:left w:val="nil"/>
              <w:bottom w:val="nil"/>
              <w:right w:val="nil"/>
            </w:tcBorders>
            <w:shd w:val="clear" w:color="auto" w:fill="auto"/>
            <w:noWrap/>
            <w:vAlign w:val="bottom"/>
            <w:hideMark/>
          </w:tcPr>
          <w:p w14:paraId="481D0865"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1C2BBF5C"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246F242A"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3440" w:type="dxa"/>
            <w:gridSpan w:val="3"/>
            <w:tcBorders>
              <w:top w:val="nil"/>
              <w:left w:val="nil"/>
              <w:bottom w:val="nil"/>
              <w:right w:val="nil"/>
            </w:tcBorders>
            <w:shd w:val="clear" w:color="auto" w:fill="auto"/>
            <w:noWrap/>
            <w:vAlign w:val="bottom"/>
            <w:hideMark/>
          </w:tcPr>
          <w:p w14:paraId="56CB1222" w14:textId="04B39D03" w:rsidR="00AC29B1" w:rsidRPr="007142D8" w:rsidRDefault="00AC29B1" w:rsidP="008D3BD2">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Upsampling in </w:t>
            </w:r>
            <w:r w:rsidR="00B21137" w:rsidRPr="007142D8">
              <w:rPr>
                <w:rFonts w:ascii="Calibri" w:hAnsi="Calibri" w:cs="Times New Roman"/>
                <w:i/>
                <w:iCs/>
                <w:color w:val="000000"/>
                <w:szCs w:val="22"/>
                <w:lang w:eastAsia="en-GB"/>
              </w:rPr>
              <w:t>Training Set</w:t>
            </w:r>
          </w:p>
        </w:tc>
        <w:tc>
          <w:tcPr>
            <w:tcW w:w="1720" w:type="dxa"/>
            <w:gridSpan w:val="2"/>
            <w:tcBorders>
              <w:top w:val="nil"/>
              <w:left w:val="nil"/>
              <w:bottom w:val="nil"/>
              <w:right w:val="nil"/>
            </w:tcBorders>
            <w:shd w:val="clear" w:color="auto" w:fill="auto"/>
            <w:noWrap/>
            <w:vAlign w:val="bottom"/>
            <w:hideMark/>
          </w:tcPr>
          <w:p w14:paraId="47838901" w14:textId="77777777" w:rsidR="00AC29B1" w:rsidRPr="007142D8" w:rsidRDefault="00AC29B1" w:rsidP="008D3BD2">
            <w:pPr>
              <w:spacing w:after="0" w:line="240" w:lineRule="auto"/>
              <w:ind w:left="0"/>
              <w:rPr>
                <w:rFonts w:ascii="Calibri" w:hAnsi="Calibri" w:cs="Times New Roman"/>
                <w:color w:val="000000"/>
                <w:szCs w:val="22"/>
                <w:lang w:eastAsia="en-GB"/>
              </w:rPr>
            </w:pPr>
          </w:p>
        </w:tc>
      </w:tr>
      <w:tr w:rsidR="00AC29B1" w:rsidRPr="007142D8" w14:paraId="44E35371" w14:textId="77777777" w:rsidTr="00AC29B1">
        <w:trPr>
          <w:gridAfter w:val="1"/>
          <w:wAfter w:w="374" w:type="dxa"/>
          <w:trHeight w:val="288"/>
        </w:trPr>
        <w:tc>
          <w:tcPr>
            <w:tcW w:w="1520" w:type="dxa"/>
            <w:tcBorders>
              <w:top w:val="nil"/>
              <w:left w:val="nil"/>
              <w:bottom w:val="nil"/>
              <w:right w:val="nil"/>
            </w:tcBorders>
            <w:shd w:val="clear" w:color="auto" w:fill="auto"/>
            <w:noWrap/>
            <w:vAlign w:val="bottom"/>
            <w:hideMark/>
          </w:tcPr>
          <w:p w14:paraId="5558F7A6" w14:textId="77777777" w:rsidR="00AC29B1" w:rsidRPr="007142D8" w:rsidRDefault="00AC29B1" w:rsidP="008D3BD2">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5121833B"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0DB445C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gridSpan w:val="2"/>
            <w:tcBorders>
              <w:top w:val="single" w:sz="4" w:space="0" w:color="auto"/>
              <w:left w:val="nil"/>
              <w:bottom w:val="single" w:sz="4" w:space="0" w:color="auto"/>
              <w:right w:val="nil"/>
            </w:tcBorders>
            <w:shd w:val="clear" w:color="auto" w:fill="auto"/>
            <w:noWrap/>
            <w:vAlign w:val="bottom"/>
            <w:hideMark/>
          </w:tcPr>
          <w:p w14:paraId="57E69B5E" w14:textId="77777777" w:rsidR="00AC29B1" w:rsidRPr="007142D8" w:rsidRDefault="00AC29B1" w:rsidP="008D3BD2">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tbl>
    <w:p w14:paraId="6004FE46" w14:textId="77777777" w:rsidR="00AC29B1" w:rsidRDefault="00AC29B1" w:rsidP="00AC29B1"/>
    <w:p w14:paraId="371A685D" w14:textId="454CD88D" w:rsidR="008D3BD2" w:rsidRDefault="008D3BD2" w:rsidP="00AC29B1">
      <w:r>
        <w:t xml:space="preserve">The above numbers – 100, 200, and 300 – represent different settings in the </w:t>
      </w:r>
      <w:r w:rsidR="00B21137">
        <w:t>SMOTE</w:t>
      </w:r>
      <w:r>
        <w:t xml:space="preserve"> operator configuration. They represent an upper limit to the additional number of </w:t>
      </w:r>
      <w:r w:rsidR="00B21137">
        <w:t>artificial</w:t>
      </w:r>
      <w:r>
        <w:t xml:space="preserve"> data rows.</w:t>
      </w:r>
    </w:p>
    <w:p w14:paraId="7E87955B" w14:textId="77777777" w:rsidR="008D3BD2" w:rsidRDefault="008D3BD2" w:rsidP="00AC29B1"/>
    <w:p w14:paraId="065C59A4" w14:textId="15AD9BFD" w:rsidR="008D3BD2" w:rsidRDefault="008D3BD2" w:rsidP="00AC29B1">
      <w:r>
        <w:t>&lt;screenshot of SMOTE operator with row numbers&gt;</w:t>
      </w:r>
    </w:p>
    <w:p w14:paraId="0B2283FE" w14:textId="5148897D" w:rsidR="008D3BD2" w:rsidRDefault="008D3BD2" w:rsidP="00AC29B1">
      <w:r>
        <w:t>The</w:t>
      </w:r>
      <w:r w:rsidR="00F82A5F">
        <w:t xml:space="preserve"> tab</w:t>
      </w:r>
      <w:r>
        <w:t xml:space="preserve">le above shows the effect that the configuration values have on the actual percentage of </w:t>
      </w:r>
      <w:r w:rsidR="00B21137">
        <w:t>artificial</w:t>
      </w:r>
      <w:r>
        <w:t xml:space="preserve"> records in the Training Set, before it is used in the Modelling Phase.</w:t>
      </w:r>
    </w:p>
    <w:p w14:paraId="22B22DEC" w14:textId="77777777" w:rsidR="008D3BD2" w:rsidRDefault="008D3BD2" w:rsidP="00AC29B1"/>
    <w:p w14:paraId="55E7609D" w14:textId="6787634C" w:rsidR="00AC29B1" w:rsidRDefault="00AC29B1" w:rsidP="00A765D4">
      <w:r>
        <w:t>The result</w:t>
      </w:r>
      <w:r w:rsidR="008D3BD2">
        <w:t xml:space="preserve"> in terms of actual new ‘synthetic’ rows is given in the table below</w:t>
      </w:r>
      <w:r>
        <w:t>.</w:t>
      </w:r>
    </w:p>
    <w:p w14:paraId="28AD427F" w14:textId="77777777" w:rsidR="00AC29B1" w:rsidRDefault="00AC29B1" w:rsidP="00A765D4"/>
    <w:tbl>
      <w:tblPr>
        <w:tblW w:w="9371" w:type="dxa"/>
        <w:tblInd w:w="93" w:type="dxa"/>
        <w:tblLook w:val="04A0" w:firstRow="1" w:lastRow="0" w:firstColumn="1" w:lastColumn="0" w:noHBand="0" w:noVBand="1"/>
      </w:tblPr>
      <w:tblGrid>
        <w:gridCol w:w="1520"/>
        <w:gridCol w:w="2720"/>
        <w:gridCol w:w="2720"/>
        <w:gridCol w:w="2411"/>
      </w:tblGrid>
      <w:tr w:rsidR="008A03DA" w:rsidRPr="008A03DA" w14:paraId="28F2EBEF" w14:textId="77777777" w:rsidTr="00B717AE">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411"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B717AE">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411"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B717AE">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411"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B717AE">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B717AE">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411"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B717AE">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B717AE">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411"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B717AE">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B717AE">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B717AE">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411"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B717AE">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411"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1CF9F3F8" w14:textId="3AB7E714" w:rsidR="008A03DA" w:rsidRDefault="00B21137" w:rsidP="00A765D4">
      <w:r>
        <w:lastRenderedPageBreak/>
        <w:t>Our initial assumption was that 50%+ of artificial data in the Training Set was too high a value, and that 18% of an increase still generated too few ‘Poor’ and ’High’ quality data rows for the Modelling.</w:t>
      </w:r>
    </w:p>
    <w:p w14:paraId="35295C9B" w14:textId="0C429C22" w:rsidR="00F82A5F" w:rsidRDefault="00F82A5F" w:rsidP="00A765D4">
      <w:r>
        <w:t>We choose to set the SMOTE Operator parameter in RapidMiner at ‘200’, generating just over 35% of new records in advance of Modelling.</w:t>
      </w:r>
    </w:p>
    <w:p w14:paraId="2C6DD2F4" w14:textId="77777777" w:rsidR="00F82A5F" w:rsidRDefault="00F82A5F" w:rsidP="00A765D4"/>
    <w:p w14:paraId="726C6E62" w14:textId="042039AA" w:rsidR="00F82A5F" w:rsidRDefault="00F82A5F" w:rsidP="00A765D4">
      <w:r>
        <w:t>During the actual project we iterated a number of times with the value in the SMOTE operators and the ‘200’ value performed the best on the Test set. (However, as stated earlier in this report this was really just the ‘least worst’ setting in terms of generating predictive values for ‘Poor’ and ‘High’ quality wines).</w:t>
      </w:r>
    </w:p>
    <w:p w14:paraId="2219517D" w14:textId="77777777" w:rsidR="00F82A5F" w:rsidRDefault="00F82A5F" w:rsidP="00A765D4"/>
    <w:p w14:paraId="63D9B7E1" w14:textId="77777777" w:rsidR="00D95732" w:rsidRDefault="00D95732" w:rsidP="00A765D4"/>
    <w:p w14:paraId="32701618" w14:textId="77777777" w:rsidR="00D95732" w:rsidRDefault="00D95732" w:rsidP="00A765D4"/>
    <w:p w14:paraId="0B60984F" w14:textId="6AA379FD" w:rsidR="009861D8" w:rsidRDefault="009861D8" w:rsidP="00A765D4">
      <w:r>
        <w:t>How much to remove?</w:t>
      </w:r>
    </w:p>
    <w:p w14:paraId="110C6B04" w14:textId="75DDA842" w:rsidR="00D95732" w:rsidRDefault="00D95732" w:rsidP="00DA1CA6">
      <w:r>
        <w:t xml:space="preserve">The scale of </w:t>
      </w:r>
      <w:r w:rsidR="00B21137">
        <w:t>Downsampling</w:t>
      </w:r>
      <w:r>
        <w:t xml:space="preserve"> was much more of a trial and error process as we iterated through the Data Preparation, Modelling, and Evaluation phases to tune the models to try and maximise accuracy.</w:t>
      </w:r>
    </w:p>
    <w:p w14:paraId="63A77B23" w14:textId="38BC25AE" w:rsidR="00D95732" w:rsidRDefault="001F2FF4" w:rsidP="00DA1CA6">
      <w:r>
        <w:t xml:space="preserve">In practice we found that </w:t>
      </w:r>
      <w:r w:rsidR="00B21137">
        <w:t>Downsampling</w:t>
      </w:r>
      <w:r>
        <w:t xml:space="preserve"> the ‘Medium’ wines in the Training set to 40% of the original number produced marginally better </w:t>
      </w:r>
      <w:r w:rsidR="00B21137">
        <w:t>accuracy</w:t>
      </w:r>
      <w:r>
        <w:t xml:space="preserve"> in the Modelling / Evaluation phase.</w:t>
      </w:r>
    </w:p>
    <w:p w14:paraId="5E685F82" w14:textId="7A9266BA" w:rsidR="001F2FF4" w:rsidRDefault="001F2FF4" w:rsidP="00DA1CA6">
      <w:r>
        <w:t>&lt;screenshot of Filter operator&gt;</w:t>
      </w:r>
    </w:p>
    <w:p w14:paraId="24723931" w14:textId="77777777" w:rsidR="00D95732" w:rsidRDefault="00D95732" w:rsidP="00DA1CA6"/>
    <w:p w14:paraId="4D08E43E" w14:textId="77777777" w:rsidR="00D95732" w:rsidRDefault="00D95732" w:rsidP="00DA1CA6"/>
    <w:p w14:paraId="6928F763" w14:textId="77777777" w:rsidR="00D95732" w:rsidRDefault="00D95732" w:rsidP="00DA1CA6"/>
    <w:p w14:paraId="6DF999A9" w14:textId="3E86764A" w:rsidR="00DA1CA6" w:rsidRDefault="00DA1CA6" w:rsidP="00DA1CA6">
      <w:r>
        <w:t xml:space="preserve">The </w:t>
      </w:r>
      <w:r w:rsidR="00B21137">
        <w:t>Upsampling</w:t>
      </w:r>
      <w:r>
        <w:t xml:space="preserve"> and </w:t>
      </w:r>
      <w:r w:rsidR="00B21137">
        <w:t>Downsampling</w:t>
      </w:r>
      <w:r>
        <w:t xml:space="preserve"> routines are built and refined as part of the Data Preparation Phase but implemented during the training of the Model.</w:t>
      </w:r>
    </w:p>
    <w:p w14:paraId="492D4A5F" w14:textId="77777777" w:rsidR="000C4194" w:rsidRDefault="000C4194" w:rsidP="00A765D4"/>
    <w:p w14:paraId="698AF50D" w14:textId="5D27B5D3" w:rsidR="000C4194" w:rsidRDefault="000C4194" w:rsidP="00A765D4">
      <w:r>
        <w:t xml:space="preserve">It is important to note that the SMOTE and down sampling operations are </w:t>
      </w:r>
      <w:r w:rsidRPr="000C4194">
        <w:rPr>
          <w:b/>
        </w:rPr>
        <w:t>only</w:t>
      </w:r>
      <w:r>
        <w:t xml:space="preserve"> applied to the Training dataset for Wine </w:t>
      </w:r>
      <w:r w:rsidR="00B21137">
        <w:t>Quality. This</w:t>
      </w:r>
      <w:r>
        <w:t xml:space="preserve"> is the subset of the overall Wine Quality dataset used to train the actual model.</w:t>
      </w:r>
    </w:p>
    <w:p w14:paraId="56FE7871" w14:textId="140DA6A3" w:rsidR="000C4194" w:rsidRDefault="000C4194" w:rsidP="00A765D4">
      <w:r>
        <w:t xml:space="preserve">The application of these over and </w:t>
      </w:r>
      <w:r w:rsidR="00B21137">
        <w:t>undersampling</w:t>
      </w:r>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07D0A863" w14:textId="77777777" w:rsidR="00193502" w:rsidRDefault="00193502"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6" w:name="_Toc32075906"/>
      <w:r>
        <w:lastRenderedPageBreak/>
        <w:t>Integrate Data</w:t>
      </w:r>
      <w:bookmarkEnd w:id="26"/>
    </w:p>
    <w:p w14:paraId="26510ACB" w14:textId="29722DE7" w:rsidR="005B6369" w:rsidRDefault="005B6369" w:rsidP="003B4D75">
      <w:r>
        <w:t xml:space="preserve">Our Wine Quality dataset from Kaggle is a complete repository of information for our data mining </w:t>
      </w:r>
      <w:r w:rsidR="00B21137">
        <w:t>purposes</w:t>
      </w:r>
      <w:r>
        <w:t xml:space="preserve">. </w:t>
      </w:r>
    </w:p>
    <w:p w14:paraId="7BD01053" w14:textId="1C6DADB6" w:rsidR="003B4D75" w:rsidRDefault="005B6369" w:rsidP="003B4D75">
      <w:r>
        <w:t xml:space="preserve">We </w:t>
      </w:r>
      <w:r w:rsidR="00B21137">
        <w:t>determined</w:t>
      </w:r>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r w:rsidR="00B21137">
        <w:t>analysis</w:t>
      </w:r>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7" w:name="_Toc32075907"/>
      <w:r>
        <w:t>Format Data</w:t>
      </w:r>
      <w:bookmarkEnd w:id="27"/>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1BD665F" w:rsidR="00F90A1E" w:rsidRPr="00F90A1E" w:rsidRDefault="00F90A1E" w:rsidP="00D3747E">
      <w:pPr>
        <w:rPr>
          <w:color w:val="000000"/>
          <w:szCs w:val="22"/>
          <w:lang w:eastAsia="en-GB"/>
        </w:rPr>
      </w:pPr>
      <w:r>
        <w:rPr>
          <w:color w:val="000000"/>
          <w:szCs w:val="22"/>
          <w:lang w:eastAsia="en-GB"/>
        </w:rPr>
        <w:t xml:space="preserve">The major tasks in reworking the </w:t>
      </w:r>
      <w:r w:rsidR="00B21137">
        <w:rPr>
          <w:color w:val="000000"/>
          <w:szCs w:val="22"/>
          <w:lang w:eastAsia="en-GB"/>
        </w:rPr>
        <w:t>Wine Quality</w:t>
      </w:r>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1F119D48" w:rsidR="002B4557" w:rsidRDefault="00D3747E" w:rsidP="00D3747E">
      <w:pPr>
        <w:rPr>
          <w:color w:val="000000"/>
          <w:szCs w:val="22"/>
          <w:lang w:eastAsia="en-GB"/>
        </w:rPr>
      </w:pPr>
      <w:r>
        <w:rPr>
          <w:color w:val="000000"/>
          <w:szCs w:val="22"/>
          <w:lang w:eastAsia="en-GB"/>
        </w:rPr>
        <w:t xml:space="preserve">The Kaggle </w:t>
      </w:r>
      <w:r w:rsidR="00B21137">
        <w:rPr>
          <w:color w:val="000000"/>
          <w:szCs w:val="22"/>
          <w:lang w:eastAsia="en-GB"/>
        </w:rPr>
        <w:t>page describes</w:t>
      </w:r>
      <w:r w:rsidR="002B4557">
        <w:rPr>
          <w:color w:val="000000"/>
          <w:szCs w:val="22"/>
          <w:lang w:eastAsia="en-GB"/>
        </w:rPr>
        <w:t xml:space="preserve"> the Wine Quality dataset as ‘ordered’. </w:t>
      </w:r>
    </w:p>
    <w:p w14:paraId="0D60A145" w14:textId="79DBB0CB"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r w:rsidR="00B21137">
        <w:rPr>
          <w:color w:val="000000"/>
          <w:szCs w:val="22"/>
          <w:lang w:eastAsia="en-GB"/>
        </w:rPr>
        <w:t>algorithms</w:t>
      </w:r>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68A98027" w:rsidR="002B4557" w:rsidRDefault="002B4557" w:rsidP="00D3747E">
      <w:pPr>
        <w:rPr>
          <w:color w:val="000000"/>
          <w:szCs w:val="22"/>
          <w:lang w:eastAsia="en-GB"/>
        </w:rPr>
      </w:pPr>
      <w:r>
        <w:rPr>
          <w:color w:val="000000"/>
          <w:szCs w:val="22"/>
          <w:lang w:eastAsia="en-GB"/>
        </w:rPr>
        <w:t xml:space="preserve">We do not employee the use of neural </w:t>
      </w:r>
      <w:r w:rsidR="00B21137">
        <w:rPr>
          <w:color w:val="000000"/>
          <w:szCs w:val="22"/>
          <w:lang w:eastAsia="en-GB"/>
        </w:rPr>
        <w:t>networks</w:t>
      </w:r>
      <w:r>
        <w:rPr>
          <w:color w:val="000000"/>
          <w:szCs w:val="22"/>
          <w:lang w:eastAsia="en-GB"/>
        </w:rPr>
        <w:t xml:space="preserve"> in this project but, following good practice, we deployed a Shuffle operator in our RapidMiner </w:t>
      </w:r>
      <w:r>
        <w:t xml:space="preserve">Data Preparation Phase </w:t>
      </w:r>
      <w:r w:rsidR="00B21137">
        <w:t>processes</w:t>
      </w:r>
      <w:r>
        <w:t>.</w:t>
      </w:r>
    </w:p>
    <w:p w14:paraId="7CBC382F" w14:textId="40ACD1DC" w:rsidR="008C7B4D" w:rsidRDefault="008C7B4D" w:rsidP="00D3747E">
      <w:pPr>
        <w:rPr>
          <w:color w:val="000000"/>
          <w:szCs w:val="22"/>
          <w:lang w:eastAsia="en-GB"/>
        </w:rPr>
      </w:pPr>
      <w:r>
        <w:rPr>
          <w:color w:val="000000"/>
          <w:szCs w:val="22"/>
          <w:lang w:eastAsia="en-GB"/>
        </w:rPr>
        <w:t>&lt;</w:t>
      </w:r>
      <w:r w:rsidR="00B21137">
        <w:rPr>
          <w:color w:val="000000"/>
          <w:szCs w:val="22"/>
          <w:lang w:eastAsia="en-GB"/>
        </w:rPr>
        <w:t>Screenshot</w:t>
      </w:r>
      <w:r>
        <w:rPr>
          <w:color w:val="000000"/>
          <w:szCs w:val="22"/>
          <w:lang w:eastAsia="en-GB"/>
        </w:rPr>
        <w:t>&gt;</w:t>
      </w:r>
    </w:p>
    <w:p w14:paraId="5BC46945" w14:textId="77777777" w:rsidR="008C7B4D" w:rsidRDefault="008C7B4D" w:rsidP="00D3747E">
      <w:pPr>
        <w:rPr>
          <w:color w:val="000000"/>
          <w:szCs w:val="22"/>
          <w:lang w:eastAsia="en-GB"/>
        </w:rPr>
      </w:pPr>
    </w:p>
    <w:p w14:paraId="0E906655" w14:textId="24376F90" w:rsidR="00D3747E" w:rsidRDefault="008C7B4D" w:rsidP="00D3747E">
      <w:pPr>
        <w:rPr>
          <w:color w:val="000000"/>
          <w:szCs w:val="22"/>
          <w:lang w:eastAsia="en-GB"/>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C74CBC3" w14:textId="77777777" w:rsidR="008C7B4D" w:rsidRDefault="008C7B4D" w:rsidP="00D3747E">
      <w:pPr>
        <w:rPr>
          <w:color w:val="000000"/>
          <w:szCs w:val="22"/>
          <w:lang w:eastAsia="en-GB"/>
        </w:rPr>
      </w:pPr>
    </w:p>
    <w:p w14:paraId="1A5002CB" w14:textId="77777777" w:rsidR="00D3747E" w:rsidRDefault="00D3747E" w:rsidP="003B4D75"/>
    <w:p w14:paraId="1D03152C" w14:textId="77777777" w:rsidR="00D3747E" w:rsidRDefault="00D3747E" w:rsidP="003B4D75"/>
    <w:p w14:paraId="03772465" w14:textId="2DB9649F" w:rsidR="003B4D75" w:rsidRDefault="003B4D75" w:rsidP="003B4D75">
      <w:pPr>
        <w:rPr>
          <w:rFonts w:ascii="Consolas" w:hAnsi="Consolas" w:cs="Consolas"/>
          <w:color w:val="000000"/>
          <w:sz w:val="19"/>
          <w:szCs w:val="19"/>
          <w:lang w:eastAsia="en-GB"/>
        </w:rPr>
      </w:pP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8" w:name="_Ref31040685"/>
      <w:bookmarkStart w:id="29" w:name="_Toc32075908"/>
      <w:r>
        <w:lastRenderedPageBreak/>
        <w:t>Modelling</w:t>
      </w:r>
      <w:bookmarkEnd w:id="28"/>
      <w:bookmarkEnd w:id="29"/>
    </w:p>
    <w:p w14:paraId="2FF226DB" w14:textId="62802E39" w:rsidR="00BD5AF9" w:rsidRDefault="00092BE1" w:rsidP="00E216C7">
      <w:pPr>
        <w:pStyle w:val="Heading2"/>
      </w:pPr>
      <w:bookmarkStart w:id="30" w:name="_Toc32075909"/>
      <w:r>
        <w:t xml:space="preserve">Select </w:t>
      </w:r>
      <w:r w:rsidR="00435554">
        <w:t>Modelling</w:t>
      </w:r>
      <w:r>
        <w:t xml:space="preserve"> Technique</w:t>
      </w:r>
      <w:bookmarkEnd w:id="30"/>
    </w:p>
    <w:p w14:paraId="494509EF" w14:textId="40FBCCEC" w:rsidR="00A409A9"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first step in the Modelling Phase is to select the actual modelling technique to be used.</w:t>
      </w:r>
    </w:p>
    <w:p w14:paraId="07CFF754" w14:textId="43CC7851" w:rsidR="00460E35"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r w:rsidR="00460E35">
        <w:rPr>
          <w:rFonts w:ascii="Arial" w:hAnsi="Arial" w:cs="Arial"/>
          <w:spacing w:val="-1"/>
          <w:sz w:val="22"/>
          <w:szCs w:val="22"/>
        </w:rPr>
        <w:t xml:space="preserve">many </w:t>
      </w:r>
      <w:r w:rsidR="00B21137">
        <w:rPr>
          <w:rFonts w:ascii="Arial" w:hAnsi="Arial" w:cs="Arial"/>
          <w:spacing w:val="-1"/>
          <w:sz w:val="22"/>
          <w:szCs w:val="22"/>
        </w:rPr>
        <w:t>academic</w:t>
      </w:r>
      <w:r>
        <w:rPr>
          <w:rFonts w:ascii="Arial" w:hAnsi="Arial" w:cs="Arial"/>
          <w:spacing w:val="-1"/>
          <w:sz w:val="22"/>
          <w:szCs w:val="22"/>
        </w:rPr>
        <w:t xml:space="preserve"> guidelines.</w:t>
      </w:r>
      <w:r w:rsidR="00A409A9">
        <w:rPr>
          <w:rFonts w:ascii="Arial" w:hAnsi="Arial" w:cs="Arial"/>
          <w:spacing w:val="-1"/>
          <w:sz w:val="22"/>
          <w:szCs w:val="22"/>
        </w:rPr>
        <w:t xml:space="preserve"> We also choose to focus on using RapidMiner exclusively as ou</w:t>
      </w:r>
      <w:r w:rsidR="00460E35">
        <w:rPr>
          <w:rFonts w:ascii="Arial" w:hAnsi="Arial" w:cs="Arial"/>
          <w:spacing w:val="-1"/>
          <w:sz w:val="22"/>
          <w:szCs w:val="22"/>
        </w:rPr>
        <w:t>r</w:t>
      </w:r>
      <w:r w:rsidR="00A409A9">
        <w:rPr>
          <w:rFonts w:ascii="Arial" w:hAnsi="Arial" w:cs="Arial"/>
          <w:spacing w:val="-1"/>
          <w:sz w:val="22"/>
          <w:szCs w:val="22"/>
        </w:rPr>
        <w:t xml:space="preserve"> tool of choi</w:t>
      </w:r>
      <w:r w:rsidR="00460E35">
        <w:rPr>
          <w:rFonts w:ascii="Arial" w:hAnsi="Arial" w:cs="Arial"/>
          <w:spacing w:val="-1"/>
          <w:sz w:val="22"/>
          <w:szCs w:val="22"/>
        </w:rPr>
        <w:t>c</w:t>
      </w:r>
      <w:r w:rsidR="00A409A9">
        <w:rPr>
          <w:rFonts w:ascii="Arial" w:hAnsi="Arial" w:cs="Arial"/>
          <w:spacing w:val="-1"/>
          <w:sz w:val="22"/>
          <w:szCs w:val="22"/>
        </w:rPr>
        <w:t>e from this point on in the project</w:t>
      </w:r>
      <w:r w:rsidR="00460E35">
        <w:rPr>
          <w:rFonts w:ascii="Arial" w:hAnsi="Arial" w:cs="Arial"/>
          <w:spacing w:val="-1"/>
          <w:sz w:val="22"/>
          <w:szCs w:val="22"/>
        </w:rPr>
        <w:t xml:space="preserve"> and this influenced our approach to the Modelling Phase</w:t>
      </w:r>
      <w:r w:rsidR="00A409A9">
        <w:rPr>
          <w:rFonts w:ascii="Arial" w:hAnsi="Arial" w:cs="Arial"/>
          <w:spacing w:val="-1"/>
          <w:sz w:val="22"/>
          <w:szCs w:val="22"/>
        </w:rPr>
        <w:t xml:space="preserve">. </w:t>
      </w:r>
    </w:p>
    <w:p w14:paraId="1A9F3B03" w14:textId="6587AADE" w:rsidR="00084DFF" w:rsidRDefault="00A409A9"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RapidMiner website provides resources </w:t>
      </w:r>
      <w:r w:rsidR="00460E35" w:rsidRPr="00460E35">
        <w:rPr>
          <w:rFonts w:ascii="Arial" w:hAnsi="Arial" w:cs="Arial"/>
          <w:spacing w:val="-1"/>
          <w:sz w:val="22"/>
          <w:szCs w:val="22"/>
        </w:rPr>
        <w:t>(</w:t>
      </w:r>
      <w:hyperlink r:id="rId43" w:history="1">
        <w:r w:rsidR="00460E35" w:rsidRPr="00460E35">
          <w:rPr>
            <w:rStyle w:val="Hyperlink"/>
            <w:rFonts w:ascii="Arial" w:hAnsi="Arial" w:cs="Arial"/>
            <w:sz w:val="22"/>
            <w:szCs w:val="22"/>
          </w:rPr>
          <w:t>https://mod.rapidminer.com/</w:t>
        </w:r>
      </w:hyperlink>
      <w:r w:rsidR="00460E35" w:rsidRPr="00460E35">
        <w:rPr>
          <w:rFonts w:ascii="Arial" w:hAnsi="Arial" w:cs="Arial"/>
          <w:spacing w:val="-1"/>
          <w:sz w:val="22"/>
          <w:szCs w:val="22"/>
        </w:rPr>
        <w:t xml:space="preserve">) </w:t>
      </w:r>
      <w:r w:rsidRPr="00460E35">
        <w:rPr>
          <w:rFonts w:ascii="Arial" w:hAnsi="Arial" w:cs="Arial"/>
          <w:spacing w:val="-1"/>
          <w:sz w:val="22"/>
          <w:szCs w:val="22"/>
        </w:rPr>
        <w:t>to</w:t>
      </w:r>
      <w:r>
        <w:rPr>
          <w:rFonts w:ascii="Arial" w:hAnsi="Arial" w:cs="Arial"/>
          <w:spacing w:val="-1"/>
          <w:sz w:val="22"/>
          <w:szCs w:val="22"/>
        </w:rPr>
        <w:t xml:space="preserve"> suggest modelling techniques bas</w:t>
      </w:r>
      <w:r w:rsidR="00460E35">
        <w:rPr>
          <w:rFonts w:ascii="Arial" w:hAnsi="Arial" w:cs="Arial"/>
          <w:spacing w:val="-1"/>
          <w:sz w:val="22"/>
          <w:szCs w:val="22"/>
        </w:rPr>
        <w:t xml:space="preserve">ed on the </w:t>
      </w:r>
      <w:r w:rsidR="00B21137">
        <w:rPr>
          <w:rFonts w:ascii="Arial" w:hAnsi="Arial" w:cs="Arial"/>
          <w:spacing w:val="-1"/>
          <w:sz w:val="22"/>
          <w:szCs w:val="22"/>
        </w:rPr>
        <w:t>characteristics</w:t>
      </w:r>
      <w:r w:rsidR="00460E35">
        <w:rPr>
          <w:rFonts w:ascii="Arial" w:hAnsi="Arial" w:cs="Arial"/>
          <w:spacing w:val="-1"/>
          <w:sz w:val="22"/>
          <w:szCs w:val="22"/>
        </w:rPr>
        <w:t xml:space="preserve"> of a dataset. Based on the nature of the Wine Quality dataset this web based </w:t>
      </w:r>
      <w:r w:rsidR="00B21137">
        <w:rPr>
          <w:rFonts w:ascii="Arial" w:hAnsi="Arial" w:cs="Arial"/>
          <w:spacing w:val="-1"/>
          <w:sz w:val="22"/>
          <w:szCs w:val="22"/>
        </w:rPr>
        <w:t>RapidMiner</w:t>
      </w:r>
      <w:r w:rsidR="00460E35">
        <w:rPr>
          <w:rFonts w:ascii="Arial" w:hAnsi="Arial" w:cs="Arial"/>
          <w:spacing w:val="-1"/>
          <w:sz w:val="22"/>
          <w:szCs w:val="22"/>
        </w:rPr>
        <w:t xml:space="preserve"> application suggested the following models</w:t>
      </w:r>
      <w:r w:rsidR="00ED24E0">
        <w:rPr>
          <w:rFonts w:ascii="Arial" w:hAnsi="Arial" w:cs="Arial"/>
          <w:spacing w:val="-1"/>
          <w:sz w:val="22"/>
          <w:szCs w:val="22"/>
        </w:rPr>
        <w:t xml:space="preserve"> (this is a partial screenshot with the highest rated models on the right in </w:t>
      </w:r>
      <w:r w:rsidR="00ED24E0" w:rsidRPr="00ED24E0">
        <w:rPr>
          <w:rFonts w:ascii="Arial" w:hAnsi="Arial" w:cs="Arial"/>
          <w:b/>
          <w:color w:val="FF0000"/>
          <w:spacing w:val="-1"/>
          <w:sz w:val="22"/>
          <w:szCs w:val="22"/>
        </w:rPr>
        <w:t>red</w:t>
      </w:r>
      <w:r w:rsidR="00ED24E0">
        <w:rPr>
          <w:rFonts w:ascii="Arial" w:hAnsi="Arial" w:cs="Arial"/>
          <w:spacing w:val="-1"/>
          <w:sz w:val="22"/>
          <w:szCs w:val="22"/>
        </w:rPr>
        <w:t>)</w:t>
      </w:r>
      <w:r w:rsidR="00460E35">
        <w:rPr>
          <w:rFonts w:ascii="Arial" w:hAnsi="Arial" w:cs="Arial"/>
          <w:spacing w:val="-1"/>
          <w:sz w:val="22"/>
          <w:szCs w:val="22"/>
        </w:rPr>
        <w:t>:</w:t>
      </w:r>
    </w:p>
    <w:p w14:paraId="4A45CCE1" w14:textId="5FA8ADD8" w:rsidR="00460E35" w:rsidRDefault="00460E35"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noProof/>
          <w:spacing w:val="-1"/>
          <w:sz w:val="22"/>
          <w:szCs w:val="22"/>
        </w:rPr>
        <w:drawing>
          <wp:inline distT="0" distB="0" distL="0" distR="0" wp14:anchorId="7B280069" wp14:editId="6FD3158D">
            <wp:extent cx="5440680" cy="45643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apidMiner.JPG"/>
                    <pic:cNvPicPr/>
                  </pic:nvPicPr>
                  <pic:blipFill>
                    <a:blip r:embed="rId44">
                      <a:extLst>
                        <a:ext uri="{28A0092B-C50C-407E-A947-70E740481C1C}">
                          <a14:useLocalDpi xmlns:a14="http://schemas.microsoft.com/office/drawing/2010/main" val="0"/>
                        </a:ext>
                      </a:extLst>
                    </a:blip>
                    <a:stretch>
                      <a:fillRect/>
                    </a:stretch>
                  </pic:blipFill>
                  <pic:spPr>
                    <a:xfrm>
                      <a:off x="0" y="0"/>
                      <a:ext cx="5440680" cy="4564380"/>
                    </a:xfrm>
                    <a:prstGeom prst="rect">
                      <a:avLst/>
                    </a:prstGeom>
                  </pic:spPr>
                </pic:pic>
              </a:graphicData>
            </a:graphic>
          </wp:inline>
        </w:drawing>
      </w:r>
    </w:p>
    <w:p w14:paraId="652221DD" w14:textId="14DD2315" w:rsidR="008E0565" w:rsidRDefault="008E0565" w:rsidP="008E0565">
      <w:pPr>
        <w:pStyle w:val="mz"/>
        <w:shd w:val="clear" w:color="auto" w:fill="FFFFFF"/>
        <w:spacing w:before="206" w:beforeAutospacing="0" w:after="0" w:afterAutospacing="0"/>
        <w:ind w:left="1134"/>
        <w:jc w:val="center"/>
        <w:rPr>
          <w:rFonts w:ascii="Arial" w:hAnsi="Arial" w:cs="Arial"/>
          <w:spacing w:val="-1"/>
          <w:sz w:val="22"/>
          <w:szCs w:val="22"/>
        </w:rPr>
      </w:pPr>
      <w:r>
        <w:rPr>
          <w:rFonts w:ascii="Arial" w:hAnsi="Arial" w:cs="Arial"/>
          <w:spacing w:val="-1"/>
          <w:sz w:val="22"/>
          <w:szCs w:val="22"/>
        </w:rPr>
        <w:t>Figure n</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4D8A7361" w14:textId="77777777" w:rsidR="0089632F" w:rsidRDefault="0089632F">
      <w:pPr>
        <w:spacing w:after="0" w:line="240" w:lineRule="auto"/>
        <w:ind w:left="0"/>
        <w:rPr>
          <w:spacing w:val="-1"/>
          <w:szCs w:val="22"/>
          <w:lang w:val="en-IE" w:eastAsia="en-IE"/>
        </w:rPr>
      </w:pPr>
      <w:r>
        <w:rPr>
          <w:spacing w:val="-1"/>
          <w:szCs w:val="22"/>
        </w:rPr>
        <w:br w:type="page"/>
      </w:r>
    </w:p>
    <w:p w14:paraId="69A7B376" w14:textId="22A92202" w:rsidR="00B2073D" w:rsidRDefault="00F84F38"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lastRenderedPageBreak/>
        <w:t xml:space="preserve">We also used the AutoModel function in RapidMiner on our prepared Training </w:t>
      </w:r>
      <w:r w:rsidR="00CC6BEF">
        <w:rPr>
          <w:rFonts w:ascii="Arial" w:hAnsi="Arial" w:cs="Arial"/>
          <w:spacing w:val="-1"/>
          <w:sz w:val="22"/>
          <w:szCs w:val="22"/>
        </w:rPr>
        <w:t>S</w:t>
      </w:r>
      <w:r>
        <w:rPr>
          <w:rFonts w:ascii="Arial" w:hAnsi="Arial" w:cs="Arial"/>
          <w:spacing w:val="-1"/>
          <w:sz w:val="22"/>
          <w:szCs w:val="22"/>
        </w:rPr>
        <w:t xml:space="preserve">et data to look at the </w:t>
      </w:r>
      <w:r w:rsidR="0089632F">
        <w:rPr>
          <w:rFonts w:ascii="Arial" w:hAnsi="Arial" w:cs="Arial"/>
          <w:spacing w:val="-1"/>
          <w:sz w:val="22"/>
          <w:szCs w:val="22"/>
        </w:rPr>
        <w:t xml:space="preserve">recommended </w:t>
      </w:r>
      <w:r w:rsidR="00CC6BEF">
        <w:rPr>
          <w:rFonts w:ascii="Arial" w:hAnsi="Arial" w:cs="Arial"/>
          <w:spacing w:val="-1"/>
          <w:sz w:val="22"/>
          <w:szCs w:val="22"/>
        </w:rPr>
        <w:t>selection of models</w:t>
      </w:r>
      <w:r w:rsidR="0089632F">
        <w:rPr>
          <w:rFonts w:ascii="Arial" w:hAnsi="Arial" w:cs="Arial"/>
          <w:spacing w:val="-1"/>
          <w:sz w:val="22"/>
          <w:szCs w:val="22"/>
        </w:rPr>
        <w:t>, their relative accuracy, along with other information such as recommended feature sets, and correlations.</w:t>
      </w:r>
      <w:r w:rsidR="00CC6BEF">
        <w:rPr>
          <w:rFonts w:ascii="Arial" w:hAnsi="Arial" w:cs="Arial"/>
          <w:spacing w:val="-1"/>
          <w:sz w:val="22"/>
          <w:szCs w:val="22"/>
        </w:rPr>
        <w:t xml:space="preserve"> </w:t>
      </w:r>
    </w:p>
    <w:p w14:paraId="5379231C"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6944BEF6" w14:textId="0B38179E"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&lt;</w:t>
      </w:r>
      <w:r w:rsidR="00B21137">
        <w:rPr>
          <w:rFonts w:ascii="Arial" w:hAnsi="Arial" w:cs="Arial"/>
          <w:spacing w:val="-1"/>
          <w:sz w:val="22"/>
          <w:szCs w:val="22"/>
        </w:rPr>
        <w:t>Screenshot</w:t>
      </w:r>
      <w:r>
        <w:rPr>
          <w:rFonts w:ascii="Arial" w:hAnsi="Arial" w:cs="Arial"/>
          <w:spacing w:val="-1"/>
          <w:sz w:val="22"/>
          <w:szCs w:val="22"/>
        </w:rPr>
        <w:t xml:space="preserve"> of AutoModel on Training Data&gt;</w:t>
      </w:r>
    </w:p>
    <w:p w14:paraId="380D64A7" w14:textId="3F9047B3"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AutoModel output re-confirmed that we would focus our Modelling Phase to look at the recommended list of five algorithms, as listed in the </w:t>
      </w:r>
      <w:r w:rsidR="00B21137">
        <w:rPr>
          <w:rFonts w:ascii="Arial" w:hAnsi="Arial" w:cs="Arial"/>
          <w:spacing w:val="-1"/>
          <w:sz w:val="22"/>
          <w:szCs w:val="22"/>
        </w:rPr>
        <w:t>RapidMiner</w:t>
      </w:r>
      <w:r>
        <w:rPr>
          <w:rFonts w:ascii="Arial" w:hAnsi="Arial" w:cs="Arial"/>
          <w:spacing w:val="-1"/>
          <w:sz w:val="22"/>
          <w:szCs w:val="22"/>
        </w:rPr>
        <w:t xml:space="preserve"> website screenshot above. K-NN and Rule Induction did not feature in the AutoModel output but we choose to go with the recommendations from the RapidMiner web application.</w:t>
      </w:r>
    </w:p>
    <w:p w14:paraId="17A57A79" w14:textId="77777777" w:rsidR="0089632F" w:rsidRDefault="0089632F" w:rsidP="00092BE1">
      <w:pPr>
        <w:pStyle w:val="mz"/>
        <w:shd w:val="clear" w:color="auto" w:fill="FFFFFF"/>
        <w:spacing w:before="206" w:beforeAutospacing="0" w:after="0" w:afterAutospacing="0"/>
        <w:ind w:left="1134"/>
        <w:rPr>
          <w:rFonts w:ascii="Arial" w:hAnsi="Arial" w:cs="Arial"/>
          <w:spacing w:val="-1"/>
          <w:sz w:val="22"/>
          <w:szCs w:val="22"/>
        </w:rPr>
      </w:pPr>
    </w:p>
    <w:p w14:paraId="0D5EE2C0" w14:textId="44170E33" w:rsidR="0089632F" w:rsidRDefault="00B21137"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Wine data quality has already been determined to be very good, based on our analysis and work described in Section </w:t>
      </w:r>
      <w:r>
        <w:rPr>
          <w:rFonts w:ascii="Arial" w:hAnsi="Arial" w:cs="Arial"/>
          <w:spacing w:val="-1"/>
          <w:sz w:val="22"/>
          <w:szCs w:val="22"/>
        </w:rPr>
        <w:fldChar w:fldCharType="begin"/>
      </w:r>
      <w:r>
        <w:rPr>
          <w:rFonts w:ascii="Arial" w:hAnsi="Arial" w:cs="Arial"/>
          <w:spacing w:val="-1"/>
          <w:sz w:val="22"/>
          <w:szCs w:val="22"/>
        </w:rPr>
        <w:instrText xml:space="preserve"> REF _Ref31967355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3</w:t>
      </w:r>
      <w:r>
        <w:rPr>
          <w:rFonts w:ascii="Arial" w:hAnsi="Arial" w:cs="Arial"/>
          <w:spacing w:val="-1"/>
          <w:sz w:val="22"/>
          <w:szCs w:val="22"/>
        </w:rPr>
        <w:fldChar w:fldCharType="end"/>
      </w:r>
      <w:r>
        <w:rPr>
          <w:rFonts w:ascii="Arial" w:hAnsi="Arial" w:cs="Arial"/>
          <w:spacing w:val="-1"/>
          <w:sz w:val="22"/>
          <w:szCs w:val="22"/>
        </w:rPr>
        <w:t xml:space="preserve"> and Section </w:t>
      </w:r>
      <w:r>
        <w:rPr>
          <w:rFonts w:ascii="Arial" w:hAnsi="Arial" w:cs="Arial"/>
          <w:spacing w:val="-1"/>
          <w:sz w:val="22"/>
          <w:szCs w:val="22"/>
        </w:rPr>
        <w:fldChar w:fldCharType="begin"/>
      </w:r>
      <w:r>
        <w:rPr>
          <w:rFonts w:ascii="Arial" w:hAnsi="Arial" w:cs="Arial"/>
          <w:spacing w:val="-1"/>
          <w:sz w:val="22"/>
          <w:szCs w:val="22"/>
        </w:rPr>
        <w:instrText xml:space="preserve"> REF _Ref31041693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4</w:t>
      </w:r>
      <w:r>
        <w:rPr>
          <w:rFonts w:ascii="Arial" w:hAnsi="Arial" w:cs="Arial"/>
          <w:spacing w:val="-1"/>
          <w:sz w:val="22"/>
          <w:szCs w:val="22"/>
        </w:rPr>
        <w:fldChar w:fldCharType="end"/>
      </w:r>
      <w:r>
        <w:rPr>
          <w:rFonts w:ascii="Arial" w:hAnsi="Arial" w:cs="Arial"/>
          <w:spacing w:val="-1"/>
          <w:sz w:val="22"/>
          <w:szCs w:val="22"/>
        </w:rPr>
        <w:t xml:space="preserve"> of this document. </w:t>
      </w:r>
      <w:r w:rsidR="0089632F">
        <w:rPr>
          <w:rFonts w:ascii="Arial" w:hAnsi="Arial" w:cs="Arial"/>
          <w:spacing w:val="-1"/>
          <w:sz w:val="22"/>
          <w:szCs w:val="22"/>
        </w:rPr>
        <w:t>Therefore it was expected that our modelling techniques with the above algorithms would not encounter any issues with the data structure or format.</w:t>
      </w:r>
    </w:p>
    <w:p w14:paraId="4A3F77B6" w14:textId="77777777" w:rsidR="0089632F" w:rsidRDefault="0089632F"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2E5F320B" w14:textId="77777777" w:rsidR="00142F86" w:rsidRDefault="00142F86">
      <w:pPr>
        <w:spacing w:after="0" w:line="240" w:lineRule="auto"/>
        <w:ind w:left="0"/>
        <w:rPr>
          <w:b/>
          <w:bCs/>
          <w:iCs/>
          <w:color w:val="3C8D94"/>
          <w:sz w:val="26"/>
          <w:szCs w:val="28"/>
        </w:rPr>
      </w:pPr>
      <w:bookmarkStart w:id="33" w:name="_Ref31883102"/>
      <w:bookmarkEnd w:id="32"/>
      <w:r>
        <w:br w:type="page"/>
      </w:r>
    </w:p>
    <w:p w14:paraId="619C99BF" w14:textId="7C9D01E9" w:rsidR="00B2073D" w:rsidRDefault="00092BE1" w:rsidP="00B2073D">
      <w:pPr>
        <w:pStyle w:val="Heading2"/>
      </w:pPr>
      <w:bookmarkStart w:id="34" w:name="_Toc32075910"/>
      <w:r>
        <w:lastRenderedPageBreak/>
        <w:t>Generate Test Design</w:t>
      </w:r>
      <w:bookmarkEnd w:id="33"/>
      <w:bookmarkEnd w:id="34"/>
    </w:p>
    <w:p w14:paraId="56E45637" w14:textId="4260DD11" w:rsidR="002D755E" w:rsidRDefault="002D755E" w:rsidP="00B2073D">
      <w:r>
        <w:t>Before building an actual model, it is general practice in this task within the Modelling Phase to generate a procedure to test the model’s quality and validity.</w:t>
      </w:r>
    </w:p>
    <w:p w14:paraId="26C082A6" w14:textId="5B299BBA" w:rsidR="002D755E" w:rsidRDefault="002D755E" w:rsidP="00B2073D">
      <w:r>
        <w:t xml:space="preserve">In a supervised data mining task, such as the classification of </w:t>
      </w:r>
      <w:r w:rsidR="00B21137">
        <w:t>wine</w:t>
      </w:r>
      <w:r>
        <w:t xml:space="preserve"> quality in this project, it would be common to use error rates as quality measures for the models.</w:t>
      </w:r>
    </w:p>
    <w:p w14:paraId="0262D0EA" w14:textId="77777777" w:rsidR="002D755E" w:rsidRDefault="002D755E" w:rsidP="00B2073D"/>
    <w:p w14:paraId="43512F95" w14:textId="1366C55D" w:rsidR="00E631DF" w:rsidRPr="002D755E" w:rsidRDefault="002D755E" w:rsidP="00B2073D">
      <w:pPr>
        <w:rPr>
          <w:i/>
        </w:rPr>
      </w:pPr>
      <w:r w:rsidRPr="002D755E">
        <w:rPr>
          <w:i/>
        </w:rPr>
        <w:t>Training and Test Sets</w:t>
      </w:r>
    </w:p>
    <w:p w14:paraId="68AE4FC2" w14:textId="0197DB3D" w:rsidR="002D755E" w:rsidRDefault="002D755E" w:rsidP="00B2073D">
      <w:r>
        <w:t xml:space="preserve">We therefore separated our Wine Quality dataset into Training and Test sets. </w:t>
      </w:r>
    </w:p>
    <w:p w14:paraId="6CD5DF58" w14:textId="4FE9B5E7" w:rsidR="002D755E" w:rsidRDefault="002D755E" w:rsidP="00B2073D">
      <w:r>
        <w:t>The Training Set is used to build the model, and the quality of the model is sub</w:t>
      </w:r>
      <w:r w:rsidR="00142F86">
        <w:t xml:space="preserve">sequently </w:t>
      </w:r>
      <w:r>
        <w:t xml:space="preserve">estimated </w:t>
      </w:r>
      <w:r w:rsidR="00142F86">
        <w:t>using the separate Test Set.</w:t>
      </w:r>
    </w:p>
    <w:p w14:paraId="37E10E2D" w14:textId="743DF866" w:rsidR="00142F86" w:rsidRDefault="00142F86" w:rsidP="00B2073D">
      <w:r>
        <w:t xml:space="preserve">We build a Data Preparation Process in RapidMiner to prepare the Wine Quality csv data for use in Modelling. The final steps in that </w:t>
      </w:r>
      <w:r w:rsidR="00B21137">
        <w:t>process</w:t>
      </w:r>
      <w:r>
        <w:t xml:space="preserve"> were to split the overall dataset in a 70/30 ratio into the Training and Testing sets</w:t>
      </w:r>
      <w:r w:rsidR="00BE1361">
        <w:t xml:space="preserve"> respectively</w:t>
      </w:r>
      <w:r>
        <w:t>.</w:t>
      </w:r>
    </w:p>
    <w:p w14:paraId="6BE77AE4" w14:textId="002DBA4C" w:rsidR="00142F86" w:rsidRDefault="00142F86" w:rsidP="00B2073D">
      <w:r>
        <w:rPr>
          <w:noProof/>
          <w:lang w:val="en-IE" w:eastAsia="en-IE"/>
        </w:rPr>
        <w:drawing>
          <wp:inline distT="0" distB="0" distL="0" distR="0" wp14:anchorId="7550AFAD" wp14:editId="148BCD13">
            <wp:extent cx="5448300" cy="4122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nipulationProcess.JPG"/>
                    <pic:cNvPicPr/>
                  </pic:nvPicPr>
                  <pic:blipFill>
                    <a:blip r:embed="rId45">
                      <a:extLst>
                        <a:ext uri="{28A0092B-C50C-407E-A947-70E740481C1C}">
                          <a14:useLocalDpi xmlns:a14="http://schemas.microsoft.com/office/drawing/2010/main" val="0"/>
                        </a:ext>
                      </a:extLst>
                    </a:blip>
                    <a:stretch>
                      <a:fillRect/>
                    </a:stretch>
                  </pic:blipFill>
                  <pic:spPr>
                    <a:xfrm>
                      <a:off x="0" y="0"/>
                      <a:ext cx="5448300" cy="4122420"/>
                    </a:xfrm>
                    <a:prstGeom prst="rect">
                      <a:avLst/>
                    </a:prstGeom>
                  </pic:spPr>
                </pic:pic>
              </a:graphicData>
            </a:graphic>
          </wp:inline>
        </w:drawing>
      </w:r>
    </w:p>
    <w:p w14:paraId="5246FFD5" w14:textId="699B7895" w:rsidR="00142F86" w:rsidRDefault="00142F86" w:rsidP="00142F86">
      <w:pPr>
        <w:jc w:val="center"/>
      </w:pPr>
      <w:r>
        <w:t>Figure n</w:t>
      </w:r>
    </w:p>
    <w:p w14:paraId="3D017527" w14:textId="77777777" w:rsidR="00C32F1B" w:rsidRDefault="00C32F1B" w:rsidP="00B2073D"/>
    <w:p w14:paraId="33337847" w14:textId="34BC29AC" w:rsidR="00C32F1B" w:rsidRDefault="00BE1361" w:rsidP="00B2073D">
      <w:r>
        <w:t xml:space="preserve">Storing the Training and Test Sets at the end of this process allows us to investigate the data stores </w:t>
      </w:r>
      <w:r w:rsidR="00B21137">
        <w:t>independently</w:t>
      </w:r>
      <w:r>
        <w:t xml:space="preserve"> before we enter the Modelling Phase.</w:t>
      </w:r>
    </w:p>
    <w:p w14:paraId="0472A68F" w14:textId="489D2A1F" w:rsidR="00BE1361" w:rsidRDefault="00BE1361" w:rsidP="00B2073D">
      <w:r>
        <w:t>The Modelling Phase process in RapidMiner begins with the Training and Test Sets as the initial inputs.</w:t>
      </w:r>
    </w:p>
    <w:p w14:paraId="1C9B43BE" w14:textId="77777777" w:rsidR="006160AF" w:rsidRDefault="006160AF" w:rsidP="00B2073D"/>
    <w:p w14:paraId="0E2AD6A8" w14:textId="34897834" w:rsidR="00B2073D" w:rsidRDefault="00092BE1" w:rsidP="00B2073D">
      <w:pPr>
        <w:pStyle w:val="Heading2"/>
      </w:pPr>
      <w:bookmarkStart w:id="35" w:name="_Ref31883113"/>
      <w:bookmarkStart w:id="36" w:name="_Toc32075911"/>
      <w:r>
        <w:lastRenderedPageBreak/>
        <w:t>Build Model</w:t>
      </w:r>
      <w:bookmarkEnd w:id="35"/>
      <w:bookmarkEnd w:id="36"/>
    </w:p>
    <w:p w14:paraId="12769939" w14:textId="1AE009FA" w:rsidR="0018342A" w:rsidRDefault="00092BE1" w:rsidP="0018342A">
      <w:r>
        <w:t>The</w:t>
      </w:r>
      <w:r w:rsidR="00395ED9">
        <w:t xml:space="preserve"> purpose of this </w:t>
      </w:r>
      <w:r w:rsidR="00B21137">
        <w:t>task</w:t>
      </w:r>
      <w:r w:rsidR="00395ED9">
        <w:t xml:space="preserve"> is to run the modelling tool (RapidMiner) on the prepared dataset (Wine Quality) to create one or more models</w:t>
      </w:r>
      <w:r>
        <w:t>.</w:t>
      </w:r>
    </w:p>
    <w:p w14:paraId="2F872E9D" w14:textId="77777777" w:rsidR="00395ED9" w:rsidRDefault="00395ED9" w:rsidP="0018342A"/>
    <w:p w14:paraId="7013FEF8" w14:textId="275899EE" w:rsidR="00395ED9" w:rsidRDefault="00395ED9" w:rsidP="0018342A">
      <w:r>
        <w:t xml:space="preserve">In our project, we choose to focus initially on five models and then focused on the one that was more consistently generating more </w:t>
      </w:r>
      <w:r w:rsidR="00B21137">
        <w:t>accurate</w:t>
      </w:r>
      <w:r>
        <w:t xml:space="preserve"> results with the Test Set data.</w:t>
      </w:r>
    </w:p>
    <w:p w14:paraId="31DFEFB4" w14:textId="77777777" w:rsidR="00395ED9" w:rsidRDefault="00395ED9" w:rsidP="0018342A"/>
    <w:p w14:paraId="2DC926C1" w14:textId="511F7625" w:rsidR="00395ED9" w:rsidRPr="0043619F" w:rsidRDefault="0043619F" w:rsidP="0018342A">
      <w:pPr>
        <w:rPr>
          <w:i/>
        </w:rPr>
      </w:pPr>
      <w:r w:rsidRPr="0043619F">
        <w:rPr>
          <w:i/>
        </w:rPr>
        <w:t>Cross Validation</w:t>
      </w:r>
    </w:p>
    <w:p w14:paraId="0281F536" w14:textId="068AA116" w:rsidR="00430F45"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To recap, f</w:t>
      </w:r>
      <w:r w:rsidR="00430F45" w:rsidRPr="00084DFF">
        <w:rPr>
          <w:rFonts w:ascii="Arial" w:hAnsi="Arial" w:cs="Arial"/>
          <w:spacing w:val="-1"/>
          <w:sz w:val="22"/>
          <w:szCs w:val="22"/>
        </w:rPr>
        <w:t xml:space="preserve">or training </w:t>
      </w:r>
      <w:r>
        <w:rPr>
          <w:rFonts w:ascii="Arial" w:hAnsi="Arial" w:cs="Arial"/>
          <w:spacing w:val="-1"/>
          <w:sz w:val="22"/>
          <w:szCs w:val="22"/>
        </w:rPr>
        <w:t>our</w:t>
      </w:r>
      <w:r w:rsidR="00430F45" w:rsidRPr="00084DFF">
        <w:rPr>
          <w:rFonts w:ascii="Arial" w:hAnsi="Arial" w:cs="Arial"/>
          <w:spacing w:val="-1"/>
          <w:sz w:val="22"/>
          <w:szCs w:val="22"/>
        </w:rPr>
        <w:t xml:space="preserve"> model</w:t>
      </w:r>
      <w:r>
        <w:rPr>
          <w:rFonts w:ascii="Arial" w:hAnsi="Arial" w:cs="Arial"/>
          <w:spacing w:val="-1"/>
          <w:sz w:val="22"/>
          <w:szCs w:val="22"/>
        </w:rPr>
        <w:t>s</w:t>
      </w:r>
      <w:r w:rsidR="00430F45" w:rsidRPr="00084DFF">
        <w:rPr>
          <w:rFonts w:ascii="Arial" w:hAnsi="Arial" w:cs="Arial"/>
          <w:spacing w:val="-1"/>
          <w:sz w:val="22"/>
          <w:szCs w:val="22"/>
        </w:rPr>
        <w:t xml:space="preserve"> we </w:t>
      </w:r>
      <w:r w:rsidR="00912F48">
        <w:rPr>
          <w:rFonts w:ascii="Arial" w:hAnsi="Arial" w:cs="Arial"/>
          <w:spacing w:val="-1"/>
          <w:sz w:val="22"/>
          <w:szCs w:val="22"/>
        </w:rPr>
        <w:t xml:space="preserve">initially split the model into two </w:t>
      </w:r>
      <w:r w:rsidR="00430F45" w:rsidRPr="00084DFF">
        <w:rPr>
          <w:rFonts w:ascii="Arial" w:hAnsi="Arial" w:cs="Arial"/>
          <w:spacing w:val="-1"/>
          <w:sz w:val="22"/>
          <w:szCs w:val="22"/>
        </w:rPr>
        <w:t>sections which are ‘</w:t>
      </w:r>
      <w:r w:rsidR="00430F45" w:rsidRPr="00084DFF">
        <w:rPr>
          <w:rStyle w:val="Strong"/>
          <w:rFonts w:ascii="Arial" w:hAnsi="Arial" w:cs="Arial"/>
          <w:spacing w:val="-1"/>
          <w:sz w:val="22"/>
          <w:szCs w:val="22"/>
        </w:rPr>
        <w:t>Training data</w:t>
      </w:r>
      <w:r w:rsidR="00430F45" w:rsidRPr="00084DFF">
        <w:rPr>
          <w:rFonts w:ascii="Arial" w:hAnsi="Arial" w:cs="Arial"/>
          <w:spacing w:val="-1"/>
          <w:sz w:val="22"/>
          <w:szCs w:val="22"/>
        </w:rPr>
        <w:t>’ and ‘</w:t>
      </w:r>
      <w:r w:rsidR="00430F45" w:rsidRPr="00084DFF">
        <w:rPr>
          <w:rStyle w:val="Strong"/>
          <w:rFonts w:ascii="Arial" w:hAnsi="Arial" w:cs="Arial"/>
          <w:spacing w:val="-1"/>
          <w:sz w:val="22"/>
          <w:szCs w:val="22"/>
        </w:rPr>
        <w:t>Testing data</w:t>
      </w:r>
      <w:r w:rsidR="00430F45" w:rsidRPr="00084DFF">
        <w:rPr>
          <w:rFonts w:ascii="Arial" w:hAnsi="Arial" w:cs="Arial"/>
          <w:spacing w:val="-1"/>
          <w:sz w:val="22"/>
          <w:szCs w:val="22"/>
        </w:rPr>
        <w:t>’.</w:t>
      </w:r>
    </w:p>
    <w:p w14:paraId="5BE07AC3" w14:textId="64D1045F" w:rsidR="00682770" w:rsidRPr="00084DFF" w:rsidRDefault="00682770" w:rsidP="00430F45">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In </w:t>
      </w:r>
      <w:r w:rsidR="00912F48">
        <w:rPr>
          <w:rFonts w:ascii="Arial" w:hAnsi="Arial" w:cs="Arial"/>
          <w:spacing w:val="-1"/>
          <w:sz w:val="22"/>
          <w:szCs w:val="22"/>
        </w:rPr>
        <w:t xml:space="preserve">our RapidMiner modelling process we incorporated a Cross Validation operator, which dynamically splits the Training Set into </w:t>
      </w:r>
      <w:r w:rsidR="00912F48" w:rsidRPr="00912F48">
        <w:rPr>
          <w:rFonts w:ascii="Arial" w:hAnsi="Arial" w:cs="Arial"/>
          <w:b/>
          <w:spacing w:val="-1"/>
          <w:sz w:val="22"/>
          <w:szCs w:val="22"/>
        </w:rPr>
        <w:t>Validation Sets</w:t>
      </w:r>
      <w:r w:rsidR="00912F48">
        <w:rPr>
          <w:rFonts w:ascii="Arial" w:hAnsi="Arial" w:cs="Arial"/>
          <w:spacing w:val="-1"/>
          <w:sz w:val="22"/>
          <w:szCs w:val="22"/>
        </w:rPr>
        <w:t>.</w:t>
      </w:r>
    </w:p>
    <w:p w14:paraId="4EA8DCCD" w14:textId="5D813D62" w:rsidR="00430F45" w:rsidRDefault="00682770" w:rsidP="00430F4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Our modelling technique is to</w:t>
      </w:r>
      <w:r w:rsidR="00430F45" w:rsidRPr="00084DFF">
        <w:rPr>
          <w:rFonts w:ascii="Arial" w:hAnsi="Arial" w:cs="Arial"/>
          <w:spacing w:val="-1"/>
          <w:sz w:val="22"/>
          <w:szCs w:val="22"/>
        </w:rPr>
        <w:t xml:space="preserve"> train the classifier using ‘</w:t>
      </w:r>
      <w:r w:rsidR="00430F45" w:rsidRPr="00084DFF">
        <w:rPr>
          <w:rStyle w:val="Strong"/>
          <w:rFonts w:ascii="Arial" w:hAnsi="Arial" w:cs="Arial"/>
          <w:spacing w:val="-1"/>
          <w:sz w:val="22"/>
          <w:szCs w:val="22"/>
        </w:rPr>
        <w:t>training data set</w:t>
      </w:r>
      <w:r w:rsidR="00430F45" w:rsidRPr="00084DFF">
        <w:rPr>
          <w:rFonts w:ascii="Arial" w:hAnsi="Arial" w:cs="Arial"/>
          <w:spacing w:val="-1"/>
          <w:sz w:val="22"/>
          <w:szCs w:val="22"/>
        </w:rPr>
        <w:t>’, tune the parameters using ‘</w:t>
      </w:r>
      <w:r w:rsidR="00430F45" w:rsidRPr="00084DFF">
        <w:rPr>
          <w:rStyle w:val="Strong"/>
          <w:rFonts w:ascii="Arial" w:hAnsi="Arial" w:cs="Arial"/>
          <w:spacing w:val="-1"/>
          <w:sz w:val="22"/>
          <w:szCs w:val="22"/>
        </w:rPr>
        <w:t>validation set</w:t>
      </w:r>
      <w:r w:rsidR="00430F45" w:rsidRPr="00084DFF">
        <w:rPr>
          <w:rFonts w:ascii="Arial" w:hAnsi="Arial" w:cs="Arial"/>
          <w:spacing w:val="-1"/>
          <w:sz w:val="22"/>
          <w:szCs w:val="22"/>
        </w:rPr>
        <w:t>’ and then test the performance of your classifier on unseen ‘</w:t>
      </w:r>
      <w:r w:rsidR="00430F45" w:rsidRPr="00084DFF">
        <w:rPr>
          <w:rStyle w:val="Strong"/>
          <w:rFonts w:ascii="Arial" w:hAnsi="Arial" w:cs="Arial"/>
          <w:spacing w:val="-1"/>
          <w:sz w:val="22"/>
          <w:szCs w:val="22"/>
        </w:rPr>
        <w:t>test data set</w:t>
      </w:r>
      <w:r w:rsidR="00430F45" w:rsidRPr="00084DFF">
        <w:rPr>
          <w:rFonts w:ascii="Arial" w:hAnsi="Arial" w:cs="Arial"/>
          <w:spacing w:val="-1"/>
          <w:sz w:val="22"/>
          <w:szCs w:val="22"/>
        </w:rPr>
        <w:t xml:space="preserve">’. An important point to note is that during training the classifier only the training and/or validation set is available. The test data set </w:t>
      </w:r>
      <w:r w:rsidR="00912F48">
        <w:rPr>
          <w:rFonts w:ascii="Arial" w:hAnsi="Arial" w:cs="Arial"/>
          <w:spacing w:val="-1"/>
          <w:sz w:val="22"/>
          <w:szCs w:val="22"/>
        </w:rPr>
        <w:t>is not</w:t>
      </w:r>
      <w:r w:rsidR="00430F45" w:rsidRPr="00084DFF">
        <w:rPr>
          <w:rFonts w:ascii="Arial" w:hAnsi="Arial" w:cs="Arial"/>
          <w:spacing w:val="-1"/>
          <w:sz w:val="22"/>
          <w:szCs w:val="22"/>
        </w:rPr>
        <w:t xml:space="preserve"> used during </w:t>
      </w:r>
      <w:r w:rsidR="00912F48">
        <w:rPr>
          <w:rFonts w:ascii="Arial" w:hAnsi="Arial" w:cs="Arial"/>
          <w:spacing w:val="-1"/>
          <w:sz w:val="22"/>
          <w:szCs w:val="22"/>
        </w:rPr>
        <w:t xml:space="preserve">the </w:t>
      </w:r>
      <w:r w:rsidR="00430F45" w:rsidRPr="00084DFF">
        <w:rPr>
          <w:rFonts w:ascii="Arial" w:hAnsi="Arial" w:cs="Arial"/>
          <w:spacing w:val="-1"/>
          <w:sz w:val="22"/>
          <w:szCs w:val="22"/>
        </w:rPr>
        <w:t xml:space="preserve">training </w:t>
      </w:r>
      <w:r w:rsidR="00912F48">
        <w:rPr>
          <w:rFonts w:ascii="Arial" w:hAnsi="Arial" w:cs="Arial"/>
          <w:spacing w:val="-1"/>
          <w:sz w:val="22"/>
          <w:szCs w:val="22"/>
        </w:rPr>
        <w:t xml:space="preserve">of our Wine Quality </w:t>
      </w:r>
      <w:r w:rsidR="00430F45" w:rsidRPr="00084DFF">
        <w:rPr>
          <w:rFonts w:ascii="Arial" w:hAnsi="Arial" w:cs="Arial"/>
          <w:spacing w:val="-1"/>
          <w:sz w:val="22"/>
          <w:szCs w:val="22"/>
        </w:rPr>
        <w:t>classifier. The test set will only be available during testing the classifier.</w:t>
      </w:r>
    </w:p>
    <w:p w14:paraId="5B7EFFE3" w14:textId="77777777"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To elaborate:</w:t>
      </w:r>
    </w:p>
    <w:p w14:paraId="19B08F22" w14:textId="5B475B1B"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Training set:</w:t>
      </w:r>
      <w:r w:rsidRPr="00084DFF">
        <w:rPr>
          <w:rFonts w:ascii="Arial" w:hAnsi="Arial" w:cs="Arial"/>
          <w:spacing w:val="-1"/>
          <w:sz w:val="22"/>
          <w:szCs w:val="22"/>
        </w:rPr>
        <w:t> The training set is the material through which the computer learns how to process information.</w:t>
      </w:r>
      <w:r>
        <w:rPr>
          <w:rFonts w:ascii="Arial" w:hAnsi="Arial" w:cs="Arial"/>
          <w:spacing w:val="-1"/>
          <w:sz w:val="22"/>
          <w:szCs w:val="22"/>
        </w:rPr>
        <w:t xml:space="preserve"> In our Wine Quality Data Preparation Phase we generated this Training Set so that our Machine L</w:t>
      </w:r>
      <w:r w:rsidRPr="00084DFF">
        <w:rPr>
          <w:rFonts w:ascii="Arial" w:hAnsi="Arial" w:cs="Arial"/>
          <w:spacing w:val="-1"/>
          <w:sz w:val="22"/>
          <w:szCs w:val="22"/>
        </w:rPr>
        <w:t xml:space="preserve">earning </w:t>
      </w:r>
      <w:r>
        <w:rPr>
          <w:rFonts w:ascii="Arial" w:hAnsi="Arial" w:cs="Arial"/>
          <w:spacing w:val="-1"/>
          <w:sz w:val="22"/>
          <w:szCs w:val="22"/>
        </w:rPr>
        <w:t xml:space="preserve">approach will </w:t>
      </w:r>
      <w:r w:rsidRPr="00084DFF">
        <w:rPr>
          <w:rFonts w:ascii="Arial" w:hAnsi="Arial" w:cs="Arial"/>
          <w:spacing w:val="-1"/>
          <w:sz w:val="22"/>
          <w:szCs w:val="22"/>
        </w:rPr>
        <w:t>use algorithms to perform the training part</w:t>
      </w:r>
      <w:r>
        <w:rPr>
          <w:rFonts w:ascii="Arial" w:hAnsi="Arial" w:cs="Arial"/>
          <w:spacing w:val="-1"/>
          <w:sz w:val="22"/>
          <w:szCs w:val="22"/>
        </w:rPr>
        <w:t xml:space="preserve"> for a predictive model</w:t>
      </w:r>
      <w:r w:rsidRPr="00084DFF">
        <w:rPr>
          <w:rFonts w:ascii="Arial" w:hAnsi="Arial" w:cs="Arial"/>
          <w:spacing w:val="-1"/>
          <w:sz w:val="22"/>
          <w:szCs w:val="22"/>
        </w:rPr>
        <w:t xml:space="preserve">. </w:t>
      </w:r>
    </w:p>
    <w:p w14:paraId="256FD276" w14:textId="77777777" w:rsidR="007000F0" w:rsidRPr="00084DFF"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Validation set:</w:t>
      </w:r>
      <w:r w:rsidRPr="00084DFF">
        <w:rPr>
          <w:rFonts w:ascii="Arial" w:hAnsi="Arial" w:cs="Arial"/>
          <w:spacing w:val="-1"/>
          <w:sz w:val="22"/>
          <w:szCs w:val="22"/>
        </w:rPr>
        <w:t> Cross-validation is primarily used in applied machine learning to estimate the skill of a machine learning model on unseen data. A set of unseen data is used from the training data to tune the parameters of a classifier.</w:t>
      </w:r>
    </w:p>
    <w:p w14:paraId="4DE9BACE" w14:textId="5BBA75CD" w:rsidR="007000F0" w:rsidRDefault="007000F0" w:rsidP="007000F0">
      <w:pPr>
        <w:pStyle w:val="mz"/>
        <w:shd w:val="clear" w:color="auto" w:fill="FFFFFF"/>
        <w:spacing w:before="480" w:beforeAutospacing="0" w:after="0" w:afterAutospacing="0"/>
        <w:ind w:left="1134"/>
        <w:rPr>
          <w:rFonts w:ascii="Arial" w:hAnsi="Arial" w:cs="Arial"/>
          <w:spacing w:val="-1"/>
          <w:sz w:val="22"/>
          <w:szCs w:val="22"/>
        </w:rPr>
      </w:pPr>
      <w:r w:rsidRPr="00084DFF">
        <w:rPr>
          <w:rStyle w:val="Strong"/>
          <w:rFonts w:ascii="Arial" w:hAnsi="Arial" w:cs="Arial"/>
          <w:spacing w:val="-1"/>
          <w:sz w:val="22"/>
          <w:szCs w:val="22"/>
        </w:rPr>
        <w:t>Test set:</w:t>
      </w:r>
      <w:r w:rsidRPr="00084DFF">
        <w:rPr>
          <w:rFonts w:ascii="Arial" w:hAnsi="Arial" w:cs="Arial"/>
          <w:spacing w:val="-1"/>
          <w:sz w:val="22"/>
          <w:szCs w:val="22"/>
        </w:rPr>
        <w:t> A set of unseen data used only to assess the performance of a fully-specified classifier.</w:t>
      </w:r>
      <w:r>
        <w:rPr>
          <w:rFonts w:ascii="Arial" w:hAnsi="Arial" w:cs="Arial"/>
          <w:spacing w:val="-1"/>
          <w:sz w:val="22"/>
          <w:szCs w:val="22"/>
        </w:rPr>
        <w:t xml:space="preserve"> The Test Set for the Wine Quality model building task is one of the outputs from our Data Preparation Phase.</w:t>
      </w:r>
    </w:p>
    <w:p w14:paraId="3F2B898E" w14:textId="0B2BA048" w:rsidR="00430F45" w:rsidRDefault="00430F45" w:rsidP="00430F45"/>
    <w:p w14:paraId="5EE99394" w14:textId="77777777" w:rsidR="007000F0" w:rsidRDefault="007000F0">
      <w:pPr>
        <w:spacing w:after="0" w:line="240" w:lineRule="auto"/>
        <w:ind w:left="0"/>
      </w:pPr>
      <w:r>
        <w:br w:type="page"/>
      </w:r>
    </w:p>
    <w:p w14:paraId="23B091B8" w14:textId="65829DB8" w:rsidR="00912F48" w:rsidRDefault="00912F48" w:rsidP="00430F45">
      <w:r>
        <w:lastRenderedPageBreak/>
        <w:t>The layout of the RapidMiner process, with Cross Validation can be see in this image.</w:t>
      </w:r>
    </w:p>
    <w:p w14:paraId="30FBB710" w14:textId="175EB7AC" w:rsidR="00912F48" w:rsidRDefault="00912F48" w:rsidP="00430F45">
      <w:r>
        <w:t>&lt;screenshot&gt;</w:t>
      </w:r>
    </w:p>
    <w:p w14:paraId="27B8FEB4" w14:textId="5A35E17B" w:rsidR="007000F0" w:rsidRDefault="007000F0" w:rsidP="00430F45"/>
    <w:p w14:paraId="60181DB9" w14:textId="41F43FF1" w:rsidR="007000F0" w:rsidRDefault="007000F0" w:rsidP="00430F45">
      <w:r>
        <w:t xml:space="preserve">Drilling into the Cross Validation operator </w:t>
      </w:r>
      <w:r w:rsidR="00FF4766">
        <w:t>we can see the following set up in RapidMiner.</w:t>
      </w:r>
    </w:p>
    <w:p w14:paraId="5245C99B" w14:textId="108B21DD" w:rsidR="00FF4766" w:rsidRDefault="00FF4766" w:rsidP="00430F45">
      <w:r>
        <w:t>&lt;screenshot&gt;</w:t>
      </w:r>
    </w:p>
    <w:p w14:paraId="449EE29E" w14:textId="77777777" w:rsidR="007E12F5" w:rsidRDefault="007E12F5" w:rsidP="00430F45"/>
    <w:p w14:paraId="2026D903" w14:textId="159FB57E" w:rsidR="00FF4766" w:rsidRDefault="00FF4766" w:rsidP="00430F45">
      <w:r>
        <w:t xml:space="preserve">The left-hand side of the Cross Validation process </w:t>
      </w:r>
      <w:r w:rsidR="007E12F5">
        <w:t>runs multiple</w:t>
      </w:r>
      <w:r>
        <w:t xml:space="preserve"> iteration</w:t>
      </w:r>
      <w:r w:rsidR="007E12F5">
        <w:t>s</w:t>
      </w:r>
      <w:r>
        <w:t xml:space="preserve"> using different slices of </w:t>
      </w:r>
      <w:r w:rsidR="007E12F5">
        <w:t>‘Training’ and ‘Validation’ data.</w:t>
      </w:r>
    </w:p>
    <w:p w14:paraId="2B026191" w14:textId="344B0FC9" w:rsidR="007E12F5" w:rsidRDefault="007E12F5" w:rsidP="00430F45">
      <w:r>
        <w:t>Our Cross Validation operator uses a 10-fold parameter. For simplicity, we have included below a diagram that represents the same process but for a 5-Fold Cross Validation split.</w:t>
      </w:r>
    </w:p>
    <w:p w14:paraId="5292FF2F" w14:textId="77777777" w:rsidR="00430F45" w:rsidRDefault="00430F45" w:rsidP="00430F45">
      <w:pPr>
        <w:pStyle w:val="ListParagraph"/>
        <w:ind w:left="1854"/>
        <w:rPr>
          <w:szCs w:val="22"/>
        </w:rPr>
      </w:pPr>
    </w:p>
    <w:p w14:paraId="6C549B64" w14:textId="49544684" w:rsidR="00430F45" w:rsidRDefault="00430F45" w:rsidP="00430F45">
      <w:pPr>
        <w:pStyle w:val="ListParagraph"/>
        <w:ind w:left="1134"/>
        <w:rPr>
          <w:szCs w:val="22"/>
        </w:rPr>
      </w:pPr>
      <w:r>
        <w:rPr>
          <w:noProof/>
          <w:szCs w:val="22"/>
          <w:lang w:val="en-IE" w:eastAsia="en-IE"/>
        </w:rPr>
        <w:drawing>
          <wp:inline distT="0" distB="0" distL="0" distR="0" wp14:anchorId="0E2DFA76" wp14:editId="14EE34B8">
            <wp:extent cx="5486400" cy="2554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Split Im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2554605"/>
                    </a:xfrm>
                    <a:prstGeom prst="rect">
                      <a:avLst/>
                    </a:prstGeom>
                  </pic:spPr>
                </pic:pic>
              </a:graphicData>
            </a:graphic>
          </wp:inline>
        </w:drawing>
      </w:r>
    </w:p>
    <w:p w14:paraId="41222466" w14:textId="60E05D1E" w:rsidR="007E12F5" w:rsidRDefault="007E12F5" w:rsidP="00430F45">
      <w:pPr>
        <w:pStyle w:val="ListParagraph"/>
        <w:ind w:left="1134"/>
        <w:rPr>
          <w:szCs w:val="22"/>
        </w:rPr>
      </w:pPr>
    </w:p>
    <w:p w14:paraId="1A614029" w14:textId="50A177A1" w:rsidR="007E12F5" w:rsidRDefault="007E12F5" w:rsidP="007E12F5">
      <w:pPr>
        <w:pStyle w:val="ListParagraph"/>
        <w:ind w:left="1134"/>
        <w:jc w:val="center"/>
        <w:rPr>
          <w:szCs w:val="22"/>
        </w:rPr>
      </w:pPr>
      <w:r>
        <w:rPr>
          <w:szCs w:val="22"/>
        </w:rPr>
        <w:t>Figure n</w:t>
      </w:r>
    </w:p>
    <w:p w14:paraId="5567E7A1" w14:textId="77777777" w:rsidR="00430F45" w:rsidRDefault="00430F45" w:rsidP="00430F4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In a data set, a training set is implemented to build up a model, while a test (or validation) set is to validate the model built. Data points in the training set are excluded from the test (validation) set. Usually, a data set is divided into a training set, a validation set (some people use ‘test set’ instead) in each iteration, or divided into a training set, a validation set and a test set in each iteration.</w:t>
      </w:r>
    </w:p>
    <w:p w14:paraId="53CBEBBC" w14:textId="572C2C44" w:rsidR="0043619F" w:rsidRDefault="0043619F" w:rsidP="0018342A">
      <w:r>
        <w:t>.</w:t>
      </w:r>
    </w:p>
    <w:p w14:paraId="32DB80F4" w14:textId="45935948"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sidRPr="00084DFF">
        <w:rPr>
          <w:rFonts w:ascii="Arial" w:hAnsi="Arial" w:cs="Arial"/>
          <w:spacing w:val="-1"/>
          <w:sz w:val="22"/>
          <w:szCs w:val="22"/>
        </w:rPr>
        <w:t xml:space="preserve">Once the </w:t>
      </w:r>
      <w:r>
        <w:rPr>
          <w:rFonts w:ascii="Arial" w:hAnsi="Arial" w:cs="Arial"/>
          <w:spacing w:val="-1"/>
          <w:sz w:val="22"/>
          <w:szCs w:val="22"/>
        </w:rPr>
        <w:t xml:space="preserve">Wine Quality </w:t>
      </w:r>
      <w:r w:rsidRPr="00084DFF">
        <w:rPr>
          <w:rFonts w:ascii="Arial" w:hAnsi="Arial" w:cs="Arial"/>
          <w:spacing w:val="-1"/>
          <w:sz w:val="22"/>
          <w:szCs w:val="22"/>
        </w:rPr>
        <w:t xml:space="preserve">data is divided into the 3 given segments </w:t>
      </w:r>
      <w:r>
        <w:rPr>
          <w:rFonts w:ascii="Arial" w:hAnsi="Arial" w:cs="Arial"/>
          <w:spacing w:val="-1"/>
          <w:sz w:val="22"/>
          <w:szCs w:val="22"/>
        </w:rPr>
        <w:t xml:space="preserve">in our RapidMiner processes, </w:t>
      </w:r>
      <w:r w:rsidRPr="00084DFF">
        <w:rPr>
          <w:rFonts w:ascii="Arial" w:hAnsi="Arial" w:cs="Arial"/>
          <w:spacing w:val="-1"/>
          <w:sz w:val="22"/>
          <w:szCs w:val="22"/>
        </w:rPr>
        <w:t xml:space="preserve">we </w:t>
      </w:r>
      <w:r>
        <w:rPr>
          <w:rFonts w:ascii="Arial" w:hAnsi="Arial" w:cs="Arial"/>
          <w:spacing w:val="-1"/>
          <w:sz w:val="22"/>
          <w:szCs w:val="22"/>
        </w:rPr>
        <w:t>could commence</w:t>
      </w:r>
      <w:r w:rsidRPr="00084DFF">
        <w:rPr>
          <w:rFonts w:ascii="Arial" w:hAnsi="Arial" w:cs="Arial"/>
          <w:spacing w:val="-1"/>
          <w:sz w:val="22"/>
          <w:szCs w:val="22"/>
        </w:rPr>
        <w:t xml:space="preserve"> the training process.</w:t>
      </w:r>
    </w:p>
    <w:p w14:paraId="40D4FC4B" w14:textId="71EB1169"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RapidMiner provides operators to ensure the model is applied to the Training/Validation data using the Apply Model Operator. The Performance operator is used to evaluate how accurate the aggregate of the various validations were across the data ‘splits’.</w:t>
      </w:r>
    </w:p>
    <w:p w14:paraId="6207CDFF" w14:textId="41BDA7E6" w:rsidR="007E12F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lastRenderedPageBreak/>
        <w:t>&lt;screenshot with just right hand side&gt;</w:t>
      </w:r>
    </w:p>
    <w:p w14:paraId="427EE5D3" w14:textId="77777777" w:rsidR="000B2C65" w:rsidRDefault="007E12F5" w:rsidP="007E12F5">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output of the Performance operator in the above screenshots is related to the performance of the model on the Training data. Or primary interest is in the performance on the ‘unseen’ Wine Quality Test data, which is </w:t>
      </w:r>
      <w:r w:rsidR="00567942">
        <w:rPr>
          <w:rFonts w:ascii="Arial" w:hAnsi="Arial" w:cs="Arial"/>
          <w:spacing w:val="-1"/>
          <w:sz w:val="22"/>
          <w:szCs w:val="22"/>
        </w:rPr>
        <w:t>discussed later in this section of the document</w:t>
      </w:r>
    </w:p>
    <w:p w14:paraId="59299E2B" w14:textId="77777777" w:rsidR="0043619F" w:rsidRDefault="0043619F" w:rsidP="0018342A"/>
    <w:p w14:paraId="54350C39" w14:textId="77777777" w:rsidR="0043619F" w:rsidRDefault="0043619F" w:rsidP="0018342A"/>
    <w:p w14:paraId="121FCB1C" w14:textId="77777777" w:rsidR="000B2C65" w:rsidRDefault="0043619F" w:rsidP="000B2C65">
      <w:pPr>
        <w:rPr>
          <w:i/>
        </w:rPr>
      </w:pPr>
      <w:r w:rsidRPr="0043619F">
        <w:rPr>
          <w:i/>
        </w:rPr>
        <w:t>Embedded Over and UnderSampling</w:t>
      </w:r>
    </w:p>
    <w:p w14:paraId="6C4A5971" w14:textId="34ECA9FD" w:rsidR="000B2C65" w:rsidRDefault="000B2C65" w:rsidP="000B2C65">
      <w:pPr>
        <w:rPr>
          <w:spacing w:val="-1"/>
          <w:szCs w:val="22"/>
        </w:rPr>
      </w:pPr>
      <w:r>
        <w:rPr>
          <w:spacing w:val="-1"/>
          <w:szCs w:val="22"/>
        </w:rPr>
        <w:t xml:space="preserve">In Section </w:t>
      </w:r>
      <w:r>
        <w:rPr>
          <w:spacing w:val="-1"/>
          <w:szCs w:val="22"/>
        </w:rPr>
        <w:fldChar w:fldCharType="begin"/>
      </w:r>
      <w:r>
        <w:rPr>
          <w:spacing w:val="-1"/>
          <w:szCs w:val="22"/>
        </w:rPr>
        <w:instrText xml:space="preserve"> REF _Ref31041693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thos report we described the challenge with the poor balance of data in our Wine Quality dataset.A sequence of Downsampling and Upsampling operators in RapidMiner were employed to attempt to generate a more balanced dataset for modelling.</w:t>
      </w:r>
    </w:p>
    <w:p w14:paraId="76422107" w14:textId="7B004AA3" w:rsidR="000B2C65" w:rsidRDefault="000B2C65" w:rsidP="000B2C65">
      <w:pPr>
        <w:rPr>
          <w:spacing w:val="-1"/>
          <w:szCs w:val="22"/>
        </w:rPr>
      </w:pPr>
      <w:r>
        <w:rPr>
          <w:spacing w:val="-1"/>
          <w:szCs w:val="22"/>
        </w:rPr>
        <w:t>Although those operators were described in the Data Preparation Phase, the actual implementation of the balancing routines is executed during the Cross Validation task.</w:t>
      </w:r>
    </w:p>
    <w:p w14:paraId="553C3617" w14:textId="758828B3" w:rsidR="000B2C65" w:rsidRDefault="000B2C65" w:rsidP="000B2C65">
      <w:pPr>
        <w:rPr>
          <w:spacing w:val="-1"/>
          <w:szCs w:val="22"/>
        </w:rPr>
      </w:pPr>
    </w:p>
    <w:p w14:paraId="038E4461" w14:textId="6D381365" w:rsidR="000B2C65" w:rsidRDefault="00995C85" w:rsidP="000B2C65">
      <w:pPr>
        <w:rPr>
          <w:spacing w:val="-1"/>
          <w:szCs w:val="22"/>
        </w:rPr>
      </w:pPr>
      <w:r>
        <w:rPr>
          <w:spacing w:val="-1"/>
          <w:szCs w:val="22"/>
        </w:rPr>
        <w:t>We created a standalone RapidMiner process to perform the down sampling of ‘Medium’ wines, followed by the sequence of SMOTE operators to increase the rows of data for ‘Poor’ and ‘High’ quality wines</w:t>
      </w:r>
    </w:p>
    <w:p w14:paraId="73F3B575" w14:textId="6F13F0B4" w:rsidR="00995C85" w:rsidRDefault="00995C85" w:rsidP="000B2C65">
      <w:pPr>
        <w:rPr>
          <w:spacing w:val="-1"/>
          <w:szCs w:val="22"/>
        </w:rPr>
      </w:pPr>
      <w:r>
        <w:rPr>
          <w:spacing w:val="-1"/>
          <w:szCs w:val="22"/>
        </w:rPr>
        <w:t>&lt;screen shot of Balance/SMOTE&gt;</w:t>
      </w:r>
    </w:p>
    <w:p w14:paraId="6B061FED" w14:textId="449188BA" w:rsidR="00995C85" w:rsidRDefault="00995C85" w:rsidP="000B2C65">
      <w:pPr>
        <w:rPr>
          <w:spacing w:val="-1"/>
          <w:szCs w:val="22"/>
        </w:rPr>
      </w:pPr>
      <w:r>
        <w:rPr>
          <w:spacing w:val="-1"/>
          <w:szCs w:val="22"/>
        </w:rPr>
        <w:t>This routine is then invoked as the first step in the operators nested into the Cross Validation operator.</w:t>
      </w:r>
    </w:p>
    <w:p w14:paraId="1E370F81" w14:textId="48885A10" w:rsidR="00995C85" w:rsidRDefault="00995C85" w:rsidP="000B2C65">
      <w:pPr>
        <w:rPr>
          <w:spacing w:val="-1"/>
          <w:szCs w:val="22"/>
        </w:rPr>
      </w:pPr>
      <w:r>
        <w:rPr>
          <w:spacing w:val="-1"/>
          <w:szCs w:val="22"/>
        </w:rPr>
        <w:t>Why execute the balancing routine within the validation process?</w:t>
      </w:r>
    </w:p>
    <w:p w14:paraId="31F400DD" w14:textId="7D4A7F10" w:rsidR="00995C85" w:rsidRDefault="00995C85" w:rsidP="000B2C65">
      <w:pPr>
        <w:rPr>
          <w:spacing w:val="-1"/>
          <w:szCs w:val="22"/>
        </w:rPr>
      </w:pPr>
      <w:r>
        <w:rPr>
          <w:spacing w:val="-1"/>
          <w:szCs w:val="22"/>
        </w:rPr>
        <w:t>Online resources recommended against executing the balancing operators just once before the Cross Validation. This would introduce a risk of over fitting the data during the modelling process, by aligning the model too closely to a single set of synthenic data (and down sampled ‘Medium’ wines).</w:t>
      </w:r>
    </w:p>
    <w:p w14:paraId="2DF97E74" w14:textId="519DBAAA" w:rsidR="00995C85" w:rsidRDefault="00995C85" w:rsidP="000B2C65">
      <w:pPr>
        <w:rPr>
          <w:spacing w:val="-1"/>
          <w:szCs w:val="22"/>
        </w:rPr>
      </w:pPr>
      <w:r>
        <w:rPr>
          <w:spacing w:val="-1"/>
          <w:szCs w:val="22"/>
        </w:rPr>
        <w:t>This each for each of the 10-fold validations in our Cross Validation process there is a separate exercise to create new artificial data and remove certain ‘Medium’ rows.</w:t>
      </w:r>
    </w:p>
    <w:p w14:paraId="2DB312F7" w14:textId="1B10E145" w:rsidR="000B2C65" w:rsidRDefault="000B2C65" w:rsidP="0018342A"/>
    <w:p w14:paraId="719EE4FC" w14:textId="4DBE62CF" w:rsidR="00995C85" w:rsidRPr="000B2C65" w:rsidRDefault="00CC4FBA" w:rsidP="0018342A">
      <w:r>
        <w:t>&lt;scre</w:t>
      </w:r>
      <w:r w:rsidR="00995C85">
        <w:t>en shot of Cross Validation operator&gt;</w:t>
      </w:r>
    </w:p>
    <w:p w14:paraId="74FB00C0" w14:textId="77777777" w:rsidR="0043619F" w:rsidRDefault="0043619F" w:rsidP="0018342A"/>
    <w:p w14:paraId="5E67EE7D" w14:textId="77777777" w:rsidR="0043619F" w:rsidRDefault="0043619F" w:rsidP="0018342A"/>
    <w:p w14:paraId="29EB9238" w14:textId="77777777" w:rsidR="00CC4FBA" w:rsidRDefault="00CC4FBA">
      <w:pPr>
        <w:spacing w:after="0" w:line="240" w:lineRule="auto"/>
        <w:ind w:left="0"/>
        <w:rPr>
          <w:i/>
        </w:rPr>
      </w:pPr>
      <w:r>
        <w:rPr>
          <w:i/>
        </w:rPr>
        <w:br w:type="page"/>
      </w:r>
    </w:p>
    <w:p w14:paraId="53FCBB68" w14:textId="0518F7EA" w:rsidR="0043619F" w:rsidRPr="0043619F" w:rsidRDefault="0043619F" w:rsidP="0018342A">
      <w:pPr>
        <w:rPr>
          <w:i/>
        </w:rPr>
      </w:pPr>
      <w:r w:rsidRPr="0043619F">
        <w:rPr>
          <w:i/>
        </w:rPr>
        <w:lastRenderedPageBreak/>
        <w:t>Models</w:t>
      </w:r>
    </w:p>
    <w:p w14:paraId="21AE581B" w14:textId="513D67E9" w:rsidR="0043619F" w:rsidRDefault="00CC4FBA" w:rsidP="0018342A">
      <w:r>
        <w:t>Taking our lead from the AutoModel and RapidMiner web application recommendations we focused on building models with the following algorithms;</w:t>
      </w:r>
    </w:p>
    <w:p w14:paraId="3BC82A64" w14:textId="224D8156" w:rsidR="00CC4FBA" w:rsidRDefault="00CC4FBA" w:rsidP="00CC4FBA">
      <w:pPr>
        <w:pStyle w:val="ListParagraph"/>
        <w:numPr>
          <w:ilvl w:val="0"/>
          <w:numId w:val="42"/>
        </w:numPr>
      </w:pPr>
      <w:r>
        <w:t>Decision Trees</w:t>
      </w:r>
    </w:p>
    <w:p w14:paraId="12678973" w14:textId="77777777" w:rsidR="00CC4FBA" w:rsidRDefault="00CC4FBA" w:rsidP="00CC4FBA">
      <w:pPr>
        <w:pStyle w:val="ListParagraph"/>
        <w:ind w:left="1854"/>
      </w:pPr>
    </w:p>
    <w:p w14:paraId="2E0707E7" w14:textId="4A7CA487" w:rsidR="00CC4FBA" w:rsidRDefault="00CC4FBA" w:rsidP="00CC4FBA">
      <w:pPr>
        <w:pStyle w:val="ListParagraph"/>
        <w:numPr>
          <w:ilvl w:val="0"/>
          <w:numId w:val="42"/>
        </w:numPr>
      </w:pPr>
      <w:r>
        <w:t>K-NN</w:t>
      </w:r>
    </w:p>
    <w:p w14:paraId="4794AC09" w14:textId="77777777" w:rsidR="00CC4FBA" w:rsidRDefault="00CC4FBA" w:rsidP="00CC4FBA">
      <w:pPr>
        <w:pStyle w:val="ListParagraph"/>
        <w:ind w:left="1854"/>
      </w:pPr>
    </w:p>
    <w:p w14:paraId="022B6EB0" w14:textId="378A16AD" w:rsidR="00CC4FBA" w:rsidRDefault="00CC4FBA" w:rsidP="00CC4FBA">
      <w:pPr>
        <w:pStyle w:val="ListParagraph"/>
        <w:numPr>
          <w:ilvl w:val="0"/>
          <w:numId w:val="42"/>
        </w:numPr>
      </w:pPr>
      <w:r>
        <w:t>Naive Bayes</w:t>
      </w:r>
    </w:p>
    <w:p w14:paraId="32E44418" w14:textId="77777777" w:rsidR="00CC4FBA" w:rsidRDefault="00CC4FBA" w:rsidP="00CC4FBA">
      <w:pPr>
        <w:pStyle w:val="ListParagraph"/>
        <w:ind w:left="1854"/>
      </w:pPr>
    </w:p>
    <w:p w14:paraId="2AC0B52C" w14:textId="0FD3294E" w:rsidR="00CC4FBA" w:rsidRDefault="00CC4FBA" w:rsidP="00CC4FBA">
      <w:pPr>
        <w:pStyle w:val="ListParagraph"/>
        <w:numPr>
          <w:ilvl w:val="0"/>
          <w:numId w:val="42"/>
        </w:numPr>
      </w:pPr>
      <w:r>
        <w:t xml:space="preserve">Rule Induction </w:t>
      </w:r>
    </w:p>
    <w:p w14:paraId="588BEAB1" w14:textId="77777777" w:rsidR="00CC4FBA" w:rsidRDefault="00CC4FBA" w:rsidP="00CC4FBA">
      <w:pPr>
        <w:pStyle w:val="ListParagraph"/>
        <w:ind w:left="1854"/>
      </w:pPr>
    </w:p>
    <w:p w14:paraId="0F9814F0" w14:textId="5C4830FB" w:rsidR="00CC4FBA" w:rsidRDefault="00CC4FBA" w:rsidP="00CC4FBA">
      <w:pPr>
        <w:pStyle w:val="ListParagraph"/>
        <w:numPr>
          <w:ilvl w:val="0"/>
          <w:numId w:val="42"/>
        </w:numPr>
      </w:pPr>
      <w:r>
        <w:t>Random Forest</w:t>
      </w:r>
    </w:p>
    <w:p w14:paraId="189801C4" w14:textId="2AEA986F" w:rsidR="00CC4FBA" w:rsidRDefault="00CC4FBA" w:rsidP="0018342A"/>
    <w:p w14:paraId="04E6AFE5" w14:textId="2C1C2F7F" w:rsidR="00CC4FBA" w:rsidRDefault="00CC4FBA" w:rsidP="0018342A">
      <w:r>
        <w:t>We choose to build separate models in RapidMiner rather than just use the output from AutoModel because we felt we needed to have a closely understanding and control the overall Data Preparation Phase, particularly the balancing challenges with the Wine Quality dataset.</w:t>
      </w:r>
    </w:p>
    <w:p w14:paraId="5056EAC9" w14:textId="340A60FC" w:rsidR="00CC4FBA" w:rsidRDefault="00CC4FBA" w:rsidP="0018342A">
      <w:r>
        <w:t xml:space="preserve">The AutoModel performance output, based on both the original Kaggle dataset and the post Data Preparation Phase data, did not show a significant difference </w:t>
      </w:r>
      <w:r w:rsidR="00F565F5">
        <w:t xml:space="preserve">in accuracy between the various modesl. </w:t>
      </w:r>
    </w:p>
    <w:p w14:paraId="0D37834F" w14:textId="6F93BDBC" w:rsidR="00F565F5" w:rsidRDefault="00F565F5" w:rsidP="0018342A">
      <w:r>
        <w:t>We build a separate process for each of the five models in RapidMiner.</w:t>
      </w:r>
    </w:p>
    <w:p w14:paraId="11E2CEE9" w14:textId="3AC6C2CE" w:rsidR="00F565F5" w:rsidRDefault="00F565F5" w:rsidP="0018342A">
      <w:r>
        <w:t>&lt;screen shot of list of models in RapidMiner&gt;</w:t>
      </w:r>
    </w:p>
    <w:p w14:paraId="762C3EE3" w14:textId="21CFAE55" w:rsidR="00F565F5" w:rsidRDefault="00F565F5" w:rsidP="0018342A">
      <w:r>
        <w:t>Again, there was no immediate standout model, although Decision Trees and Random Forest proved to be generally better with their spread of predicitions.</w:t>
      </w:r>
    </w:p>
    <w:p w14:paraId="375FC0FE" w14:textId="08C4C7B5" w:rsidR="00F565F5" w:rsidRDefault="00F565F5" w:rsidP="0018342A">
      <w:r>
        <w:t>It has to be noted at this point that despite the multiple models we built and tests, no one was really acceptanble. Our analysis started to move into finding the model that was ‘least bad’.</w:t>
      </w:r>
    </w:p>
    <w:p w14:paraId="002E1E16" w14:textId="33D191FD" w:rsidR="00F565F5" w:rsidRDefault="00F565F5" w:rsidP="0018342A"/>
    <w:p w14:paraId="087EA338" w14:textId="77777777" w:rsidR="00F565F5" w:rsidRDefault="00F565F5" w:rsidP="0018342A">
      <w:r>
        <w:t xml:space="preserve">For the remainder of the project we worked on the following steps; </w:t>
      </w:r>
    </w:p>
    <w:p w14:paraId="55221986" w14:textId="77777777" w:rsidR="00F565F5" w:rsidRDefault="00F565F5" w:rsidP="00F565F5">
      <w:pPr>
        <w:pStyle w:val="ListParagraph"/>
        <w:numPr>
          <w:ilvl w:val="0"/>
          <w:numId w:val="43"/>
        </w:numPr>
      </w:pPr>
      <w:r>
        <w:t>Refining our balancing of the dataset and applying it to the Decision Tree model to determine the optimum settings for artificial and down sampled data.</w:t>
      </w:r>
    </w:p>
    <w:p w14:paraId="59E7D970" w14:textId="5792584E" w:rsidR="00F565F5" w:rsidRDefault="00F565F5" w:rsidP="00F565F5">
      <w:pPr>
        <w:pStyle w:val="ListParagraph"/>
        <w:ind w:left="1854"/>
      </w:pPr>
    </w:p>
    <w:p w14:paraId="09DA6896" w14:textId="6432ED58" w:rsidR="00F565F5" w:rsidRDefault="00F565F5" w:rsidP="00F565F5">
      <w:pPr>
        <w:pStyle w:val="ListParagraph"/>
        <w:numPr>
          <w:ilvl w:val="0"/>
          <w:numId w:val="43"/>
        </w:numPr>
      </w:pPr>
      <w:r>
        <w:t>Refining the Random Forest model with the balanced dataset to produce the best possible results.</w:t>
      </w:r>
    </w:p>
    <w:p w14:paraId="6CB39363" w14:textId="77777777" w:rsidR="00CC4FBA" w:rsidRDefault="00CC4FBA" w:rsidP="0018342A"/>
    <w:p w14:paraId="3D4B3E3A" w14:textId="77777777" w:rsidR="0043619F" w:rsidRDefault="0043619F" w:rsidP="0018342A"/>
    <w:p w14:paraId="12C64831" w14:textId="77777777" w:rsidR="0077378B" w:rsidRDefault="0077378B" w:rsidP="0018342A"/>
    <w:p w14:paraId="14E05279" w14:textId="77777777" w:rsidR="003A5EE1" w:rsidRDefault="003A5EE1">
      <w:pPr>
        <w:spacing w:after="0" w:line="240" w:lineRule="auto"/>
        <w:ind w:left="0"/>
        <w:rPr>
          <w:i/>
        </w:rPr>
      </w:pPr>
      <w:r>
        <w:rPr>
          <w:i/>
        </w:rPr>
        <w:br w:type="page"/>
      </w:r>
    </w:p>
    <w:p w14:paraId="744383F2" w14:textId="20BD2FD2" w:rsidR="0077378B" w:rsidRPr="0077378B" w:rsidRDefault="0077378B" w:rsidP="0018342A">
      <w:pPr>
        <w:rPr>
          <w:i/>
        </w:rPr>
      </w:pPr>
      <w:r w:rsidRPr="0077378B">
        <w:rPr>
          <w:i/>
        </w:rPr>
        <w:lastRenderedPageBreak/>
        <w:t>Tracking Performance</w:t>
      </w:r>
      <w:r>
        <w:rPr>
          <w:i/>
        </w:rPr>
        <w:t xml:space="preserve"> – Training and Test Sets</w:t>
      </w:r>
    </w:p>
    <w:p w14:paraId="5D29C742" w14:textId="2F2EA07F" w:rsidR="0077378B" w:rsidRDefault="003A5EE1" w:rsidP="0018342A">
      <w:r>
        <w:t xml:space="preserve">Looking at the </w:t>
      </w:r>
      <w:r w:rsidRPr="008C584D">
        <w:rPr>
          <w:b/>
        </w:rPr>
        <w:t>Decision Tree</w:t>
      </w:r>
      <w:r>
        <w:t xml:space="preserve"> Model we were able to produce a Training Set output with the following accuracy.</w:t>
      </w:r>
    </w:p>
    <w:p w14:paraId="2ACFFBE8" w14:textId="1F2C26FF" w:rsidR="003A5EE1" w:rsidRDefault="003A5EE1" w:rsidP="0018342A">
      <w:r>
        <w:t>&lt; Training Set from Decision Tree&gt;</w:t>
      </w:r>
    </w:p>
    <w:p w14:paraId="19069AA1" w14:textId="52E7590E" w:rsidR="003A5EE1" w:rsidRDefault="003A5EE1" w:rsidP="0018342A">
      <w:r>
        <w:t>When applied to the ‘unseen’ data, in the Test Set, the model produced the following results.</w:t>
      </w:r>
    </w:p>
    <w:p w14:paraId="1050495A" w14:textId="212D3680" w:rsidR="003A5EE1" w:rsidRDefault="003A5EE1" w:rsidP="0018342A">
      <w:r>
        <w:t>&lt; Test Set from Decision Tree &gt;</w:t>
      </w:r>
    </w:p>
    <w:p w14:paraId="50E0E2C1" w14:textId="467FE3F0" w:rsidR="0043619F" w:rsidRDefault="0043619F" w:rsidP="0018342A"/>
    <w:p w14:paraId="3358378B" w14:textId="6BDD23BF" w:rsidR="003A5EE1" w:rsidRDefault="003A5EE1" w:rsidP="0018342A"/>
    <w:p w14:paraId="1DB14FEC" w14:textId="1AA91972" w:rsidR="003A5EE1" w:rsidRDefault="003A5EE1" w:rsidP="0018342A">
      <w:r>
        <w:t xml:space="preserve">We felt that we should now focus on the ensemble algorithm approach with </w:t>
      </w:r>
      <w:r w:rsidRPr="008C584D">
        <w:rPr>
          <w:b/>
        </w:rPr>
        <w:t>Random Forest</w:t>
      </w:r>
      <w:r>
        <w:t>.</w:t>
      </w:r>
    </w:p>
    <w:p w14:paraId="0BCA9EA4" w14:textId="67197746" w:rsidR="003A5EE1" w:rsidRDefault="003A5EE1" w:rsidP="003A5EE1">
      <w:r>
        <w:t xml:space="preserve">Looking at the </w:t>
      </w:r>
      <w:r>
        <w:t xml:space="preserve">Random Forest </w:t>
      </w:r>
      <w:r>
        <w:t>Model we were able to produce a Training Set output with the following accuracy.</w:t>
      </w:r>
    </w:p>
    <w:p w14:paraId="7734ACD3" w14:textId="64C2C025" w:rsidR="003A5EE1" w:rsidRDefault="003A5EE1" w:rsidP="003A5EE1">
      <w:r>
        <w:t>&lt; Training Set from Random Forest &gt;</w:t>
      </w:r>
    </w:p>
    <w:p w14:paraId="3AD72425" w14:textId="77777777" w:rsidR="003A5EE1" w:rsidRDefault="003A5EE1" w:rsidP="003A5EE1">
      <w:r>
        <w:t>When applied to the ‘unseen’ data, in the Test Set, the model produced the following results.</w:t>
      </w:r>
    </w:p>
    <w:p w14:paraId="6A928544" w14:textId="1D869C6D" w:rsidR="003A5EE1" w:rsidRDefault="003A5EE1" w:rsidP="003A5EE1">
      <w:r>
        <w:t>&lt; Test Set from Random Forest &gt;</w:t>
      </w:r>
    </w:p>
    <w:p w14:paraId="6441F0FF" w14:textId="09ADFC74" w:rsidR="003A5EE1" w:rsidRDefault="003A5EE1" w:rsidP="0018342A"/>
    <w:p w14:paraId="72BA9939" w14:textId="62FC3E76" w:rsidR="008C584D" w:rsidRDefault="008C584D" w:rsidP="0018342A">
      <w:r>
        <w:t xml:space="preserve">Test Set performance with Random Forest was far from ideal, and only really produced acceptable results with ‘Medium’ quality wines. However, </w:t>
      </w:r>
      <w:r w:rsidR="00A17763">
        <w:t>being guided by the Performance operator putputs from all the Models we built, this Random Forest outcome was the most ‘accurate’.</w:t>
      </w:r>
    </w:p>
    <w:p w14:paraId="41E78F57" w14:textId="77777777" w:rsidR="003A5EE1" w:rsidRDefault="003A5EE1" w:rsidP="0018342A"/>
    <w:p w14:paraId="65BEDD77" w14:textId="77777777" w:rsidR="005173CF" w:rsidRDefault="005173CF" w:rsidP="0018342A"/>
    <w:p w14:paraId="4EAD62A0" w14:textId="77777777" w:rsidR="00D32FFE" w:rsidRDefault="00D32FFE">
      <w:pPr>
        <w:spacing w:after="0" w:line="240" w:lineRule="auto"/>
        <w:ind w:left="0"/>
        <w:rPr>
          <w:i/>
        </w:rPr>
      </w:pPr>
      <w:r>
        <w:rPr>
          <w:i/>
        </w:rPr>
        <w:br w:type="page"/>
      </w:r>
    </w:p>
    <w:p w14:paraId="1D0CE552" w14:textId="1348107E" w:rsidR="0077378B" w:rsidRPr="005173CF" w:rsidRDefault="005173CF" w:rsidP="0018342A">
      <w:pPr>
        <w:rPr>
          <w:i/>
        </w:rPr>
      </w:pPr>
      <w:r w:rsidRPr="005173CF">
        <w:rPr>
          <w:i/>
        </w:rPr>
        <w:lastRenderedPageBreak/>
        <w:t>Parameter Settings</w:t>
      </w:r>
    </w:p>
    <w:p w14:paraId="069F77CF" w14:textId="0EE7CE5B" w:rsidR="003A5EE1" w:rsidRDefault="00A17763" w:rsidP="003A5EE1">
      <w:r>
        <w:t>Looking at our Random Forest set up within the Cross Validation operator in the RapidMiner process we applied an additional ‘Bagging’ operator.</w:t>
      </w:r>
    </w:p>
    <w:p w14:paraId="6DE43D64" w14:textId="4B56B449" w:rsidR="00A17763" w:rsidRDefault="00A17763" w:rsidP="003A5EE1">
      <w:r>
        <w:t>&lt;screen shot of bagging&gt;</w:t>
      </w:r>
    </w:p>
    <w:p w14:paraId="584F2571" w14:textId="12645A5F" w:rsidR="00A17763" w:rsidRDefault="00A17763" w:rsidP="003A5EE1">
      <w:r>
        <w:t>Double-clicking through the Bagging operator, we placed the Random Forest operator.</w:t>
      </w:r>
    </w:p>
    <w:p w14:paraId="2EEBB0C0" w14:textId="22E6F722" w:rsidR="00A17763" w:rsidRDefault="00A17763" w:rsidP="003A5EE1">
      <w:r>
        <w:t>&lt;screen shot of Random Forest&gt;</w:t>
      </w:r>
    </w:p>
    <w:p w14:paraId="11A392AB" w14:textId="17B314EA" w:rsidR="00A17763" w:rsidRDefault="00A17763" w:rsidP="003A5EE1"/>
    <w:p w14:paraId="11136FE8" w14:textId="77777777" w:rsidR="00A17763" w:rsidRDefault="00A17763" w:rsidP="003A5EE1">
      <w:r>
        <w:t>Although Random Forest is itself an ensemble algorithm using multiple Decision Trees to reach an aggregate result, we chose to run it within multiple (10) Bagging executions.</w:t>
      </w:r>
    </w:p>
    <w:p w14:paraId="446CBAA6" w14:textId="77777777" w:rsidR="00A17763" w:rsidRDefault="00A17763" w:rsidP="003A5EE1">
      <w:r>
        <w:t>&lt;Show Baging configuration screen&gt;</w:t>
      </w:r>
    </w:p>
    <w:p w14:paraId="6221C025" w14:textId="77777777" w:rsidR="00D32FFE" w:rsidRDefault="00A17763" w:rsidP="003A5EE1">
      <w:r>
        <w:t xml:space="preserve">Although the feature set is not large, the bagging routine would select a 60% random sampel of features (with replacement) into ten ‘bags’ and then execute the Random Forest operator. We wanted to attempt as </w:t>
      </w:r>
      <w:r w:rsidR="00D32FFE">
        <w:t>broad a selection of executions to find the best model result.</w:t>
      </w:r>
    </w:p>
    <w:p w14:paraId="4C3610E0" w14:textId="66AA48C6" w:rsidR="00A17763" w:rsidRDefault="00D32FFE" w:rsidP="003A5EE1">
      <w:r>
        <w:t>Improvements in accuracy were delivered with our RapidMiner set up but only really in the order of 5%+ across the three wine categories.</w:t>
      </w:r>
      <w:r w:rsidR="00A17763">
        <w:t xml:space="preserve"> </w:t>
      </w:r>
    </w:p>
    <w:p w14:paraId="26DB7CD1" w14:textId="0D17D123" w:rsidR="005173CF" w:rsidRDefault="005173CF" w:rsidP="0018342A"/>
    <w:p w14:paraId="2F1E9D1A" w14:textId="77777777" w:rsidR="005173CF" w:rsidRDefault="005173CF" w:rsidP="0018342A"/>
    <w:p w14:paraId="447DBD7F" w14:textId="77777777" w:rsidR="005173CF" w:rsidRDefault="005173CF" w:rsidP="0018342A"/>
    <w:p w14:paraId="6AE0E23E" w14:textId="50DB13A0" w:rsidR="0018342A" w:rsidRDefault="0018342A" w:rsidP="006E088E">
      <w:pPr>
        <w:ind w:left="567"/>
      </w:pPr>
    </w:p>
    <w:p w14:paraId="1B3F5603" w14:textId="77777777" w:rsidR="0043619F" w:rsidRDefault="0043619F">
      <w:pPr>
        <w:spacing w:after="0" w:line="240" w:lineRule="auto"/>
        <w:ind w:left="0"/>
        <w:rPr>
          <w:b/>
          <w:bCs/>
          <w:iCs/>
          <w:color w:val="3C8D94"/>
          <w:sz w:val="26"/>
          <w:szCs w:val="28"/>
        </w:rPr>
      </w:pPr>
      <w:r>
        <w:br w:type="page"/>
      </w:r>
    </w:p>
    <w:p w14:paraId="59BD9DC1" w14:textId="309D3D24" w:rsidR="00092BE1" w:rsidRDefault="00092BE1" w:rsidP="00092BE1">
      <w:pPr>
        <w:pStyle w:val="Heading2"/>
      </w:pPr>
      <w:bookmarkStart w:id="37" w:name="_Toc32075912"/>
      <w:r>
        <w:lastRenderedPageBreak/>
        <w:t>Assess Model</w:t>
      </w:r>
      <w:bookmarkEnd w:id="37"/>
    </w:p>
    <w:p w14:paraId="5A59D3F9" w14:textId="55090778" w:rsidR="00092BE1" w:rsidRDefault="0077378B" w:rsidP="00092BE1">
      <w:r>
        <w:t>In general, the data mining engineer will interpret the models according to his domain knowledge, the data mining success criteria, and the desired test design.</w:t>
      </w:r>
    </w:p>
    <w:p w14:paraId="6B130DE5" w14:textId="77777777" w:rsidR="0077378B" w:rsidRDefault="0077378B" w:rsidP="00092BE1"/>
    <w:p w14:paraId="24839EC4" w14:textId="471B7292" w:rsidR="0077378B" w:rsidRPr="0077378B" w:rsidRDefault="0077378B" w:rsidP="00092BE1">
      <w:pPr>
        <w:rPr>
          <w:i/>
        </w:rPr>
      </w:pPr>
      <w:r w:rsidRPr="0077378B">
        <w:rPr>
          <w:i/>
        </w:rPr>
        <w:t>Business</w:t>
      </w:r>
      <w:r w:rsidR="002A2EE2">
        <w:rPr>
          <w:i/>
        </w:rPr>
        <w:t xml:space="preserve"> D</w:t>
      </w:r>
      <w:r w:rsidRPr="0077378B">
        <w:rPr>
          <w:i/>
        </w:rPr>
        <w:t>omain Criteria</w:t>
      </w:r>
    </w:p>
    <w:p w14:paraId="56707B68" w14:textId="166AFD18" w:rsidR="0077378B" w:rsidRDefault="0077378B" w:rsidP="00092BE1">
      <w:r>
        <w:t>In our business domain for this project, we want a predictive model that will help employees provide a high level recommendation on wine quality based on its known chemical composition (as opposed to actually sampling every new type of red wine purchased from the wholesaler!)</w:t>
      </w:r>
    </w:p>
    <w:p w14:paraId="217C4934" w14:textId="0F0FBA17" w:rsidR="009E51AF" w:rsidRDefault="009E51AF" w:rsidP="00092BE1">
      <w:r>
        <w:t>We judged the models in terms of how well they would predict the right quality categoty for a ‘new’ wine (using the Test set). The Performance operator provided us with details on how often the prediction was right, and if it was wrong what was the type of classification error.</w:t>
      </w:r>
    </w:p>
    <w:p w14:paraId="2D19081C" w14:textId="77777777" w:rsidR="0077378B" w:rsidRDefault="0077378B" w:rsidP="00092BE1"/>
    <w:p w14:paraId="530BEEF8" w14:textId="0BDB7F7B" w:rsidR="0077378B" w:rsidRPr="005173CF" w:rsidRDefault="0077378B" w:rsidP="00092BE1">
      <w:pPr>
        <w:rPr>
          <w:i/>
        </w:rPr>
      </w:pPr>
      <w:r w:rsidRPr="005173CF">
        <w:rPr>
          <w:i/>
        </w:rPr>
        <w:t>Ranking Models with Confusion Matrices</w:t>
      </w:r>
    </w:p>
    <w:p w14:paraId="08D1A1B7" w14:textId="6FDAEAA8" w:rsidR="0077378B" w:rsidRDefault="0077378B" w:rsidP="00092BE1">
      <w:r>
        <w:t xml:space="preserve">We attempted to </w:t>
      </w:r>
      <w:r w:rsidR="005173CF">
        <w:t>r</w:t>
      </w:r>
      <w:r>
        <w:t xml:space="preserve">ank the models based on the </w:t>
      </w:r>
      <w:r w:rsidR="005173CF">
        <w:t>outputs of the RapidMiner Performance operator when the model is applied to the Test Set.</w:t>
      </w:r>
    </w:p>
    <w:p w14:paraId="3C69232C" w14:textId="1673F06A" w:rsidR="000C629F" w:rsidRDefault="000C629F" w:rsidP="00092BE1">
      <w:r>
        <w:t xml:space="preserve">The Random Forest model was by far the most computationally expensive but looking at the the Confusion Matrices for each model (a sample of which can be seen in Section </w:t>
      </w:r>
      <w:r>
        <w:fldChar w:fldCharType="begin"/>
      </w:r>
      <w:r>
        <w:instrText xml:space="preserve"> REF _Ref31883113 \r \h </w:instrText>
      </w:r>
      <w:r>
        <w:fldChar w:fldCharType="separate"/>
      </w:r>
      <w:r>
        <w:t>5.3</w:t>
      </w:r>
      <w:r>
        <w:fldChar w:fldCharType="end"/>
      </w:r>
      <w:r>
        <w:t>)</w:t>
      </w:r>
      <w:r w:rsidR="009E51AF">
        <w:t>, it provided the ‘least bad’ set of predictions.</w:t>
      </w:r>
    </w:p>
    <w:p w14:paraId="1B116C7A" w14:textId="77777777" w:rsidR="002A2EE2" w:rsidRDefault="002A2EE2" w:rsidP="00092BE1"/>
    <w:p w14:paraId="067B42D0" w14:textId="5467C5F9" w:rsidR="002A2EE2" w:rsidRPr="002A2EE2" w:rsidRDefault="002A2EE2" w:rsidP="00092BE1">
      <w:pPr>
        <w:rPr>
          <w:i/>
        </w:rPr>
      </w:pPr>
      <w:r w:rsidRPr="002A2EE2">
        <w:rPr>
          <w:i/>
        </w:rPr>
        <w:t>Model Assessments</w:t>
      </w:r>
    </w:p>
    <w:p w14:paraId="41BEEBC5" w14:textId="260CD0FB" w:rsidR="002A2EE2" w:rsidRDefault="002A2EE2" w:rsidP="00092BE1">
      <w:r>
        <w:t xml:space="preserve">Models are assessed based on evaluation </w:t>
      </w:r>
      <w:r w:rsidR="00B21137">
        <w:t>criteria</w:t>
      </w:r>
      <w:r>
        <w:t xml:space="preserve">, looking for general accuracy but also taking business success </w:t>
      </w:r>
      <w:r w:rsidR="00B21137">
        <w:t>criteria</w:t>
      </w:r>
      <w:r>
        <w:t xml:space="preserve"> into account.</w:t>
      </w:r>
    </w:p>
    <w:p w14:paraId="0C928773" w14:textId="77777777" w:rsidR="009E51AF" w:rsidRDefault="009E51AF" w:rsidP="009E51AF">
      <w:r>
        <w:t>The model assessment task in the Modelling Phase delivered a model that was good at predicting if a wine quality was actually in the ‘Medium’ category’.</w:t>
      </w:r>
    </w:p>
    <w:p w14:paraId="6C630B1C" w14:textId="77777777" w:rsidR="009E51AF" w:rsidRDefault="009E51AF" w:rsidP="009E51AF">
      <w:r>
        <w:t>For ‘High’ quality wine, the model was very unlikely to mis-classify a new wine as ‘Poor’. However, the model was not much better than a coin toss in terms of predicting if a ‘High’ quality wine as actually a ‘Medium’.</w:t>
      </w:r>
    </w:p>
    <w:p w14:paraId="1C9EE0F6" w14:textId="77777777" w:rsidR="002A2EE2" w:rsidRDefault="002A2EE2" w:rsidP="00092BE1"/>
    <w:p w14:paraId="144400D7" w14:textId="77777777" w:rsidR="002A2EE2" w:rsidRDefault="002A2EE2" w:rsidP="00092BE1"/>
    <w:p w14:paraId="61922F42" w14:textId="77777777" w:rsidR="002A2EE2" w:rsidRPr="0043619F" w:rsidRDefault="002A2EE2" w:rsidP="002A2EE2">
      <w:pPr>
        <w:rPr>
          <w:i/>
        </w:rPr>
      </w:pPr>
      <w:r w:rsidRPr="0043619F">
        <w:rPr>
          <w:i/>
        </w:rPr>
        <w:t>The Resulta</w:t>
      </w:r>
      <w:r>
        <w:rPr>
          <w:i/>
        </w:rPr>
        <w:t>nt Model of Choice for W</w:t>
      </w:r>
      <w:r w:rsidRPr="0043619F">
        <w:rPr>
          <w:i/>
        </w:rPr>
        <w:t>ine Quality</w:t>
      </w:r>
    </w:p>
    <w:p w14:paraId="402BD05E" w14:textId="0BFBD048" w:rsidR="002A2EE2" w:rsidRDefault="009E51AF" w:rsidP="002A2EE2">
      <w:r>
        <w:t>The Random Forest model was our choose model, although it clearly comes with a number of key flaws.</w:t>
      </w:r>
    </w:p>
    <w:p w14:paraId="4322377E" w14:textId="77777777" w:rsidR="005173CF" w:rsidRDefault="005173CF" w:rsidP="00092BE1"/>
    <w:p w14:paraId="6D35923D" w14:textId="77777777" w:rsidR="0077378B" w:rsidRDefault="0077378B" w:rsidP="00092BE1"/>
    <w:p w14:paraId="4101605C" w14:textId="77777777" w:rsidR="009E51AF" w:rsidRDefault="009E51AF">
      <w:pPr>
        <w:spacing w:after="0" w:line="240" w:lineRule="auto"/>
        <w:ind w:left="0"/>
        <w:rPr>
          <w:i/>
        </w:rPr>
      </w:pPr>
      <w:r>
        <w:rPr>
          <w:i/>
        </w:rPr>
        <w:br w:type="page"/>
      </w:r>
    </w:p>
    <w:p w14:paraId="6BE58B60" w14:textId="05C3BB9E" w:rsidR="002A2EE2" w:rsidRPr="002A2EE2" w:rsidRDefault="002A2EE2" w:rsidP="00092BE1">
      <w:pPr>
        <w:rPr>
          <w:i/>
        </w:rPr>
      </w:pPr>
      <w:r w:rsidRPr="002A2EE2">
        <w:rPr>
          <w:i/>
        </w:rPr>
        <w:lastRenderedPageBreak/>
        <w:t>Revised Parameter Settings</w:t>
      </w:r>
    </w:p>
    <w:p w14:paraId="6020CAEC" w14:textId="72D5DBE8" w:rsidR="002A2EE2" w:rsidRDefault="009E51AF" w:rsidP="00092BE1">
      <w:r>
        <w:t>Looking back over the AutoModel results we looked at the recommednded settings for a Random Forest model, when applied to our Wine Quality dataset.</w:t>
      </w:r>
    </w:p>
    <w:p w14:paraId="116240C1" w14:textId="23A8E489" w:rsidR="009E51AF" w:rsidRDefault="00D66577" w:rsidP="00092BE1">
      <w:r>
        <w:t>&lt;screen shot of AutoModel tree depth&gt;</w:t>
      </w:r>
    </w:p>
    <w:p w14:paraId="2154267A" w14:textId="01AB1CEA" w:rsidR="00D66577" w:rsidRDefault="00D66577" w:rsidP="00092BE1"/>
    <w:p w14:paraId="1C80FA14" w14:textId="4DAFDD15" w:rsidR="00D66577" w:rsidRDefault="00D66577" w:rsidP="00092BE1">
      <w:r>
        <w:t xml:space="preserve">We updated the </w:t>
      </w:r>
      <w:r w:rsidR="00D541EB">
        <w:t>Random Forest operator with these settings but it made no perceptible impacts on the accuracy results.</w:t>
      </w:r>
    </w:p>
    <w:p w14:paraId="05DA44D9" w14:textId="77777777" w:rsidR="00D66577" w:rsidRDefault="00D66577" w:rsidP="00092BE1"/>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2075913"/>
      <w:r>
        <w:lastRenderedPageBreak/>
        <w:t>Evaluation</w:t>
      </w:r>
      <w:bookmarkEnd w:id="38"/>
    </w:p>
    <w:p w14:paraId="4408739A" w14:textId="40DBEBB2" w:rsidR="00FD621A" w:rsidRDefault="00092BE1" w:rsidP="00FD621A">
      <w:pPr>
        <w:pStyle w:val="Heading2"/>
      </w:pPr>
      <w:bookmarkStart w:id="39" w:name="_Toc32075914"/>
      <w:r>
        <w:t>Evaluate Results</w:t>
      </w:r>
      <w:bookmarkEnd w:id="39"/>
    </w:p>
    <w:p w14:paraId="404B910E" w14:textId="5DE063EE" w:rsidR="006E088E" w:rsidRDefault="00E41359" w:rsidP="00092BE1">
      <w:r>
        <w:t xml:space="preserve">Previous evaluation steps </w:t>
      </w:r>
      <w:r w:rsidR="00B21137">
        <w:t>dealt</w:t>
      </w:r>
      <w:r>
        <w:t xml:space="preserve"> with factors such as the accuracy and generality of the model</w:t>
      </w:r>
      <w:r w:rsidR="00092BE1">
        <w:t>.</w:t>
      </w:r>
      <w:r>
        <w:t xml:space="preserve"> </w:t>
      </w:r>
      <w:r w:rsidR="00B21137">
        <w:t>This task in the Evaluation Phase assesses</w:t>
      </w:r>
      <w:r>
        <w:t xml:space="preserve"> the degree to which the model meets the business objectives and determines if there is some business reason why this model is deficient.</w:t>
      </w:r>
    </w:p>
    <w:p w14:paraId="42C2A63B" w14:textId="77777777" w:rsidR="00E41359" w:rsidRDefault="00E41359" w:rsidP="00092BE1"/>
    <w:p w14:paraId="240E2D30" w14:textId="67252EF1" w:rsidR="00E41359" w:rsidRPr="00E41359" w:rsidRDefault="00E41359" w:rsidP="00092BE1">
      <w:pPr>
        <w:rPr>
          <w:i/>
        </w:rPr>
      </w:pPr>
      <w:r w:rsidRPr="00E41359">
        <w:rPr>
          <w:i/>
        </w:rPr>
        <w:t xml:space="preserve">Assessment With Respect To Business </w:t>
      </w:r>
      <w:r w:rsidR="00B21137" w:rsidRPr="00E41359">
        <w:rPr>
          <w:i/>
        </w:rPr>
        <w:t>Success</w:t>
      </w:r>
      <w:r w:rsidRPr="00E41359">
        <w:rPr>
          <w:i/>
        </w:rPr>
        <w:t xml:space="preserve"> </w:t>
      </w:r>
      <w:r w:rsidR="00B21137" w:rsidRPr="00E41359">
        <w:rPr>
          <w:i/>
        </w:rPr>
        <w:t>Criteria</w:t>
      </w:r>
    </w:p>
    <w:p w14:paraId="710A7C5A" w14:textId="34C081C7" w:rsidR="00E41359" w:rsidRDefault="00E41359" w:rsidP="00092BE1">
      <w:r>
        <w:t>At best, we derived a model that will be success</w:t>
      </w:r>
      <w:r w:rsidR="00EE1E1C">
        <w:t>ful</w:t>
      </w:r>
      <w:r>
        <w:t xml:space="preserve"> enough for our business purposes to correctly predict a ‘Medium’ wine in most circumstances. </w:t>
      </w:r>
    </w:p>
    <w:p w14:paraId="4B449F41" w14:textId="01A34581" w:rsidR="00E41359" w:rsidRDefault="00EE1E1C" w:rsidP="00092BE1">
      <w:r>
        <w:t>The question is obviously “will that be acceptable for the business”?</w:t>
      </w:r>
    </w:p>
    <w:p w14:paraId="6FAE0721" w14:textId="7BE5DB3C" w:rsidR="00EE1E1C" w:rsidRDefault="00EE1E1C" w:rsidP="00092BE1">
      <w:r>
        <w:t>As the vast majority of wines are ‘Medium’ anyway, a predictive model which only really operates for that category is of limited use. The real business value is predicting a ‘High’ or ‘Poor’ quality wine as frequently as possible.</w:t>
      </w:r>
    </w:p>
    <w:p w14:paraId="3C187ACB" w14:textId="491A4226" w:rsidR="00EE1E1C" w:rsidRDefault="00EE1E1C" w:rsidP="00092BE1"/>
    <w:p w14:paraId="0F687BD5" w14:textId="6F352886" w:rsidR="00EE1E1C" w:rsidRDefault="00EE1E1C" w:rsidP="00092BE1">
      <w:r>
        <w:t xml:space="preserve">This project, with the express objective of building a predictive model for wine quality, </w:t>
      </w:r>
      <w:r w:rsidR="00E95611">
        <w:t>has provided some interesting insights on the nature of the source data but has probably failed to deliver on the business needs.</w:t>
      </w:r>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2075915"/>
      <w:bookmarkEnd w:id="40"/>
      <w:r>
        <w:t>Review Process</w:t>
      </w:r>
      <w:bookmarkEnd w:id="41"/>
    </w:p>
    <w:p w14:paraId="2B0014A6" w14:textId="7FC2DB95" w:rsidR="00092BE1" w:rsidRDefault="00E41359" w:rsidP="00092BE1">
      <w:r>
        <w:t>Have we overlooked any factors in our data mining process? Can we determine any flaw in our modelling approach?</w:t>
      </w:r>
    </w:p>
    <w:p w14:paraId="55AA426B" w14:textId="77777777" w:rsidR="00E41359" w:rsidRDefault="00E41359" w:rsidP="00092BE1"/>
    <w:p w14:paraId="716EE5BA" w14:textId="51F5E80F" w:rsidR="00E41359" w:rsidRPr="00E41359" w:rsidRDefault="00E41359" w:rsidP="00092BE1">
      <w:pPr>
        <w:rPr>
          <w:i/>
        </w:rPr>
      </w:pPr>
      <w:r w:rsidRPr="00E41359">
        <w:rPr>
          <w:i/>
        </w:rPr>
        <w:t>Data Structure</w:t>
      </w:r>
    </w:p>
    <w:p w14:paraId="4670017D" w14:textId="2F243229" w:rsidR="00E41359" w:rsidRDefault="0076038B" w:rsidP="00092BE1">
      <w:r>
        <w:t>The mixture of chemical components in wine that combine to produce a ‘High’ quality drink is probably a more complex relationship than 1600 rows can adequately catpture.</w:t>
      </w:r>
    </w:p>
    <w:p w14:paraId="1AA50BD0" w14:textId="6E5A96DB" w:rsidR="0076038B" w:rsidRDefault="0076038B" w:rsidP="00092BE1">
      <w:r>
        <w:t>It is our view that the relationship between the ingredients in wine needs much more data to allow a meanginful model to be created.</w:t>
      </w:r>
    </w:p>
    <w:p w14:paraId="61D46482" w14:textId="353DAFDF" w:rsidR="00E41359" w:rsidRDefault="0076038B" w:rsidP="00092BE1">
      <w:r>
        <w:t>The challenge is therefore to reach out into the business world of wine makers and consumers and find further studies and data upon which we can re-attempt to build our predictive model.</w:t>
      </w:r>
    </w:p>
    <w:p w14:paraId="7514E0D1" w14:textId="77777777" w:rsidR="00092BE1" w:rsidRDefault="00092BE1" w:rsidP="00092BE1"/>
    <w:p w14:paraId="546955FB" w14:textId="77777777" w:rsidR="00092BE1" w:rsidRDefault="00092BE1" w:rsidP="00092BE1"/>
    <w:p w14:paraId="73B32D62" w14:textId="77777777" w:rsidR="0076038B" w:rsidRDefault="0076038B">
      <w:pPr>
        <w:spacing w:after="0" w:line="240" w:lineRule="auto"/>
        <w:ind w:left="0"/>
        <w:rPr>
          <w:b/>
          <w:bCs/>
          <w:iCs/>
          <w:color w:val="3C8D94"/>
          <w:sz w:val="26"/>
          <w:szCs w:val="28"/>
        </w:rPr>
      </w:pPr>
      <w:r>
        <w:br w:type="page"/>
      </w:r>
    </w:p>
    <w:p w14:paraId="0191F667" w14:textId="7BEAA46F" w:rsidR="00092BE1" w:rsidRDefault="00435554" w:rsidP="00092BE1">
      <w:pPr>
        <w:pStyle w:val="Heading2"/>
      </w:pPr>
      <w:bookmarkStart w:id="42" w:name="_Toc32075916"/>
      <w:r>
        <w:lastRenderedPageBreak/>
        <w:t>Determine</w:t>
      </w:r>
      <w:r w:rsidR="00092BE1">
        <w:t xml:space="preserve"> Next Steps</w:t>
      </w:r>
      <w:bookmarkEnd w:id="42"/>
    </w:p>
    <w:p w14:paraId="57A67A39" w14:textId="0BBB41FF" w:rsidR="00092BE1" w:rsidRDefault="00065350" w:rsidP="00092BE1">
      <w:r>
        <w:t>For this task in the Evaluation Phase the project needs to decide how to proceed.</w:t>
      </w:r>
    </w:p>
    <w:p w14:paraId="2F813AD8" w14:textId="77777777" w:rsidR="00065350" w:rsidRDefault="00065350" w:rsidP="00092BE1"/>
    <w:p w14:paraId="29DF78BA" w14:textId="67E9A0A2" w:rsidR="00065350" w:rsidRPr="00065350" w:rsidRDefault="00065350" w:rsidP="00092BE1">
      <w:pPr>
        <w:rPr>
          <w:i/>
        </w:rPr>
      </w:pPr>
      <w:r w:rsidRPr="00065350">
        <w:rPr>
          <w:i/>
        </w:rPr>
        <w:t>Determining Next Steps</w:t>
      </w:r>
    </w:p>
    <w:p w14:paraId="7D274E09" w14:textId="7817FA4D" w:rsidR="00065350" w:rsidRDefault="00065350" w:rsidP="00092BE1">
      <w:r>
        <w:t>In the ‘real world’, our wine Quality predictive model would probably have too many gaps and deficiencies to actually roll out into a production setting.</w:t>
      </w:r>
    </w:p>
    <w:p w14:paraId="4AEA45B2" w14:textId="03B64FFC" w:rsidR="00065350" w:rsidRPr="00092BE1" w:rsidRDefault="00065350" w:rsidP="00092BE1">
      <w:r>
        <w:t xml:space="preserve">However, for the purposes of the CA, and for academic </w:t>
      </w:r>
      <w:r w:rsidR="00B21137">
        <w:t>curiosity</w:t>
      </w:r>
      <w:r>
        <w:t xml:space="preserve"> at least, we will move the Deployment Phase.</w:t>
      </w:r>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2075917"/>
      <w:r>
        <w:lastRenderedPageBreak/>
        <w:t>Deployment</w:t>
      </w:r>
      <w:bookmarkEnd w:id="43"/>
    </w:p>
    <w:p w14:paraId="6CFB8DA5" w14:textId="7C21216A" w:rsidR="000A433B" w:rsidRDefault="0054532B" w:rsidP="00921320">
      <w:pPr>
        <w:pStyle w:val="Heading2"/>
      </w:pPr>
      <w:bookmarkStart w:id="44" w:name="_Toc32075918"/>
      <w:r>
        <w:t>Plan Deployment</w:t>
      </w:r>
      <w:bookmarkEnd w:id="44"/>
    </w:p>
    <w:p w14:paraId="0AB39D8B" w14:textId="060C164E" w:rsidR="00065350" w:rsidRDefault="00065350" w:rsidP="007A2897">
      <w:r>
        <w:t>This task takes the evaluation results and determines a strategy for deployment.</w:t>
      </w:r>
    </w:p>
    <w:p w14:paraId="27AF97F1" w14:textId="77777777" w:rsidR="00065350" w:rsidRDefault="00065350" w:rsidP="007A2897"/>
    <w:p w14:paraId="18C055D3" w14:textId="7B52A28A" w:rsidR="00065350" w:rsidRPr="00065350" w:rsidRDefault="00065350" w:rsidP="007A2897">
      <w:pPr>
        <w:rPr>
          <w:i/>
        </w:rPr>
      </w:pPr>
      <w:r w:rsidRPr="00065350">
        <w:rPr>
          <w:i/>
        </w:rPr>
        <w:t xml:space="preserve">Deployment </w:t>
      </w:r>
      <w:r>
        <w:rPr>
          <w:i/>
        </w:rPr>
        <w:t>Strategy</w:t>
      </w:r>
    </w:p>
    <w:p w14:paraId="476D6199" w14:textId="5BD76DBC" w:rsidR="0054532B" w:rsidRDefault="002B6D5C" w:rsidP="007A2897">
      <w:r>
        <w:t>Our analysis of</w:t>
      </w:r>
      <w:r w:rsidR="005110DD">
        <w:t xml:space="preserve"> the Wine Quality dataset produced a flawed model. However, if we still wished to proceed with a production rollout, these would be the likely steps;</w:t>
      </w:r>
    </w:p>
    <w:p w14:paraId="1AC1719D" w14:textId="45097FAE" w:rsidR="00065350" w:rsidRDefault="005110DD" w:rsidP="00065350">
      <w:pPr>
        <w:pStyle w:val="ListParagraph"/>
        <w:numPr>
          <w:ilvl w:val="0"/>
          <w:numId w:val="41"/>
        </w:numPr>
      </w:pPr>
      <w:r>
        <w:t xml:space="preserve">Step 1 : Assume that our company has a </w:t>
      </w:r>
      <w:r w:rsidR="00DC2528">
        <w:t>RapidMiner</w:t>
      </w:r>
      <w:r w:rsidR="00DC2528">
        <w:t xml:space="preserve"> </w:t>
      </w:r>
      <w:r>
        <w:t>server running across the compny network.</w:t>
      </w:r>
    </w:p>
    <w:p w14:paraId="29BF4A88" w14:textId="77777777" w:rsidR="00065350" w:rsidRDefault="00065350" w:rsidP="00065350">
      <w:pPr>
        <w:pStyle w:val="ListParagraph"/>
        <w:ind w:left="1854"/>
      </w:pPr>
    </w:p>
    <w:p w14:paraId="426B0E2D" w14:textId="46C28E80" w:rsidR="00065350" w:rsidRDefault="00DC2528" w:rsidP="00065350">
      <w:pPr>
        <w:pStyle w:val="ListParagraph"/>
        <w:numPr>
          <w:ilvl w:val="0"/>
          <w:numId w:val="41"/>
        </w:numPr>
      </w:pPr>
      <w:r>
        <w:t xml:space="preserve">Step 2 : Deploy our model onto the </w:t>
      </w:r>
      <w:r>
        <w:t>RapidMiner</w:t>
      </w:r>
      <w:r>
        <w:t xml:space="preserve"> server and have it made available to key back office staff.</w:t>
      </w:r>
    </w:p>
    <w:p w14:paraId="190BEA99" w14:textId="77777777" w:rsidR="00065350" w:rsidRDefault="00065350" w:rsidP="00065350">
      <w:pPr>
        <w:pStyle w:val="ListParagraph"/>
      </w:pPr>
    </w:p>
    <w:p w14:paraId="2A9B0B44" w14:textId="465BF253" w:rsidR="00065350" w:rsidRDefault="00DC2528" w:rsidP="00065350">
      <w:pPr>
        <w:pStyle w:val="ListParagraph"/>
        <w:numPr>
          <w:ilvl w:val="0"/>
          <w:numId w:val="41"/>
        </w:numPr>
      </w:pPr>
      <w:r>
        <w:t>Step 3 : When new wine is being purchases and EXCEL template will be provided into which an employee enteres the chemical details.</w:t>
      </w:r>
    </w:p>
    <w:p w14:paraId="70974808" w14:textId="77777777" w:rsidR="00DC2528" w:rsidRDefault="00DC2528" w:rsidP="00DC2528">
      <w:pPr>
        <w:pStyle w:val="ListParagraph"/>
      </w:pPr>
    </w:p>
    <w:p w14:paraId="506C2382" w14:textId="5F945451" w:rsidR="00DC2528" w:rsidRDefault="00DC2528" w:rsidP="00065350">
      <w:pPr>
        <w:pStyle w:val="ListParagraph"/>
        <w:numPr>
          <w:ilvl w:val="0"/>
          <w:numId w:val="41"/>
        </w:numPr>
      </w:pPr>
      <w:r>
        <w:t>Step 4 : This EXCEL spreadsheet forms the input to the RapidMiner model, which incorporates the necessary data manipulation routines.</w:t>
      </w:r>
    </w:p>
    <w:p w14:paraId="1B3BAC48" w14:textId="77777777" w:rsidR="00DC2528" w:rsidRDefault="00DC2528" w:rsidP="00DC2528">
      <w:pPr>
        <w:pStyle w:val="ListParagraph"/>
      </w:pPr>
    </w:p>
    <w:p w14:paraId="58739C8A" w14:textId="0DF2EBA1" w:rsidR="00DC2528" w:rsidRDefault="00DC2528" w:rsidP="00065350">
      <w:pPr>
        <w:pStyle w:val="ListParagraph"/>
        <w:numPr>
          <w:ilvl w:val="0"/>
          <w:numId w:val="41"/>
        </w:numPr>
      </w:pPr>
      <w:r>
        <w:t>Step 5 : The RapidMiner server would output another EXCEL spreadsheet, in a prescribed format, with a clearly identified score for each wine.</w:t>
      </w:r>
    </w:p>
    <w:p w14:paraId="1B2AA225" w14:textId="77777777" w:rsidR="00DC2528" w:rsidRDefault="00DC2528" w:rsidP="00DC2528">
      <w:pPr>
        <w:pStyle w:val="ListParagraph"/>
      </w:pPr>
    </w:p>
    <w:p w14:paraId="3B46403A" w14:textId="01BC973E" w:rsidR="00DC2528" w:rsidRDefault="00DC2528" w:rsidP="00065350">
      <w:pPr>
        <w:pStyle w:val="ListParagraph"/>
        <w:numPr>
          <w:ilvl w:val="0"/>
          <w:numId w:val="41"/>
        </w:numPr>
      </w:pPr>
      <w:r>
        <w:t>Step 6 : This output spreadsheet would be shared with all employees as a reference sheet for the new in-store wine.</w:t>
      </w:r>
    </w:p>
    <w:p w14:paraId="3A383E79" w14:textId="77777777" w:rsidR="00065350" w:rsidRDefault="00065350" w:rsidP="007A2897"/>
    <w:p w14:paraId="31C3C086" w14:textId="592274E6" w:rsidR="007A2897" w:rsidRDefault="0054532B" w:rsidP="007A2897">
      <w:pPr>
        <w:pStyle w:val="Heading2"/>
      </w:pPr>
      <w:bookmarkStart w:id="45" w:name="_Toc32075919"/>
      <w:r>
        <w:t>Plan Monitoring and Maintenance</w:t>
      </w:r>
      <w:bookmarkEnd w:id="45"/>
    </w:p>
    <w:p w14:paraId="3DBDB231" w14:textId="59538E4F" w:rsidR="007A2897" w:rsidRDefault="00065350" w:rsidP="007A2897">
      <w:r>
        <w:t>Monitoring and maintenance are important issues if the data mining result becomes part of the day-to-day business and its environment.</w:t>
      </w:r>
    </w:p>
    <w:p w14:paraId="6907D90B" w14:textId="77777777" w:rsidR="00065350" w:rsidRDefault="00065350" w:rsidP="007A2897"/>
    <w:p w14:paraId="4238C9EE" w14:textId="0E658204" w:rsidR="00065350" w:rsidRPr="00065350" w:rsidRDefault="00065350" w:rsidP="007A2897">
      <w:pPr>
        <w:rPr>
          <w:i/>
        </w:rPr>
      </w:pPr>
      <w:r w:rsidRPr="00065350">
        <w:rPr>
          <w:i/>
        </w:rPr>
        <w:t>Obtain More Data in Future and Re-Model</w:t>
      </w:r>
    </w:p>
    <w:p w14:paraId="4E036E92" w14:textId="77777777" w:rsidR="00EE5843" w:rsidRDefault="00EE5843" w:rsidP="00EE5843">
      <w:r>
        <w:t>It may be possible to obtain new, indepently verified, data on Wine Quality. Thus new models could be produced with these enlarged datasets to attempt to improve accuracy.</w:t>
      </w:r>
    </w:p>
    <w:p w14:paraId="74B5BFC9" w14:textId="77777777" w:rsidR="00EE5843" w:rsidRDefault="00EE5843" w:rsidP="00EE5843">
      <w:r>
        <w:t>The new, more accurate, models would then be deployed via RapidMiner server when available.</w:t>
      </w:r>
    </w:p>
    <w:p w14:paraId="17A775F9" w14:textId="5947D9E3" w:rsidR="00065350" w:rsidRDefault="00065350" w:rsidP="007A2897"/>
    <w:p w14:paraId="75876568" w14:textId="77777777" w:rsidR="00065350" w:rsidRDefault="00065350" w:rsidP="007A2897"/>
    <w:p w14:paraId="1DD5F838" w14:textId="77777777" w:rsidR="0054532B" w:rsidRDefault="0054532B" w:rsidP="007A2897"/>
    <w:p w14:paraId="1D3665E4" w14:textId="77777777" w:rsidR="002F3D65" w:rsidRDefault="002F3D65">
      <w:pPr>
        <w:spacing w:after="0" w:line="240" w:lineRule="auto"/>
        <w:ind w:left="0"/>
        <w:rPr>
          <w:b/>
          <w:bCs/>
          <w:iCs/>
          <w:color w:val="3C8D94"/>
          <w:sz w:val="26"/>
          <w:szCs w:val="28"/>
        </w:rPr>
      </w:pPr>
      <w:r>
        <w:br w:type="page"/>
      </w:r>
    </w:p>
    <w:p w14:paraId="00C4980D" w14:textId="01B52418" w:rsidR="0054532B" w:rsidRDefault="0054532B" w:rsidP="0054532B">
      <w:pPr>
        <w:pStyle w:val="Heading2"/>
      </w:pPr>
      <w:bookmarkStart w:id="46" w:name="_Toc32075920"/>
      <w:r>
        <w:lastRenderedPageBreak/>
        <w:t>Produce Final Report</w:t>
      </w:r>
      <w:bookmarkEnd w:id="46"/>
    </w:p>
    <w:p w14:paraId="1109DA9B" w14:textId="245E21A6" w:rsidR="0054532B" w:rsidRDefault="002F3D65" w:rsidP="0054532B">
      <w:r>
        <w:t>At the end of the project, he project team writes up a final report.</w:t>
      </w:r>
    </w:p>
    <w:p w14:paraId="3D73F3D6" w14:textId="72B76BF2" w:rsidR="002F3D65" w:rsidRDefault="002F3D65" w:rsidP="0054532B">
      <w:r>
        <w:t>This is that report.</w:t>
      </w:r>
    </w:p>
    <w:p w14:paraId="34A032AB" w14:textId="77777777" w:rsidR="0054532B" w:rsidRDefault="0054532B" w:rsidP="007A2897"/>
    <w:p w14:paraId="0ABAC7C7" w14:textId="452ECD5D" w:rsidR="0054532B" w:rsidRDefault="0054532B" w:rsidP="0054532B">
      <w:pPr>
        <w:pStyle w:val="Heading2"/>
      </w:pPr>
      <w:bookmarkStart w:id="47" w:name="_Toc32075921"/>
      <w:r>
        <w:t>Review Project</w:t>
      </w:r>
      <w:bookmarkEnd w:id="47"/>
    </w:p>
    <w:p w14:paraId="3A8EDEC8" w14:textId="6CC082A5" w:rsidR="0054532B" w:rsidRDefault="002F3D65" w:rsidP="0054532B">
      <w:r>
        <w:t xml:space="preserve">This is the task within the Evaluation Phase when assessments are made about what went right and what needs to be </w:t>
      </w:r>
      <w:r w:rsidR="00B21137">
        <w:t>improved</w:t>
      </w:r>
      <w:r>
        <w:t>.</w:t>
      </w:r>
    </w:p>
    <w:p w14:paraId="40D18A3D" w14:textId="1C8FDEF5" w:rsidR="002F3D65" w:rsidRDefault="002F3D65" w:rsidP="0054532B"/>
    <w:p w14:paraId="125EB230" w14:textId="6C7F1E40" w:rsidR="00185B24" w:rsidRDefault="004B0E66" w:rsidP="004B0E66">
      <w:pPr>
        <w:pStyle w:val="Heading3"/>
      </w:pPr>
      <w:r>
        <w:t>Conclusions</w:t>
      </w:r>
    </w:p>
    <w:p w14:paraId="7304AEFD" w14:textId="77777777" w:rsidR="00185B24" w:rsidRDefault="00185B24" w:rsidP="00185B24">
      <w:pPr>
        <w:pStyle w:val="ListParagraph"/>
        <w:ind w:left="1854"/>
      </w:pPr>
    </w:p>
    <w:p w14:paraId="55E68EC3" w14:textId="701BBBE8" w:rsidR="00185B24" w:rsidRDefault="00185B24" w:rsidP="00185B24">
      <w:pPr>
        <w:pStyle w:val="ListParagraph"/>
        <w:numPr>
          <w:ilvl w:val="0"/>
          <w:numId w:val="44"/>
        </w:numPr>
      </w:pPr>
      <w:r w:rsidRPr="00C1756B">
        <w:rPr>
          <w:b/>
        </w:rPr>
        <w:t>Data is ‘king’.</w:t>
      </w:r>
      <w:r>
        <w:t xml:space="preserve"> We just did not have enough meaningful real worl data to build an effective model that would cover all three categories of wine.</w:t>
      </w:r>
    </w:p>
    <w:p w14:paraId="759FF6EE" w14:textId="20CF421A" w:rsidR="00185B24" w:rsidRDefault="00185B24" w:rsidP="00185B24">
      <w:pPr>
        <w:pStyle w:val="ListParagraph"/>
        <w:ind w:left="1854"/>
      </w:pPr>
    </w:p>
    <w:p w14:paraId="4A279BC3" w14:textId="0008B09C" w:rsidR="00185B24" w:rsidRDefault="00185B24" w:rsidP="00185B24">
      <w:pPr>
        <w:pStyle w:val="ListParagraph"/>
        <w:ind w:left="1854"/>
      </w:pPr>
    </w:p>
    <w:p w14:paraId="686BF65C" w14:textId="77777777" w:rsidR="004B0E66" w:rsidRDefault="004B0E66" w:rsidP="00185B24">
      <w:pPr>
        <w:pStyle w:val="ListParagraph"/>
        <w:ind w:left="1854"/>
      </w:pPr>
    </w:p>
    <w:p w14:paraId="34A3C81B" w14:textId="77777777" w:rsidR="00185B24" w:rsidRDefault="00185B24" w:rsidP="00185B24">
      <w:pPr>
        <w:pStyle w:val="ListParagraph"/>
        <w:ind w:left="1854"/>
      </w:pPr>
    </w:p>
    <w:p w14:paraId="51FD6119" w14:textId="5764F6EF" w:rsidR="00185B24" w:rsidRDefault="00185B24" w:rsidP="00185B24">
      <w:pPr>
        <w:pStyle w:val="ListParagraph"/>
        <w:numPr>
          <w:ilvl w:val="0"/>
          <w:numId w:val="44"/>
        </w:numPr>
      </w:pPr>
      <w:r w:rsidRPr="00C1756B">
        <w:rPr>
          <w:b/>
        </w:rPr>
        <w:t xml:space="preserve">Even with artificial data the problems with building an effective model persisited. </w:t>
      </w:r>
      <w:r>
        <w:t>The complexity of the interactions of the wine ingredients that produce the measure of ‘quality’ as probably much greater than we realised. It is likely we would need at least tens of thousands of data rows to generate a meaningful model.</w:t>
      </w:r>
    </w:p>
    <w:p w14:paraId="576219F8" w14:textId="30B4A98E" w:rsidR="00185B24" w:rsidRDefault="00185B24" w:rsidP="00185B24">
      <w:pPr>
        <w:pStyle w:val="ListParagraph"/>
        <w:ind w:left="1854"/>
      </w:pPr>
    </w:p>
    <w:p w14:paraId="1DD983BB" w14:textId="77777777" w:rsidR="00185B24" w:rsidRDefault="00185B24" w:rsidP="00185B24">
      <w:pPr>
        <w:pStyle w:val="ListParagraph"/>
        <w:ind w:left="1854"/>
      </w:pPr>
    </w:p>
    <w:p w14:paraId="024E6DA3" w14:textId="77777777" w:rsidR="00185B24" w:rsidRDefault="00185B24" w:rsidP="00185B24">
      <w:pPr>
        <w:pStyle w:val="ListParagraph"/>
      </w:pPr>
    </w:p>
    <w:p w14:paraId="79626ADE" w14:textId="791CB918" w:rsidR="00185B24" w:rsidRDefault="00185B24" w:rsidP="00185B24">
      <w:pPr>
        <w:pStyle w:val="ListParagraph"/>
        <w:numPr>
          <w:ilvl w:val="0"/>
          <w:numId w:val="44"/>
        </w:numPr>
      </w:pPr>
      <w:r w:rsidRPr="00C1756B">
        <w:rPr>
          <w:b/>
        </w:rPr>
        <w:t>Even a man</w:t>
      </w:r>
      <w:r w:rsidR="004B0E66" w:rsidRPr="00C1756B">
        <w:rPr>
          <w:b/>
        </w:rPr>
        <w:t>ual process, supplementing the predictive model outputs, would be an ineffective solution for our business needs.</w:t>
      </w:r>
      <w:r w:rsidR="004B0E66">
        <w:t xml:space="preserve"> Failing to predict a ‘High’ quality wine 50% of the time to customers could have a detreminatal impact of business reputation.</w:t>
      </w:r>
    </w:p>
    <w:p w14:paraId="3169CFA7" w14:textId="77777777" w:rsidR="007A2897" w:rsidRPr="007A2897" w:rsidRDefault="007A2897" w:rsidP="007A2897"/>
    <w:p w14:paraId="261AE8C9" w14:textId="209B2752" w:rsidR="00C1756B" w:rsidRDefault="00C1756B" w:rsidP="00C1756B">
      <w:pPr>
        <w:pStyle w:val="Heading3"/>
      </w:pPr>
      <w:r>
        <w:t>Learnings</w:t>
      </w:r>
    </w:p>
    <w:p w14:paraId="716126C8" w14:textId="77777777" w:rsidR="00C1756B" w:rsidRDefault="00C1756B" w:rsidP="00C1756B">
      <w:pPr>
        <w:pStyle w:val="ListParagraph"/>
        <w:ind w:left="1854"/>
      </w:pPr>
    </w:p>
    <w:p w14:paraId="3719B69A" w14:textId="36F9E03B" w:rsidR="00C1756B" w:rsidRDefault="00C1756B" w:rsidP="00C1756B">
      <w:pPr>
        <w:pStyle w:val="ListParagraph"/>
        <w:numPr>
          <w:ilvl w:val="0"/>
          <w:numId w:val="44"/>
        </w:numPr>
      </w:pPr>
      <w:r w:rsidRPr="00C1756B">
        <w:rPr>
          <w:b/>
        </w:rPr>
        <w:t>RapidMiner is a great tool for quickly modelling data and refining the process</w:t>
      </w:r>
      <w:r>
        <w:t>.</w:t>
      </w:r>
      <w:r>
        <w:t xml:space="preserve"> We had some experience in Python Machine Learning techniques and that allowed for quick low level investigations. However the RapidMiner UI and support documentation allowed us to progress quickly through the project objecvites.</w:t>
      </w:r>
    </w:p>
    <w:p w14:paraId="2B1C061C" w14:textId="72D12AB2" w:rsidR="00C1756B" w:rsidRDefault="00C1756B" w:rsidP="00C1756B">
      <w:pPr>
        <w:pStyle w:val="ListParagraph"/>
        <w:ind w:left="1854"/>
      </w:pPr>
    </w:p>
    <w:p w14:paraId="43F62B37" w14:textId="663A0273" w:rsidR="00C1756B" w:rsidRDefault="00C1756B" w:rsidP="00C1756B">
      <w:pPr>
        <w:pStyle w:val="ListParagraph"/>
        <w:ind w:left="1854"/>
      </w:pPr>
    </w:p>
    <w:p w14:paraId="53EDC045" w14:textId="2326FD70" w:rsidR="00C1756B" w:rsidRDefault="00C1756B" w:rsidP="00C1756B">
      <w:pPr>
        <w:pStyle w:val="ListParagraph"/>
        <w:numPr>
          <w:ilvl w:val="0"/>
          <w:numId w:val="44"/>
        </w:numPr>
      </w:pPr>
      <w:r>
        <w:t>We guess that there really are no good models, just some useful ones (even if they are ‘bad’ and we learned what will not work).</w:t>
      </w:r>
    </w:p>
    <w:p w14:paraId="3000A2A1" w14:textId="77777777" w:rsidR="00C1756B" w:rsidRDefault="00C1756B" w:rsidP="00C1756B"/>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48" w:name="_Toc32075922"/>
      <w:r>
        <w:lastRenderedPageBreak/>
        <w:t>Appendices and References</w:t>
      </w:r>
      <w:bookmarkEnd w:id="48"/>
    </w:p>
    <w:p w14:paraId="5D86FE57" w14:textId="07EEAB00" w:rsidR="00701780" w:rsidRDefault="0054532B" w:rsidP="00701780">
      <w:pPr>
        <w:pStyle w:val="Heading2"/>
      </w:pPr>
      <w:bookmarkStart w:id="49" w:name="_Toc32075923"/>
      <w:r>
        <w:t>Appendix A</w:t>
      </w:r>
      <w:r w:rsidR="00FB5200">
        <w:t xml:space="preserve"> Understanding Wine and Types</w:t>
      </w:r>
      <w:bookmarkEnd w:id="49"/>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5F867DA"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usually ranges from various shades of red, brown and violet. This is produced with whole grapes including the skin which adds to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and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of red wines, giving it a rich </w:t>
      </w:r>
      <w:r w:rsidR="00B21137" w:rsidRPr="00FB5200">
        <w:rPr>
          <w:rFonts w:ascii="Arial" w:hAnsi="Arial" w:cs="Arial"/>
          <w:color w:val="000000"/>
          <w:sz w:val="22"/>
          <w:szCs w:val="22"/>
        </w:rPr>
        <w:t>flavour</w:t>
      </w:r>
      <w:r w:rsidRPr="00FB5200">
        <w:rPr>
          <w:rFonts w:ascii="Arial" w:hAnsi="Arial" w:cs="Arial"/>
          <w:color w:val="000000"/>
          <w:sz w:val="22"/>
          <w:szCs w:val="22"/>
        </w:rPr>
        <w:t>.</w:t>
      </w:r>
    </w:p>
    <w:p w14:paraId="34B89958" w14:textId="598C0898"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r w:rsidR="00B21137" w:rsidRPr="00FB5200">
        <w:rPr>
          <w:rFonts w:ascii="Arial" w:hAnsi="Arial" w:cs="Arial"/>
          <w:color w:val="000000"/>
          <w:sz w:val="22"/>
          <w:szCs w:val="22"/>
        </w:rPr>
        <w:t>colour</w:t>
      </w:r>
      <w:r w:rsidRPr="00FB5200">
        <w:rPr>
          <w:rFonts w:ascii="Arial" w:hAnsi="Arial" w:cs="Arial"/>
          <w:color w:val="000000"/>
          <w:sz w:val="22"/>
          <w:szCs w:val="22"/>
        </w:rPr>
        <w:t xml:space="preserve"> is usually straw-yellow, yellow-green, or yellow-gold. Most white wines have a light and fruity </w:t>
      </w:r>
      <w:r w:rsidR="00B21137" w:rsidRPr="00FB5200">
        <w:rPr>
          <w:rFonts w:ascii="Arial" w:hAnsi="Arial" w:cs="Arial"/>
          <w:color w:val="000000"/>
          <w:sz w:val="22"/>
          <w:szCs w:val="22"/>
        </w:rPr>
        <w:t>flavour</w:t>
      </w:r>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6BCBFE9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Fixed</w:t>
      </w:r>
      <w:r w:rsidR="00FB5200" w:rsidRPr="00FB5200">
        <w:rPr>
          <w:rStyle w:val="Strong"/>
          <w:color w:val="000000"/>
          <w:szCs w:val="22"/>
        </w:rPr>
        <w:t xml:space="preserve"> acidity:</w:t>
      </w:r>
      <w:r w:rsidR="00FB5200"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78F68705" w:rsidR="00FB5200" w:rsidRDefault="00B21137" w:rsidP="00100039">
      <w:pPr>
        <w:numPr>
          <w:ilvl w:val="0"/>
          <w:numId w:val="26"/>
        </w:numPr>
        <w:tabs>
          <w:tab w:val="clear" w:pos="720"/>
          <w:tab w:val="num" w:pos="1734"/>
        </w:tabs>
        <w:spacing w:after="0" w:line="300" w:lineRule="atLeast"/>
        <w:ind w:left="1494" w:right="480"/>
        <w:rPr>
          <w:color w:val="000000"/>
          <w:szCs w:val="22"/>
        </w:rPr>
      </w:pPr>
      <w:r w:rsidRPr="00FB5200">
        <w:rPr>
          <w:rStyle w:val="Strong"/>
          <w:color w:val="000000"/>
          <w:szCs w:val="22"/>
        </w:rPr>
        <w:t>Volatile</w:t>
      </w:r>
      <w:r w:rsidR="00FB5200" w:rsidRPr="00FB5200">
        <w:rPr>
          <w:rStyle w:val="Strong"/>
          <w:color w:val="000000"/>
          <w:szCs w:val="22"/>
        </w:rPr>
        <w:t xml:space="preserve"> acidity:</w:t>
      </w:r>
      <w:r w:rsidR="00FB5200"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r w:rsidRPr="00FB5200">
        <w:rPr>
          <w:color w:val="000000"/>
          <w:szCs w:val="22"/>
        </w:rPr>
        <w:t>flavour</w:t>
      </w:r>
      <w:r w:rsidR="00FB5200" w:rsidRPr="00FB5200">
        <w:rPr>
          <w:color w:val="000000"/>
          <w:szCs w:val="22"/>
        </w:rPr>
        <w:t xml:space="preserve">. In the US, the legal limits of volatile acidity are 1.2 g/L for red table wine and 1.1 g/L for white table wine. </w:t>
      </w:r>
      <w:r w:rsidR="00FB5200">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3760AF77" w:rsidR="00FB5200" w:rsidRDefault="00B21137" w:rsidP="00100039">
      <w:pPr>
        <w:numPr>
          <w:ilvl w:val="0"/>
          <w:numId w:val="28"/>
        </w:numPr>
        <w:tabs>
          <w:tab w:val="clear" w:pos="720"/>
          <w:tab w:val="num" w:pos="1734"/>
        </w:tabs>
        <w:spacing w:after="0" w:line="300" w:lineRule="atLeast"/>
        <w:ind w:left="1494" w:right="480"/>
        <w:rPr>
          <w:color w:val="000000"/>
          <w:szCs w:val="22"/>
        </w:rPr>
      </w:pPr>
      <w:r w:rsidRPr="00FB5200">
        <w:rPr>
          <w:rStyle w:val="Strong"/>
          <w:color w:val="000000"/>
          <w:szCs w:val="22"/>
        </w:rPr>
        <w:t>Citric</w:t>
      </w:r>
      <w:r w:rsidR="00FB5200" w:rsidRPr="00FB5200">
        <w:rPr>
          <w:rStyle w:val="Strong"/>
          <w:color w:val="000000"/>
          <w:szCs w:val="22"/>
        </w:rPr>
        <w:t xml:space="preserve"> acid:</w:t>
      </w:r>
      <w:r w:rsidR="00FB5200" w:rsidRPr="00FB5200">
        <w:rPr>
          <w:color w:val="000000"/>
          <w:szCs w:val="22"/>
        </w:rPr>
        <w:t xml:space="preserve"> This is one of the fixed acids which </w:t>
      </w:r>
      <w:r w:rsidRPr="00FB5200">
        <w:rPr>
          <w:color w:val="000000"/>
          <w:szCs w:val="22"/>
        </w:rPr>
        <w:t>give</w:t>
      </w:r>
      <w:r w:rsidR="00FB5200" w:rsidRPr="00FB5200">
        <w:rPr>
          <w:color w:val="000000"/>
          <w:szCs w:val="22"/>
        </w:rPr>
        <w:t xml:space="preserve">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6E1537B0" w:rsidR="00FB5200" w:rsidRDefault="00B21137" w:rsidP="00100039">
      <w:pPr>
        <w:numPr>
          <w:ilvl w:val="0"/>
          <w:numId w:val="29"/>
        </w:numPr>
        <w:tabs>
          <w:tab w:val="clear" w:pos="720"/>
          <w:tab w:val="num" w:pos="1734"/>
        </w:tabs>
        <w:spacing w:after="0" w:line="300" w:lineRule="atLeast"/>
        <w:ind w:left="1494" w:right="480"/>
        <w:rPr>
          <w:color w:val="000000"/>
          <w:szCs w:val="22"/>
        </w:rPr>
      </w:pPr>
      <w:r w:rsidRPr="00FB5200">
        <w:rPr>
          <w:rStyle w:val="Strong"/>
          <w:color w:val="000000"/>
          <w:szCs w:val="22"/>
        </w:rPr>
        <w:t>Residual</w:t>
      </w:r>
      <w:r w:rsidR="00FB5200" w:rsidRPr="00FB5200">
        <w:rPr>
          <w:rStyle w:val="Strong"/>
          <w:color w:val="000000"/>
          <w:szCs w:val="22"/>
        </w:rPr>
        <w:t xml:space="preserve"> sugar:</w:t>
      </w:r>
      <w:r w:rsidR="00FB5200"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6D00DE01" w:rsidR="00FB5200" w:rsidRDefault="00B21137" w:rsidP="00100039">
      <w:pPr>
        <w:numPr>
          <w:ilvl w:val="0"/>
          <w:numId w:val="30"/>
        </w:numPr>
        <w:tabs>
          <w:tab w:val="clear" w:pos="720"/>
          <w:tab w:val="num" w:pos="1734"/>
        </w:tabs>
        <w:spacing w:after="0" w:line="300" w:lineRule="atLeast"/>
        <w:ind w:left="1494" w:right="480"/>
        <w:rPr>
          <w:color w:val="000000"/>
          <w:szCs w:val="22"/>
        </w:rPr>
      </w:pPr>
      <w:r w:rsidRPr="00FB5200">
        <w:rPr>
          <w:rStyle w:val="Strong"/>
          <w:color w:val="000000"/>
          <w:szCs w:val="22"/>
        </w:rPr>
        <w:t>Chlorides</w:t>
      </w:r>
      <w:r w:rsidR="00FB5200" w:rsidRPr="00FB5200">
        <w:rPr>
          <w:rStyle w:val="Strong"/>
          <w:color w:val="000000"/>
          <w:szCs w:val="22"/>
        </w:rPr>
        <w:t>:</w:t>
      </w:r>
      <w:r w:rsidR="00FB5200"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19017E8B" w:rsid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Free</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r w:rsidRPr="00FB5200">
        <w:rPr>
          <w:color w:val="000000"/>
          <w:szCs w:val="22"/>
        </w:rPr>
        <w:t>sulphites</w:t>
      </w:r>
      <w:r w:rsidR="00FB5200" w:rsidRPr="00FB5200">
        <w:rPr>
          <w:color w:val="000000"/>
          <w:szCs w:val="22"/>
        </w:rPr>
        <w:t xml:space="preserve"> and too much of it </w:t>
      </w:r>
      <w:r w:rsidRPr="00FB5200">
        <w:rPr>
          <w:color w:val="000000"/>
          <w:szCs w:val="22"/>
        </w:rPr>
        <w:t>are</w:t>
      </w:r>
      <w:r w:rsidR="00FB5200" w:rsidRPr="00FB5200">
        <w:rPr>
          <w:color w:val="000000"/>
          <w:szCs w:val="22"/>
        </w:rPr>
        <w:t xml:space="preserve"> undesirable and </w:t>
      </w:r>
      <w:r w:rsidRPr="00FB5200">
        <w:rPr>
          <w:color w:val="000000"/>
          <w:szCs w:val="22"/>
        </w:rPr>
        <w:t>give</w:t>
      </w:r>
      <w:r w:rsidR="00FB5200" w:rsidRPr="00FB5200">
        <w:rPr>
          <w:color w:val="000000"/>
          <w:szCs w:val="22"/>
        </w:rPr>
        <w:t xml:space="preserve">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3308A82D" w:rsidR="00FB5200" w:rsidRPr="00FB5200" w:rsidRDefault="00B21137" w:rsidP="00100039">
      <w:pPr>
        <w:numPr>
          <w:ilvl w:val="0"/>
          <w:numId w:val="31"/>
        </w:numPr>
        <w:tabs>
          <w:tab w:val="clear" w:pos="720"/>
          <w:tab w:val="num" w:pos="1734"/>
        </w:tabs>
        <w:spacing w:after="0" w:line="300" w:lineRule="atLeast"/>
        <w:ind w:left="1494" w:right="480"/>
        <w:rPr>
          <w:color w:val="000000"/>
          <w:szCs w:val="22"/>
        </w:rPr>
      </w:pPr>
      <w:r w:rsidRPr="00FB5200">
        <w:rPr>
          <w:rStyle w:val="Strong"/>
          <w:color w:val="000000"/>
          <w:szCs w:val="22"/>
        </w:rPr>
        <w:t>Total</w:t>
      </w:r>
      <w:r w:rsidR="00FB5200" w:rsidRPr="00FB5200">
        <w:rPr>
          <w:rStyle w:val="Strong"/>
          <w:color w:val="000000"/>
          <w:szCs w:val="22"/>
        </w:rPr>
        <w:t xml:space="preserve"> </w:t>
      </w:r>
      <w:r w:rsidRPr="00FB5200">
        <w:rPr>
          <w:rStyle w:val="Strong"/>
          <w:color w:val="000000"/>
          <w:szCs w:val="22"/>
        </w:rPr>
        <w:t>sulphur</w:t>
      </w:r>
      <w:r w:rsidR="00FB5200" w:rsidRPr="00FB5200">
        <w:rPr>
          <w:rStyle w:val="Strong"/>
          <w:color w:val="000000"/>
          <w:szCs w:val="22"/>
        </w:rPr>
        <w:t xml:space="preserve"> dioxide:</w:t>
      </w:r>
      <w:r w:rsidR="00FB5200" w:rsidRPr="00FB5200">
        <w:rPr>
          <w:color w:val="000000"/>
          <w:szCs w:val="22"/>
        </w:rPr>
        <w:t xml:space="preserve"> This is the sum total of the bou</w:t>
      </w:r>
      <w:r w:rsidR="00FB5200">
        <w:rPr>
          <w:color w:val="000000"/>
          <w:szCs w:val="22"/>
        </w:rPr>
        <w:t xml:space="preserve">nd and the free </w:t>
      </w:r>
      <w:r>
        <w:rPr>
          <w:color w:val="000000"/>
          <w:szCs w:val="22"/>
        </w:rPr>
        <w:t>sulphur</w:t>
      </w:r>
      <w:r w:rsidR="00FB5200">
        <w:rPr>
          <w:color w:val="000000"/>
          <w:szCs w:val="22"/>
        </w:rPr>
        <w:t xml:space="preserve"> dioxide</w:t>
      </w:r>
      <w:r w:rsidR="00FB5200" w:rsidRPr="00FB5200">
        <w:rPr>
          <w:color w:val="000000"/>
          <w:szCs w:val="22"/>
        </w:rPr>
        <w:t xml:space="preserve">. This is mainly added to kill harmful bacteria and preserve quality and freshness. There are usually legal limits for </w:t>
      </w:r>
      <w:r w:rsidRPr="00FB5200">
        <w:rPr>
          <w:color w:val="000000"/>
          <w:szCs w:val="22"/>
        </w:rPr>
        <w:t>sulphur</w:t>
      </w:r>
      <w:r w:rsidR="00FB5200" w:rsidRPr="00FB5200">
        <w:rPr>
          <w:color w:val="000000"/>
          <w:szCs w:val="22"/>
        </w:rPr>
        <w:t xml:space="preserve"> levels in wines and excess of it can even kill good yeast and give out undesirable odour.</w:t>
      </w:r>
    </w:p>
    <w:p w14:paraId="4A08B727" w14:textId="25A7B95B" w:rsidR="00FB5200" w:rsidRDefault="00B21137"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lastRenderedPageBreak/>
        <w:t>Density</w:t>
      </w:r>
      <w:r w:rsidR="00FB5200" w:rsidRPr="00FB5200">
        <w:rPr>
          <w:rStyle w:val="Strong"/>
          <w:color w:val="000000"/>
          <w:szCs w:val="22"/>
        </w:rPr>
        <w:t>:</w:t>
      </w:r>
      <w:r w:rsidR="00FB5200"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r w:rsidRPr="00FB5200">
        <w:rPr>
          <w:rStyle w:val="Strong"/>
          <w:color w:val="000000"/>
          <w:szCs w:val="22"/>
        </w:rPr>
        <w:t>pH:</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462BF292"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Sulphates</w:t>
      </w:r>
      <w:r w:rsidR="00FB5200" w:rsidRPr="00FB5200">
        <w:rPr>
          <w:rStyle w:val="Strong"/>
          <w:color w:val="000000"/>
          <w:szCs w:val="22"/>
        </w:rPr>
        <w:t>:</w:t>
      </w:r>
      <w:r w:rsidR="00FB5200" w:rsidRPr="00FB5200">
        <w:rPr>
          <w:color w:val="000000"/>
          <w:szCs w:val="22"/>
        </w:rPr>
        <w:t xml:space="preserve"> These are mineral salts containing </w:t>
      </w:r>
      <w:r w:rsidRPr="00FB5200">
        <w:rPr>
          <w:color w:val="000000"/>
          <w:szCs w:val="22"/>
        </w:rPr>
        <w:t>sulphur</w:t>
      </w:r>
      <w:r w:rsidR="00FB5200"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r w:rsidRPr="00FB5200">
        <w:rPr>
          <w:color w:val="000000"/>
          <w:szCs w:val="22"/>
        </w:rPr>
        <w:t>flavour</w:t>
      </w:r>
      <w:r w:rsidR="00FB5200"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3573AA58" w:rsidR="00FB5200" w:rsidRDefault="00B21137" w:rsidP="00100039">
      <w:pPr>
        <w:numPr>
          <w:ilvl w:val="0"/>
          <w:numId w:val="35"/>
        </w:numPr>
        <w:tabs>
          <w:tab w:val="clear" w:pos="720"/>
          <w:tab w:val="num" w:pos="1734"/>
        </w:tabs>
        <w:spacing w:after="0" w:line="300" w:lineRule="atLeast"/>
        <w:ind w:left="1494" w:right="480"/>
        <w:rPr>
          <w:color w:val="000000"/>
          <w:szCs w:val="22"/>
        </w:rPr>
      </w:pPr>
      <w:r w:rsidRPr="00FB5200">
        <w:rPr>
          <w:rStyle w:val="Strong"/>
          <w:color w:val="000000"/>
          <w:szCs w:val="22"/>
        </w:rPr>
        <w:t>Alcohol</w:t>
      </w:r>
      <w:r w:rsidR="00FB5200" w:rsidRPr="00FB5200">
        <w:rPr>
          <w:rStyle w:val="Strong"/>
          <w:color w:val="000000"/>
          <w:szCs w:val="22"/>
        </w:rPr>
        <w:t>:</w:t>
      </w:r>
      <w:r w:rsidR="00FB5200"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vol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01BCE7B9" w:rsidR="00FB5200" w:rsidRDefault="00B21137" w:rsidP="00FB5200">
      <w:pPr>
        <w:numPr>
          <w:ilvl w:val="0"/>
          <w:numId w:val="36"/>
        </w:numPr>
        <w:tabs>
          <w:tab w:val="clear" w:pos="720"/>
          <w:tab w:val="num" w:pos="1734"/>
        </w:tabs>
        <w:spacing w:after="0" w:line="300" w:lineRule="atLeast"/>
        <w:ind w:left="1494" w:right="480"/>
        <w:rPr>
          <w:color w:val="000000"/>
          <w:szCs w:val="22"/>
        </w:rPr>
      </w:pPr>
      <w:r w:rsidRPr="00FB5200">
        <w:rPr>
          <w:rStyle w:val="Strong"/>
          <w:color w:val="000000"/>
          <w:szCs w:val="22"/>
        </w:rPr>
        <w:t>Quality</w:t>
      </w:r>
      <w:r w:rsidR="00FB5200" w:rsidRPr="00FB5200">
        <w:rPr>
          <w:rStyle w:val="Strong"/>
          <w:color w:val="000000"/>
          <w:szCs w:val="22"/>
        </w:rPr>
        <w:t>:</w:t>
      </w:r>
      <w:r w:rsidR="00FB5200"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r w:rsidRPr="00FB5200">
        <w:rPr>
          <w:rStyle w:val="Strong"/>
          <w:color w:val="000000"/>
          <w:szCs w:val="22"/>
        </w:rPr>
        <w:t>wine_type:</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r w:rsidRPr="00FB5200">
        <w:rPr>
          <w:rStyle w:val="Strong"/>
          <w:color w:val="000000"/>
          <w:szCs w:val="22"/>
        </w:rPr>
        <w:t>quality_label:</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2A20F9C7" w:rsidR="00AC4976" w:rsidRDefault="005B6369" w:rsidP="00AC4976">
      <w:pPr>
        <w:pStyle w:val="Heading2"/>
      </w:pPr>
      <w:bookmarkStart w:id="50" w:name="_Ref31815488"/>
      <w:bookmarkStart w:id="51" w:name="_Toc32075924"/>
      <w:r>
        <w:lastRenderedPageBreak/>
        <w:t xml:space="preserve">The White Wine </w:t>
      </w:r>
      <w:bookmarkEnd w:id="50"/>
      <w:r w:rsidR="00B21137">
        <w:t>Dataset</w:t>
      </w:r>
      <w:bookmarkEnd w:id="51"/>
    </w:p>
    <w:p w14:paraId="0FE08CDE" w14:textId="1290967C" w:rsidR="00CF1328" w:rsidRPr="00D95216" w:rsidRDefault="00CF1328" w:rsidP="005B6369">
      <w:r>
        <w:t xml:space="preserve">The </w:t>
      </w:r>
      <w:r w:rsidR="005B6369">
        <w:t>..</w:t>
      </w:r>
    </w:p>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2" w:name="_Toc32075925"/>
      <w:r>
        <w:lastRenderedPageBreak/>
        <w:t>References</w:t>
      </w:r>
      <w:bookmarkEnd w:id="52"/>
    </w:p>
    <w:p w14:paraId="5446CA58" w14:textId="7F158693" w:rsidR="005B6369" w:rsidRDefault="005B6369" w:rsidP="005B6369">
      <w:r>
        <w:t xml:space="preserve">The use of this Wine Quality dataset in this CA acknowledges the source </w:t>
      </w:r>
      <w:r w:rsidR="00B21137">
        <w:t>publication:</w:t>
      </w:r>
    </w:p>
    <w:p w14:paraId="2591750A" w14:textId="62C4A35D" w:rsidR="005B6369" w:rsidRPr="00D95216" w:rsidRDefault="005B6369" w:rsidP="005B6369">
      <w:r>
        <w:rPr>
          <w:sz w:val="21"/>
          <w:szCs w:val="21"/>
          <w:shd w:val="clear" w:color="auto" w:fill="FFFFFF"/>
        </w:rPr>
        <w:t xml:space="preserve">P. Cortez, A. Cerdeira, F. Almeida, T. Matos and J. Reis. </w:t>
      </w:r>
      <w:r w:rsidR="00B21137">
        <w:rPr>
          <w:sz w:val="21"/>
          <w:szCs w:val="21"/>
          <w:shd w:val="clear" w:color="auto" w:fill="FFFFFF"/>
        </w:rPr>
        <w:t>Modelling</w:t>
      </w:r>
      <w:r>
        <w:rPr>
          <w:sz w:val="21"/>
          <w:szCs w:val="21"/>
          <w:shd w:val="clear" w:color="auto" w:fill="FFFFFF"/>
        </w:rPr>
        <w:t xml:space="preserve"> wine preferences by data mining from physicochemical properties.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47"/>
      <w:headerReference w:type="default" r:id="rId48"/>
      <w:footerReference w:type="even" r:id="rId49"/>
      <w:footerReference w:type="default" r:id="rId50"/>
      <w:headerReference w:type="first" r:id="rId51"/>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B0FE1" w14:textId="77777777" w:rsidR="000B2C65" w:rsidRDefault="000B2C65">
      <w:r>
        <w:separator/>
      </w:r>
    </w:p>
  </w:endnote>
  <w:endnote w:type="continuationSeparator" w:id="0">
    <w:p w14:paraId="0B00724B" w14:textId="77777777" w:rsidR="000B2C65" w:rsidRDefault="000B2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B2C65"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0B2C65" w:rsidRDefault="000B2C65" w:rsidP="003B7959">
          <w:pPr>
            <w:pStyle w:val="Footer"/>
          </w:pPr>
        </w:p>
      </w:tc>
    </w:tr>
    <w:tr w:rsidR="000B2C65" w14:paraId="49DDF186" w14:textId="77777777" w:rsidTr="001C5E38">
      <w:trPr>
        <w:trHeight w:val="170"/>
      </w:trPr>
      <w:tc>
        <w:tcPr>
          <w:tcW w:w="2000" w:type="pct"/>
          <w:tcBorders>
            <w:top w:val="single" w:sz="4" w:space="0" w:color="auto"/>
          </w:tcBorders>
          <w:shd w:val="clear" w:color="auto" w:fill="auto"/>
        </w:tcPr>
        <w:p w14:paraId="72790463" w14:textId="77777777" w:rsidR="000B2C65" w:rsidRDefault="000B2C65"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0B2C65" w:rsidRDefault="000B2C65" w:rsidP="001C5E38">
          <w:pPr>
            <w:pStyle w:val="Footer"/>
            <w:jc w:val="right"/>
          </w:pPr>
          <w:r>
            <w:t>INCXnnnnDnnn-0.10</w:t>
          </w:r>
        </w:p>
      </w:tc>
    </w:tr>
    <w:tr w:rsidR="000B2C65" w14:paraId="04243D46" w14:textId="77777777" w:rsidTr="00A10131">
      <w:trPr>
        <w:trHeight w:hRule="exact" w:val="482"/>
      </w:trPr>
      <w:tc>
        <w:tcPr>
          <w:tcW w:w="5000" w:type="pct"/>
          <w:gridSpan w:val="2"/>
          <w:shd w:val="clear" w:color="auto" w:fill="auto"/>
          <w:vAlign w:val="bottom"/>
        </w:tcPr>
        <w:p w14:paraId="628785C8" w14:textId="77777777" w:rsidR="000B2C65" w:rsidRDefault="000B2C65" w:rsidP="003B7959">
          <w:pPr>
            <w:pStyle w:val="ClassificationFooter"/>
          </w:pPr>
          <w:r>
            <w:t>Commercial in Confidence</w:t>
          </w:r>
        </w:p>
      </w:tc>
    </w:tr>
  </w:tbl>
  <w:p w14:paraId="7D4F6451" w14:textId="77777777" w:rsidR="000B2C65" w:rsidRDefault="000B2C65"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B2C65"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0B2C65" w:rsidRDefault="000B2C65" w:rsidP="003B7959">
          <w:pPr>
            <w:pStyle w:val="Footer"/>
          </w:pPr>
        </w:p>
      </w:tc>
    </w:tr>
    <w:tr w:rsidR="000B2C65" w14:paraId="520C7CBD" w14:textId="77777777" w:rsidTr="001C5E38">
      <w:trPr>
        <w:trHeight w:val="170"/>
      </w:trPr>
      <w:tc>
        <w:tcPr>
          <w:tcW w:w="3000" w:type="pct"/>
          <w:tcBorders>
            <w:top w:val="single" w:sz="4" w:space="0" w:color="auto"/>
          </w:tcBorders>
          <w:shd w:val="clear" w:color="auto" w:fill="auto"/>
        </w:tcPr>
        <w:p w14:paraId="53E46749" w14:textId="77B4EE79" w:rsidR="000B2C65" w:rsidRDefault="000B2C65" w:rsidP="005607DA">
          <w:pPr>
            <w:pStyle w:val="Footer"/>
          </w:pPr>
          <w:r>
            <w:t xml:space="preserve">B8IT108 Data and Web Mining  CA </w:t>
          </w:r>
        </w:p>
      </w:tc>
      <w:tc>
        <w:tcPr>
          <w:tcW w:w="2500" w:type="pct"/>
          <w:tcBorders>
            <w:top w:val="single" w:sz="4" w:space="0" w:color="auto"/>
          </w:tcBorders>
          <w:shd w:val="clear" w:color="auto" w:fill="auto"/>
        </w:tcPr>
        <w:p w14:paraId="7C5B34FB" w14:textId="6964470C" w:rsidR="000B2C65" w:rsidRDefault="000B2C65" w:rsidP="001C5E38">
          <w:pPr>
            <w:pStyle w:val="Footer"/>
            <w:jc w:val="right"/>
          </w:pPr>
          <w:r>
            <w:t xml:space="preserve">Page </w:t>
          </w:r>
          <w:r>
            <w:fldChar w:fldCharType="begin"/>
          </w:r>
          <w:r>
            <w:instrText xml:space="preserve"> PAGE </w:instrText>
          </w:r>
          <w:r>
            <w:fldChar w:fldCharType="separate"/>
          </w:r>
          <w:r w:rsidR="004B53BC">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4B53BC">
            <w:rPr>
              <w:noProof/>
            </w:rPr>
            <w:t>52</w:t>
          </w:r>
          <w:r>
            <w:rPr>
              <w:noProof/>
            </w:rPr>
            <w:fldChar w:fldCharType="end"/>
          </w:r>
        </w:p>
      </w:tc>
    </w:tr>
    <w:tr w:rsidR="000B2C65" w14:paraId="3FFE7541" w14:textId="77777777" w:rsidTr="00A10131">
      <w:trPr>
        <w:trHeight w:hRule="exact" w:val="482"/>
      </w:trPr>
      <w:tc>
        <w:tcPr>
          <w:tcW w:w="5000" w:type="pct"/>
          <w:gridSpan w:val="2"/>
          <w:shd w:val="clear" w:color="auto" w:fill="auto"/>
          <w:vAlign w:val="bottom"/>
        </w:tcPr>
        <w:p w14:paraId="441A4CBB" w14:textId="77777777" w:rsidR="000B2C65" w:rsidRDefault="000B2C65" w:rsidP="003B7959">
          <w:pPr>
            <w:pStyle w:val="ClassificationFooter"/>
          </w:pPr>
        </w:p>
      </w:tc>
    </w:tr>
  </w:tbl>
  <w:p w14:paraId="1FE517DB" w14:textId="77777777" w:rsidR="000B2C65" w:rsidRDefault="000B2C65"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B2C65"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0B2C65" w:rsidRDefault="000B2C65" w:rsidP="003B7959">
          <w:pPr>
            <w:pStyle w:val="Footer"/>
          </w:pPr>
        </w:p>
      </w:tc>
    </w:tr>
    <w:tr w:rsidR="000B2C65" w14:paraId="0A6993B8" w14:textId="77777777" w:rsidTr="001C5E38">
      <w:trPr>
        <w:trHeight w:val="170"/>
      </w:trPr>
      <w:tc>
        <w:tcPr>
          <w:tcW w:w="3000" w:type="pct"/>
          <w:tcBorders>
            <w:top w:val="single" w:sz="4" w:space="0" w:color="auto"/>
          </w:tcBorders>
          <w:shd w:val="clear" w:color="auto" w:fill="auto"/>
        </w:tcPr>
        <w:p w14:paraId="6E1489AD" w14:textId="77777777" w:rsidR="000B2C65" w:rsidRDefault="000B2C65" w:rsidP="003B7959">
          <w:pPr>
            <w:pStyle w:val="Footer"/>
          </w:pPr>
        </w:p>
      </w:tc>
      <w:tc>
        <w:tcPr>
          <w:tcW w:w="2500" w:type="pct"/>
          <w:tcBorders>
            <w:top w:val="single" w:sz="4" w:space="0" w:color="auto"/>
          </w:tcBorders>
          <w:shd w:val="clear" w:color="auto" w:fill="auto"/>
        </w:tcPr>
        <w:p w14:paraId="24F29C79" w14:textId="77777777" w:rsidR="000B2C65" w:rsidRDefault="000B2C65" w:rsidP="001C5E38">
          <w:pPr>
            <w:pStyle w:val="Footer"/>
            <w:jc w:val="right"/>
          </w:pPr>
        </w:p>
      </w:tc>
    </w:tr>
    <w:tr w:rsidR="000B2C65" w14:paraId="3F280D59" w14:textId="77777777" w:rsidTr="00A10131">
      <w:trPr>
        <w:trHeight w:hRule="exact" w:val="482"/>
      </w:trPr>
      <w:tc>
        <w:tcPr>
          <w:tcW w:w="5000" w:type="pct"/>
          <w:gridSpan w:val="2"/>
          <w:shd w:val="clear" w:color="auto" w:fill="auto"/>
          <w:vAlign w:val="bottom"/>
        </w:tcPr>
        <w:p w14:paraId="0F54B172" w14:textId="77777777" w:rsidR="000B2C65" w:rsidRDefault="000B2C65" w:rsidP="003B7959">
          <w:pPr>
            <w:pStyle w:val="ClassificationFooter"/>
          </w:pPr>
        </w:p>
      </w:tc>
    </w:tr>
  </w:tbl>
  <w:p w14:paraId="7E94EC3D" w14:textId="77777777" w:rsidR="000B2C65" w:rsidRDefault="000B2C65"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B2C65"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0B2C65" w:rsidRDefault="000B2C65" w:rsidP="003B7959">
          <w:pPr>
            <w:pStyle w:val="Footer"/>
          </w:pPr>
        </w:p>
      </w:tc>
    </w:tr>
    <w:tr w:rsidR="000B2C65" w14:paraId="5F2CE77F" w14:textId="77777777" w:rsidTr="001C5E38">
      <w:trPr>
        <w:trHeight w:val="170"/>
      </w:trPr>
      <w:tc>
        <w:tcPr>
          <w:tcW w:w="2000" w:type="pct"/>
          <w:tcBorders>
            <w:top w:val="single" w:sz="4" w:space="0" w:color="auto"/>
          </w:tcBorders>
          <w:shd w:val="clear" w:color="auto" w:fill="auto"/>
        </w:tcPr>
        <w:p w14:paraId="76F3C7A3" w14:textId="77777777" w:rsidR="000B2C65" w:rsidRDefault="000B2C65"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0B2C65" w:rsidRDefault="000B2C65" w:rsidP="001C5E38">
          <w:pPr>
            <w:pStyle w:val="Footer"/>
            <w:jc w:val="right"/>
          </w:pPr>
          <w:r>
            <w:t>INCXnnnnDnnn-0.10</w:t>
          </w:r>
        </w:p>
      </w:tc>
    </w:tr>
    <w:tr w:rsidR="000B2C65" w14:paraId="6A94D47B" w14:textId="77777777" w:rsidTr="00A10131">
      <w:trPr>
        <w:trHeight w:hRule="exact" w:val="482"/>
      </w:trPr>
      <w:tc>
        <w:tcPr>
          <w:tcW w:w="5000" w:type="pct"/>
          <w:gridSpan w:val="2"/>
          <w:shd w:val="clear" w:color="auto" w:fill="auto"/>
          <w:vAlign w:val="bottom"/>
        </w:tcPr>
        <w:p w14:paraId="58B9CA5A" w14:textId="77777777" w:rsidR="000B2C65" w:rsidRDefault="000B2C65" w:rsidP="003B7959">
          <w:pPr>
            <w:pStyle w:val="ClassificationFooter"/>
          </w:pPr>
          <w:r>
            <w:t>Commercial in Confidence</w:t>
          </w:r>
        </w:p>
      </w:tc>
    </w:tr>
  </w:tbl>
  <w:p w14:paraId="6AA86133" w14:textId="77777777" w:rsidR="000B2C65" w:rsidRDefault="000B2C65"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B2C65"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0B2C65" w:rsidRDefault="000B2C65" w:rsidP="003B7959">
          <w:pPr>
            <w:pStyle w:val="Footer"/>
          </w:pPr>
        </w:p>
      </w:tc>
    </w:tr>
    <w:tr w:rsidR="000B2C65" w14:paraId="106C8C1D" w14:textId="77777777" w:rsidTr="001C5E38">
      <w:trPr>
        <w:trHeight w:val="170"/>
      </w:trPr>
      <w:tc>
        <w:tcPr>
          <w:tcW w:w="3000" w:type="pct"/>
          <w:tcBorders>
            <w:top w:val="single" w:sz="4" w:space="0" w:color="auto"/>
          </w:tcBorders>
          <w:shd w:val="clear" w:color="auto" w:fill="auto"/>
        </w:tcPr>
        <w:p w14:paraId="73ACE3F0" w14:textId="7D34A4CE" w:rsidR="000B2C65" w:rsidRDefault="000B2C65" w:rsidP="003B7959">
          <w:pPr>
            <w:pStyle w:val="Footer"/>
          </w:pPr>
          <w:r>
            <w:t>B8IT108 Data and Web Mining  CA</w:t>
          </w:r>
        </w:p>
      </w:tc>
      <w:tc>
        <w:tcPr>
          <w:tcW w:w="2500" w:type="pct"/>
          <w:tcBorders>
            <w:top w:val="single" w:sz="4" w:space="0" w:color="auto"/>
          </w:tcBorders>
          <w:shd w:val="clear" w:color="auto" w:fill="auto"/>
        </w:tcPr>
        <w:p w14:paraId="4AB1573D" w14:textId="6A6AA015" w:rsidR="000B2C65" w:rsidRDefault="000B2C65" w:rsidP="001C5E38">
          <w:pPr>
            <w:pStyle w:val="Footer"/>
            <w:jc w:val="right"/>
          </w:pPr>
          <w:r>
            <w:t xml:space="preserve">Page </w:t>
          </w:r>
          <w:r>
            <w:fldChar w:fldCharType="begin"/>
          </w:r>
          <w:r>
            <w:instrText xml:space="preserve"> PAGE </w:instrText>
          </w:r>
          <w:r>
            <w:fldChar w:fldCharType="separate"/>
          </w:r>
          <w:r w:rsidR="004B53BC">
            <w:rPr>
              <w:noProof/>
            </w:rPr>
            <w:t>6</w:t>
          </w:r>
          <w:r>
            <w:fldChar w:fldCharType="end"/>
          </w:r>
          <w:r>
            <w:t xml:space="preserve"> of </w:t>
          </w:r>
          <w:r>
            <w:rPr>
              <w:noProof/>
            </w:rPr>
            <w:fldChar w:fldCharType="begin"/>
          </w:r>
          <w:r>
            <w:rPr>
              <w:noProof/>
            </w:rPr>
            <w:instrText xml:space="preserve"> NUMPAGES </w:instrText>
          </w:r>
          <w:r>
            <w:rPr>
              <w:noProof/>
            </w:rPr>
            <w:fldChar w:fldCharType="separate"/>
          </w:r>
          <w:r w:rsidR="004B53BC">
            <w:rPr>
              <w:noProof/>
            </w:rPr>
            <w:t>52</w:t>
          </w:r>
          <w:r>
            <w:rPr>
              <w:noProof/>
            </w:rPr>
            <w:fldChar w:fldCharType="end"/>
          </w:r>
        </w:p>
      </w:tc>
    </w:tr>
    <w:tr w:rsidR="000B2C65" w14:paraId="77BE88AD" w14:textId="77777777" w:rsidTr="00A10131">
      <w:trPr>
        <w:trHeight w:hRule="exact" w:val="482"/>
      </w:trPr>
      <w:tc>
        <w:tcPr>
          <w:tcW w:w="5000" w:type="pct"/>
          <w:gridSpan w:val="2"/>
          <w:shd w:val="clear" w:color="auto" w:fill="auto"/>
          <w:vAlign w:val="bottom"/>
        </w:tcPr>
        <w:p w14:paraId="2F47FCEB" w14:textId="77777777" w:rsidR="000B2C65" w:rsidRDefault="000B2C65" w:rsidP="003B7959">
          <w:pPr>
            <w:pStyle w:val="ClassificationFooter"/>
          </w:pPr>
        </w:p>
      </w:tc>
    </w:tr>
  </w:tbl>
  <w:p w14:paraId="638E55B9" w14:textId="77777777" w:rsidR="000B2C65" w:rsidRDefault="000B2C65"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AC1493" w14:textId="77777777" w:rsidR="000B2C65" w:rsidRDefault="000B2C65">
      <w:r>
        <w:separator/>
      </w:r>
    </w:p>
  </w:footnote>
  <w:footnote w:type="continuationSeparator" w:id="0">
    <w:p w14:paraId="2F0AEF99" w14:textId="77777777" w:rsidR="000B2C65" w:rsidRDefault="000B2C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B2C65"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0B2C65" w:rsidRDefault="000B2C65" w:rsidP="00A10131">
          <w:pPr>
            <w:pStyle w:val="Classification"/>
          </w:pPr>
          <w:r>
            <w:t>Commercial in Confidence</w:t>
          </w:r>
        </w:p>
      </w:tc>
    </w:tr>
    <w:tr w:rsidR="000B2C65" w14:paraId="3BEEACE8" w14:textId="77777777" w:rsidTr="001C5E38">
      <w:trPr>
        <w:trHeight w:hRule="exact" w:val="170"/>
      </w:trPr>
      <w:tc>
        <w:tcPr>
          <w:tcW w:w="5000" w:type="pct"/>
          <w:tcBorders>
            <w:top w:val="single" w:sz="4" w:space="0" w:color="auto"/>
          </w:tcBorders>
          <w:shd w:val="clear" w:color="auto" w:fill="auto"/>
        </w:tcPr>
        <w:p w14:paraId="597D6DEB" w14:textId="77777777" w:rsidR="000B2C65" w:rsidRDefault="000B2C65" w:rsidP="003B7959">
          <w:pPr>
            <w:pStyle w:val="Header"/>
          </w:pPr>
        </w:p>
      </w:tc>
    </w:tr>
  </w:tbl>
  <w:p w14:paraId="4E6C26A2" w14:textId="77777777" w:rsidR="000B2C65" w:rsidRDefault="000B2C65"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B2C65"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0B2C65" w:rsidRDefault="000B2C65" w:rsidP="00A10131">
          <w:pPr>
            <w:pStyle w:val="Classification"/>
          </w:pPr>
        </w:p>
      </w:tc>
    </w:tr>
    <w:tr w:rsidR="000B2C65" w14:paraId="35668D3B" w14:textId="77777777" w:rsidTr="001C5E38">
      <w:trPr>
        <w:trHeight w:hRule="exact" w:val="170"/>
      </w:trPr>
      <w:tc>
        <w:tcPr>
          <w:tcW w:w="5000" w:type="pct"/>
          <w:tcBorders>
            <w:top w:val="single" w:sz="4" w:space="0" w:color="auto"/>
          </w:tcBorders>
          <w:shd w:val="clear" w:color="auto" w:fill="auto"/>
        </w:tcPr>
        <w:p w14:paraId="336499A1" w14:textId="77777777" w:rsidR="000B2C65" w:rsidRDefault="000B2C65" w:rsidP="003B7959">
          <w:pPr>
            <w:pStyle w:val="Header"/>
          </w:pPr>
        </w:p>
      </w:tc>
    </w:tr>
  </w:tbl>
  <w:p w14:paraId="3A44DECF" w14:textId="77777777" w:rsidR="000B2C65" w:rsidRDefault="000B2C65"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B2C65"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0B2C65" w:rsidRDefault="000B2C65" w:rsidP="00A10131">
          <w:pPr>
            <w:pStyle w:val="Classification"/>
          </w:pPr>
        </w:p>
      </w:tc>
    </w:tr>
    <w:tr w:rsidR="000B2C65" w14:paraId="720EB137" w14:textId="77777777" w:rsidTr="001C5E38">
      <w:trPr>
        <w:trHeight w:hRule="exact" w:val="113"/>
      </w:trPr>
      <w:tc>
        <w:tcPr>
          <w:tcW w:w="5000" w:type="pct"/>
          <w:tcBorders>
            <w:top w:val="single" w:sz="4" w:space="0" w:color="auto"/>
          </w:tcBorders>
          <w:shd w:val="clear" w:color="auto" w:fill="auto"/>
        </w:tcPr>
        <w:p w14:paraId="4AAD3673" w14:textId="77777777" w:rsidR="000B2C65" w:rsidRDefault="000B2C65" w:rsidP="003B7959">
          <w:pPr>
            <w:pStyle w:val="Header"/>
          </w:pPr>
        </w:p>
      </w:tc>
    </w:tr>
  </w:tbl>
  <w:p w14:paraId="38B18A36" w14:textId="77777777" w:rsidR="000B2C65" w:rsidRDefault="000B2C65"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B2C65"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0B2C65" w:rsidRDefault="000B2C65" w:rsidP="00A10131">
          <w:pPr>
            <w:pStyle w:val="Classification"/>
          </w:pPr>
          <w:r>
            <w:t>Commercial in Confidence</w:t>
          </w:r>
        </w:p>
      </w:tc>
    </w:tr>
    <w:tr w:rsidR="000B2C65" w14:paraId="2C092A2F" w14:textId="77777777" w:rsidTr="001C5E38">
      <w:trPr>
        <w:trHeight w:hRule="exact" w:val="170"/>
      </w:trPr>
      <w:tc>
        <w:tcPr>
          <w:tcW w:w="5000" w:type="pct"/>
          <w:tcBorders>
            <w:top w:val="single" w:sz="4" w:space="0" w:color="auto"/>
          </w:tcBorders>
          <w:shd w:val="clear" w:color="auto" w:fill="auto"/>
        </w:tcPr>
        <w:p w14:paraId="3B4047A4" w14:textId="77777777" w:rsidR="000B2C65" w:rsidRDefault="000B2C65" w:rsidP="003B7959">
          <w:pPr>
            <w:pStyle w:val="Header"/>
          </w:pPr>
        </w:p>
      </w:tc>
    </w:tr>
  </w:tbl>
  <w:p w14:paraId="76A40B1D" w14:textId="77777777" w:rsidR="000B2C65" w:rsidRDefault="000B2C65"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Layout w:type="fixed"/>
      <w:tblCellMar>
        <w:left w:w="0" w:type="dxa"/>
        <w:right w:w="0" w:type="dxa"/>
      </w:tblCellMar>
      <w:tblLook w:val="01E0" w:firstRow="1" w:lastRow="1" w:firstColumn="1" w:lastColumn="1" w:noHBand="0" w:noVBand="0"/>
    </w:tblPr>
    <w:tblGrid>
      <w:gridCol w:w="9866"/>
    </w:tblGrid>
    <w:tr w:rsidR="000B2C65"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0B2C65" w:rsidRDefault="000B2C65" w:rsidP="00C5687E">
          <w:pPr>
            <w:pStyle w:val="Classification"/>
          </w:pPr>
          <w:r>
            <w:rPr>
              <w:noProof/>
              <w:lang w:val="en-IE" w:eastAsia="en-IE"/>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0B2C65" w14:paraId="3412ED4B" w14:textId="77777777" w:rsidTr="001C5E38">
      <w:trPr>
        <w:trHeight w:hRule="exact" w:val="170"/>
      </w:trPr>
      <w:tc>
        <w:tcPr>
          <w:tcW w:w="5000" w:type="pct"/>
          <w:tcBorders>
            <w:top w:val="single" w:sz="4" w:space="0" w:color="auto"/>
          </w:tcBorders>
          <w:shd w:val="clear" w:color="auto" w:fill="auto"/>
        </w:tcPr>
        <w:p w14:paraId="1D6E85E2" w14:textId="77777777" w:rsidR="000B2C65" w:rsidRDefault="000B2C65" w:rsidP="003B7959">
          <w:pPr>
            <w:pStyle w:val="Header"/>
          </w:pPr>
        </w:p>
      </w:tc>
    </w:tr>
  </w:tbl>
  <w:p w14:paraId="552626F1" w14:textId="77777777" w:rsidR="000B2C65" w:rsidRDefault="000B2C65"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CA619" w14:textId="77777777" w:rsidR="000B2C65" w:rsidRDefault="000B2C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15:restartNumberingAfterBreak="0">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15:restartNumberingAfterBreak="0">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15:restartNumberingAfterBreak="0">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15:restartNumberingAfterBreak="0">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188C61AC"/>
    <w:multiLevelType w:val="hybridMultilevel"/>
    <w:tmpl w:val="B69633C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1A5D79"/>
    <w:multiLevelType w:val="hybridMultilevel"/>
    <w:tmpl w:val="8E56E41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1"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2" w15:restartNumberingAfterBreak="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A87FA2"/>
    <w:multiLevelType w:val="hybridMultilevel"/>
    <w:tmpl w:val="999675F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4" w15:restartNumberingAfterBreak="0">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6" w15:restartNumberingAfterBreak="0">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9" w15:restartNumberingAfterBreak="0">
    <w:nsid w:val="3B4E6457"/>
    <w:multiLevelType w:val="hybridMultilevel"/>
    <w:tmpl w:val="68D894E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0" w15:restartNumberingAfterBreak="0">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1"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15:restartNumberingAfterBreak="0">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5"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15:restartNumberingAfterBreak="0">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9" w15:restartNumberingAfterBreak="0">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30" w15:restartNumberingAfterBreak="0">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3"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4" w15:restartNumberingAfterBreak="0">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15:restartNumberingAfterBreak="0">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1" w15:restartNumberingAfterBreak="0">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5"/>
  </w:num>
  <w:num w:numId="2">
    <w:abstractNumId w:val="33"/>
  </w:num>
  <w:num w:numId="3">
    <w:abstractNumId w:val="21"/>
  </w:num>
  <w:num w:numId="4">
    <w:abstractNumId w:val="23"/>
  </w:num>
  <w:num w:numId="5">
    <w:abstractNumId w:val="25"/>
  </w:num>
  <w:num w:numId="6">
    <w:abstractNumId w:val="36"/>
  </w:num>
  <w:num w:numId="7">
    <w:abstractNumId w:val="11"/>
  </w:num>
  <w:num w:numId="8">
    <w:abstractNumId w:val="43"/>
  </w:num>
  <w:num w:numId="9">
    <w:abstractNumId w:val="28"/>
  </w:num>
  <w:num w:numId="10">
    <w:abstractNumId w:val="0"/>
  </w:num>
  <w:num w:numId="11">
    <w:abstractNumId w:val="35"/>
  </w:num>
  <w:num w:numId="12">
    <w:abstractNumId w:val="18"/>
  </w:num>
  <w:num w:numId="13">
    <w:abstractNumId w:val="1"/>
  </w:num>
  <w:num w:numId="14">
    <w:abstractNumId w:val="4"/>
  </w:num>
  <w:num w:numId="15">
    <w:abstractNumId w:val="32"/>
  </w:num>
  <w:num w:numId="16">
    <w:abstractNumId w:val="24"/>
  </w:num>
  <w:num w:numId="17">
    <w:abstractNumId w:val="40"/>
  </w:num>
  <w:num w:numId="18">
    <w:abstractNumId w:val="27"/>
  </w:num>
  <w:num w:numId="19">
    <w:abstractNumId w:val="34"/>
  </w:num>
  <w:num w:numId="20">
    <w:abstractNumId w:val="22"/>
  </w:num>
  <w:num w:numId="21">
    <w:abstractNumId w:val="14"/>
  </w:num>
  <w:num w:numId="22">
    <w:abstractNumId w:val="7"/>
  </w:num>
  <w:num w:numId="23">
    <w:abstractNumId w:val="29"/>
  </w:num>
  <w:num w:numId="24">
    <w:abstractNumId w:val="20"/>
  </w:num>
  <w:num w:numId="25">
    <w:abstractNumId w:val="38"/>
  </w:num>
  <w:num w:numId="26">
    <w:abstractNumId w:val="41"/>
  </w:num>
  <w:num w:numId="27">
    <w:abstractNumId w:val="17"/>
  </w:num>
  <w:num w:numId="28">
    <w:abstractNumId w:val="37"/>
  </w:num>
  <w:num w:numId="29">
    <w:abstractNumId w:val="26"/>
  </w:num>
  <w:num w:numId="30">
    <w:abstractNumId w:val="12"/>
  </w:num>
  <w:num w:numId="31">
    <w:abstractNumId w:val="42"/>
  </w:num>
  <w:num w:numId="32">
    <w:abstractNumId w:val="30"/>
  </w:num>
  <w:num w:numId="33">
    <w:abstractNumId w:val="5"/>
  </w:num>
  <w:num w:numId="34">
    <w:abstractNumId w:val="16"/>
  </w:num>
  <w:num w:numId="35">
    <w:abstractNumId w:val="31"/>
  </w:num>
  <w:num w:numId="36">
    <w:abstractNumId w:val="2"/>
  </w:num>
  <w:num w:numId="37">
    <w:abstractNumId w:val="9"/>
  </w:num>
  <w:num w:numId="38">
    <w:abstractNumId w:val="6"/>
  </w:num>
  <w:num w:numId="39">
    <w:abstractNumId w:val="3"/>
  </w:num>
  <w:num w:numId="40">
    <w:abstractNumId w:val="39"/>
  </w:num>
  <w:num w:numId="41">
    <w:abstractNumId w:val="13"/>
  </w:num>
  <w:num w:numId="42">
    <w:abstractNumId w:val="10"/>
  </w:num>
  <w:num w:numId="43">
    <w:abstractNumId w:val="19"/>
  </w:num>
  <w:num w:numId="44">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4"/>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567"/>
  <w:drawingGridHorizontalSpacing w:val="110"/>
  <w:displayHorizontalDrawingGridEvery w:val="2"/>
  <w:displayVerticalDrawingGridEvery w:val="2"/>
  <w:noPunctuationKerning/>
  <w:characterSpacingControl w:val="doNotCompress"/>
  <w:hdrShapeDefaults>
    <o:shapedefaults v:ext="edit" spidmax="6145"/>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5350"/>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06B4"/>
    <w:rsid w:val="000B1610"/>
    <w:rsid w:val="000B2B25"/>
    <w:rsid w:val="000B2C65"/>
    <w:rsid w:val="000B34F6"/>
    <w:rsid w:val="000C0B27"/>
    <w:rsid w:val="000C2189"/>
    <w:rsid w:val="000C2E3E"/>
    <w:rsid w:val="000C4194"/>
    <w:rsid w:val="000C629F"/>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2F86"/>
    <w:rsid w:val="001432E4"/>
    <w:rsid w:val="0014642A"/>
    <w:rsid w:val="001465C0"/>
    <w:rsid w:val="00150B05"/>
    <w:rsid w:val="00151025"/>
    <w:rsid w:val="00151091"/>
    <w:rsid w:val="0015205A"/>
    <w:rsid w:val="00153A10"/>
    <w:rsid w:val="00156FFE"/>
    <w:rsid w:val="00157F89"/>
    <w:rsid w:val="00160792"/>
    <w:rsid w:val="00164173"/>
    <w:rsid w:val="00164445"/>
    <w:rsid w:val="001651D8"/>
    <w:rsid w:val="001652D3"/>
    <w:rsid w:val="001659BD"/>
    <w:rsid w:val="00165A04"/>
    <w:rsid w:val="0016644D"/>
    <w:rsid w:val="00166B20"/>
    <w:rsid w:val="001672E8"/>
    <w:rsid w:val="00167B7C"/>
    <w:rsid w:val="00173BF9"/>
    <w:rsid w:val="001769E4"/>
    <w:rsid w:val="00181053"/>
    <w:rsid w:val="0018116C"/>
    <w:rsid w:val="00181CA0"/>
    <w:rsid w:val="00181F6D"/>
    <w:rsid w:val="0018342A"/>
    <w:rsid w:val="00183802"/>
    <w:rsid w:val="0018544A"/>
    <w:rsid w:val="00185B24"/>
    <w:rsid w:val="00186441"/>
    <w:rsid w:val="00192F01"/>
    <w:rsid w:val="00193502"/>
    <w:rsid w:val="001950B9"/>
    <w:rsid w:val="00196AAA"/>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04E7"/>
    <w:rsid w:val="001F1665"/>
    <w:rsid w:val="001F1D09"/>
    <w:rsid w:val="001F1FE4"/>
    <w:rsid w:val="001F2FF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9FB"/>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2EE2"/>
    <w:rsid w:val="002A40AD"/>
    <w:rsid w:val="002A4952"/>
    <w:rsid w:val="002A62B5"/>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55E"/>
    <w:rsid w:val="002D7855"/>
    <w:rsid w:val="002D7C09"/>
    <w:rsid w:val="002E17E8"/>
    <w:rsid w:val="002E4A99"/>
    <w:rsid w:val="002E6154"/>
    <w:rsid w:val="002E67C4"/>
    <w:rsid w:val="002E6BF9"/>
    <w:rsid w:val="002E6FA0"/>
    <w:rsid w:val="002E76FD"/>
    <w:rsid w:val="002F004D"/>
    <w:rsid w:val="002F0905"/>
    <w:rsid w:val="002F1FA8"/>
    <w:rsid w:val="002F2378"/>
    <w:rsid w:val="002F3025"/>
    <w:rsid w:val="002F3D6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5BB"/>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5ED9"/>
    <w:rsid w:val="00397B0C"/>
    <w:rsid w:val="003A0A44"/>
    <w:rsid w:val="003A102C"/>
    <w:rsid w:val="003A26A6"/>
    <w:rsid w:val="003A27E0"/>
    <w:rsid w:val="003A3F21"/>
    <w:rsid w:val="003A550E"/>
    <w:rsid w:val="003A5EE1"/>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0F45"/>
    <w:rsid w:val="0043194F"/>
    <w:rsid w:val="004326B0"/>
    <w:rsid w:val="0043309B"/>
    <w:rsid w:val="0043324A"/>
    <w:rsid w:val="00433C0D"/>
    <w:rsid w:val="004347AF"/>
    <w:rsid w:val="004349D7"/>
    <w:rsid w:val="00435554"/>
    <w:rsid w:val="00435710"/>
    <w:rsid w:val="0043619F"/>
    <w:rsid w:val="004404DC"/>
    <w:rsid w:val="00443977"/>
    <w:rsid w:val="00445486"/>
    <w:rsid w:val="00446DAD"/>
    <w:rsid w:val="00452B46"/>
    <w:rsid w:val="00452E0C"/>
    <w:rsid w:val="004546C9"/>
    <w:rsid w:val="00455083"/>
    <w:rsid w:val="0045592A"/>
    <w:rsid w:val="00460E35"/>
    <w:rsid w:val="00461C74"/>
    <w:rsid w:val="0046265B"/>
    <w:rsid w:val="00463FA7"/>
    <w:rsid w:val="004661D9"/>
    <w:rsid w:val="0046688B"/>
    <w:rsid w:val="00470276"/>
    <w:rsid w:val="0047034F"/>
    <w:rsid w:val="00473B23"/>
    <w:rsid w:val="0048059A"/>
    <w:rsid w:val="0048228E"/>
    <w:rsid w:val="00485073"/>
    <w:rsid w:val="004864ED"/>
    <w:rsid w:val="004907FF"/>
    <w:rsid w:val="004927DE"/>
    <w:rsid w:val="004927E5"/>
    <w:rsid w:val="004953D8"/>
    <w:rsid w:val="00495EB1"/>
    <w:rsid w:val="004977ED"/>
    <w:rsid w:val="004A016C"/>
    <w:rsid w:val="004A2E94"/>
    <w:rsid w:val="004A390D"/>
    <w:rsid w:val="004A51B2"/>
    <w:rsid w:val="004A6BDC"/>
    <w:rsid w:val="004A78F6"/>
    <w:rsid w:val="004A7DC9"/>
    <w:rsid w:val="004B0564"/>
    <w:rsid w:val="004B0A71"/>
    <w:rsid w:val="004B0E66"/>
    <w:rsid w:val="004B1CE6"/>
    <w:rsid w:val="004B2CEC"/>
    <w:rsid w:val="004B53B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1568"/>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0DD"/>
    <w:rsid w:val="005115C4"/>
    <w:rsid w:val="00512C3B"/>
    <w:rsid w:val="005142E7"/>
    <w:rsid w:val="00514976"/>
    <w:rsid w:val="005149E6"/>
    <w:rsid w:val="005150CB"/>
    <w:rsid w:val="00516F5B"/>
    <w:rsid w:val="005173CF"/>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67942"/>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0D7E"/>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0"/>
    <w:rsid w:val="0068277E"/>
    <w:rsid w:val="006828FC"/>
    <w:rsid w:val="00683A1D"/>
    <w:rsid w:val="00685925"/>
    <w:rsid w:val="00685AE1"/>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0F0"/>
    <w:rsid w:val="00700706"/>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38B"/>
    <w:rsid w:val="00760C1F"/>
    <w:rsid w:val="00761869"/>
    <w:rsid w:val="00763AFE"/>
    <w:rsid w:val="00767703"/>
    <w:rsid w:val="0076785E"/>
    <w:rsid w:val="007705F7"/>
    <w:rsid w:val="00772505"/>
    <w:rsid w:val="0077378B"/>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2F5"/>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70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5E34"/>
    <w:rsid w:val="0087668B"/>
    <w:rsid w:val="00880A3C"/>
    <w:rsid w:val="00881056"/>
    <w:rsid w:val="00883D8C"/>
    <w:rsid w:val="00886482"/>
    <w:rsid w:val="00886872"/>
    <w:rsid w:val="008868A4"/>
    <w:rsid w:val="00887891"/>
    <w:rsid w:val="008914B9"/>
    <w:rsid w:val="008935FD"/>
    <w:rsid w:val="00895A60"/>
    <w:rsid w:val="0089632F"/>
    <w:rsid w:val="008977D1"/>
    <w:rsid w:val="00897DD1"/>
    <w:rsid w:val="008A03DA"/>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584D"/>
    <w:rsid w:val="008C7B4D"/>
    <w:rsid w:val="008D05D0"/>
    <w:rsid w:val="008D3BD2"/>
    <w:rsid w:val="008D4C64"/>
    <w:rsid w:val="008D5D47"/>
    <w:rsid w:val="008D71A5"/>
    <w:rsid w:val="008E0565"/>
    <w:rsid w:val="008E209F"/>
    <w:rsid w:val="008E39CF"/>
    <w:rsid w:val="008E3DF8"/>
    <w:rsid w:val="008E5940"/>
    <w:rsid w:val="008E6921"/>
    <w:rsid w:val="008F0A12"/>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2F48"/>
    <w:rsid w:val="00913498"/>
    <w:rsid w:val="00913C86"/>
    <w:rsid w:val="00915222"/>
    <w:rsid w:val="009176AA"/>
    <w:rsid w:val="00920BC4"/>
    <w:rsid w:val="00921320"/>
    <w:rsid w:val="00921547"/>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5923"/>
    <w:rsid w:val="009861D8"/>
    <w:rsid w:val="0098722E"/>
    <w:rsid w:val="009902E0"/>
    <w:rsid w:val="009903AA"/>
    <w:rsid w:val="009909D6"/>
    <w:rsid w:val="00990D27"/>
    <w:rsid w:val="00990D3C"/>
    <w:rsid w:val="00990FE1"/>
    <w:rsid w:val="0099479A"/>
    <w:rsid w:val="00995C85"/>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D0019"/>
    <w:rsid w:val="009E0A25"/>
    <w:rsid w:val="009E2724"/>
    <w:rsid w:val="009E2EB0"/>
    <w:rsid w:val="009E452C"/>
    <w:rsid w:val="009E50EA"/>
    <w:rsid w:val="009E51AF"/>
    <w:rsid w:val="009E5419"/>
    <w:rsid w:val="009F008B"/>
    <w:rsid w:val="009F234C"/>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17763"/>
    <w:rsid w:val="00A21D65"/>
    <w:rsid w:val="00A23CAE"/>
    <w:rsid w:val="00A25500"/>
    <w:rsid w:val="00A255CC"/>
    <w:rsid w:val="00A30846"/>
    <w:rsid w:val="00A31FD5"/>
    <w:rsid w:val="00A32475"/>
    <w:rsid w:val="00A33D9D"/>
    <w:rsid w:val="00A343CF"/>
    <w:rsid w:val="00A3542D"/>
    <w:rsid w:val="00A37FFB"/>
    <w:rsid w:val="00A400D7"/>
    <w:rsid w:val="00A401F2"/>
    <w:rsid w:val="00A409A9"/>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29B1"/>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137"/>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5575"/>
    <w:rsid w:val="00B565E5"/>
    <w:rsid w:val="00B56C44"/>
    <w:rsid w:val="00B57D87"/>
    <w:rsid w:val="00B57EA8"/>
    <w:rsid w:val="00B60DAF"/>
    <w:rsid w:val="00B62743"/>
    <w:rsid w:val="00B6630F"/>
    <w:rsid w:val="00B663DF"/>
    <w:rsid w:val="00B66FAC"/>
    <w:rsid w:val="00B70257"/>
    <w:rsid w:val="00B704FE"/>
    <w:rsid w:val="00B717A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1361"/>
    <w:rsid w:val="00BE2320"/>
    <w:rsid w:val="00BE2589"/>
    <w:rsid w:val="00BE4FCD"/>
    <w:rsid w:val="00BF12DA"/>
    <w:rsid w:val="00BF12DE"/>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1756B"/>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AB9"/>
    <w:rsid w:val="00CB2C0B"/>
    <w:rsid w:val="00CB4410"/>
    <w:rsid w:val="00CB46FF"/>
    <w:rsid w:val="00CB53D5"/>
    <w:rsid w:val="00CB5B7C"/>
    <w:rsid w:val="00CB77FE"/>
    <w:rsid w:val="00CC09E6"/>
    <w:rsid w:val="00CC1A79"/>
    <w:rsid w:val="00CC2DE3"/>
    <w:rsid w:val="00CC3A21"/>
    <w:rsid w:val="00CC45E2"/>
    <w:rsid w:val="00CC46B8"/>
    <w:rsid w:val="00CC4FBA"/>
    <w:rsid w:val="00CC56E3"/>
    <w:rsid w:val="00CC57A2"/>
    <w:rsid w:val="00CC6981"/>
    <w:rsid w:val="00CC6BEF"/>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27A1"/>
    <w:rsid w:val="00D32FFE"/>
    <w:rsid w:val="00D35981"/>
    <w:rsid w:val="00D35C0C"/>
    <w:rsid w:val="00D36D1D"/>
    <w:rsid w:val="00D3747E"/>
    <w:rsid w:val="00D40B8D"/>
    <w:rsid w:val="00D413FE"/>
    <w:rsid w:val="00D42D89"/>
    <w:rsid w:val="00D44224"/>
    <w:rsid w:val="00D452B8"/>
    <w:rsid w:val="00D4626A"/>
    <w:rsid w:val="00D46D23"/>
    <w:rsid w:val="00D4735E"/>
    <w:rsid w:val="00D474A7"/>
    <w:rsid w:val="00D51619"/>
    <w:rsid w:val="00D516D7"/>
    <w:rsid w:val="00D52FA6"/>
    <w:rsid w:val="00D53DD7"/>
    <w:rsid w:val="00D541EB"/>
    <w:rsid w:val="00D60323"/>
    <w:rsid w:val="00D60F08"/>
    <w:rsid w:val="00D619D7"/>
    <w:rsid w:val="00D624E5"/>
    <w:rsid w:val="00D630AC"/>
    <w:rsid w:val="00D638C1"/>
    <w:rsid w:val="00D63C58"/>
    <w:rsid w:val="00D65974"/>
    <w:rsid w:val="00D65B08"/>
    <w:rsid w:val="00D66577"/>
    <w:rsid w:val="00D70031"/>
    <w:rsid w:val="00D708F6"/>
    <w:rsid w:val="00D71655"/>
    <w:rsid w:val="00D75BA2"/>
    <w:rsid w:val="00D760A5"/>
    <w:rsid w:val="00D8063E"/>
    <w:rsid w:val="00D822BD"/>
    <w:rsid w:val="00D837CE"/>
    <w:rsid w:val="00D85053"/>
    <w:rsid w:val="00D85FF2"/>
    <w:rsid w:val="00D931A4"/>
    <w:rsid w:val="00D95216"/>
    <w:rsid w:val="00D95732"/>
    <w:rsid w:val="00D9743C"/>
    <w:rsid w:val="00D97F56"/>
    <w:rsid w:val="00DA1CA6"/>
    <w:rsid w:val="00DA6262"/>
    <w:rsid w:val="00DA6E34"/>
    <w:rsid w:val="00DA7B3E"/>
    <w:rsid w:val="00DA7BFE"/>
    <w:rsid w:val="00DB339E"/>
    <w:rsid w:val="00DB408C"/>
    <w:rsid w:val="00DB4771"/>
    <w:rsid w:val="00DC1A4D"/>
    <w:rsid w:val="00DC1C0D"/>
    <w:rsid w:val="00DC2528"/>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F2922"/>
    <w:rsid w:val="00DF36DF"/>
    <w:rsid w:val="00DF62A5"/>
    <w:rsid w:val="00DF7299"/>
    <w:rsid w:val="00DF7AA8"/>
    <w:rsid w:val="00E01D6D"/>
    <w:rsid w:val="00E0615D"/>
    <w:rsid w:val="00E06290"/>
    <w:rsid w:val="00E06B65"/>
    <w:rsid w:val="00E074AA"/>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1359"/>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5611"/>
    <w:rsid w:val="00E96FC0"/>
    <w:rsid w:val="00E9730A"/>
    <w:rsid w:val="00E97332"/>
    <w:rsid w:val="00E9757B"/>
    <w:rsid w:val="00E97C3C"/>
    <w:rsid w:val="00EA0006"/>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24E0"/>
    <w:rsid w:val="00ED5227"/>
    <w:rsid w:val="00ED64E8"/>
    <w:rsid w:val="00ED717B"/>
    <w:rsid w:val="00ED7DC5"/>
    <w:rsid w:val="00ED7FD2"/>
    <w:rsid w:val="00EE112B"/>
    <w:rsid w:val="00EE1E1C"/>
    <w:rsid w:val="00EE2C0D"/>
    <w:rsid w:val="00EE364B"/>
    <w:rsid w:val="00EE5843"/>
    <w:rsid w:val="00EE5BF6"/>
    <w:rsid w:val="00EE6A79"/>
    <w:rsid w:val="00EE6FB3"/>
    <w:rsid w:val="00EE7AF8"/>
    <w:rsid w:val="00EE7F9C"/>
    <w:rsid w:val="00EF4ADE"/>
    <w:rsid w:val="00EF64CB"/>
    <w:rsid w:val="00EF78DD"/>
    <w:rsid w:val="00F010DE"/>
    <w:rsid w:val="00F01239"/>
    <w:rsid w:val="00F043FC"/>
    <w:rsid w:val="00F056E2"/>
    <w:rsid w:val="00F0674E"/>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565F5"/>
    <w:rsid w:val="00F616BF"/>
    <w:rsid w:val="00F62467"/>
    <w:rsid w:val="00F6434B"/>
    <w:rsid w:val="00F6508E"/>
    <w:rsid w:val="00F677DA"/>
    <w:rsid w:val="00F67802"/>
    <w:rsid w:val="00F7606F"/>
    <w:rsid w:val="00F76813"/>
    <w:rsid w:val="00F77BB2"/>
    <w:rsid w:val="00F81F36"/>
    <w:rsid w:val="00F82A5F"/>
    <w:rsid w:val="00F82BAC"/>
    <w:rsid w:val="00F84C61"/>
    <w:rsid w:val="00F84F38"/>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099A"/>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E29"/>
    <w:rsid w:val="00FE2719"/>
    <w:rsid w:val="00FE42C9"/>
    <w:rsid w:val="00FE63E8"/>
    <w:rsid w:val="00FE79E0"/>
    <w:rsid w:val="00FF16D8"/>
    <w:rsid w:val="00FF38A2"/>
    <w:rsid w:val="00FF3F1B"/>
    <w:rsid w:val="00FF4766"/>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94FA7E7"/>
  <w15:docId w15:val="{083B689E-6C93-4194-BAF8-BF723ADED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4.png"/><Relationship Id="rId39" Type="http://schemas.openxmlformats.org/officeDocument/2006/relationships/image" Target="media/image17.JPG"/><Relationship Id="rId21" Type="http://schemas.openxmlformats.org/officeDocument/2006/relationships/image" Target="media/image2.JP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header" Target="header4.xml"/><Relationship Id="rId50" Type="http://schemas.openxmlformats.org/officeDocument/2006/relationships/footer" Target="footer5.xml"/><Relationship Id="rId7" Type="http://schemas.openxmlformats.org/officeDocument/2006/relationships/customXml" Target="../customXml/item7.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7.JPG"/><Relationship Id="rId11" Type="http://schemas.openxmlformats.org/officeDocument/2006/relationships/webSettings" Target="webSettings.xml"/><Relationship Id="rId24" Type="http://schemas.openxmlformats.org/officeDocument/2006/relationships/hyperlink" Target="https://archive.ics.uci.edu/ml/datasets/wine+quality" TargetMode="External"/><Relationship Id="rId32" Type="http://schemas.openxmlformats.org/officeDocument/2006/relationships/image" Target="media/image10.JPG"/><Relationship Id="rId37" Type="http://schemas.openxmlformats.org/officeDocument/2006/relationships/image" Target="media/image15.JPG"/><Relationship Id="rId40" Type="http://schemas.openxmlformats.org/officeDocument/2006/relationships/image" Target="media/image18.JPG"/><Relationship Id="rId45" Type="http://schemas.openxmlformats.org/officeDocument/2006/relationships/image" Target="media/image22.JP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9.JPG"/><Relationship Id="rId44" Type="http://schemas.openxmlformats.org/officeDocument/2006/relationships/image" Target="media/image21.JP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5.png"/><Relationship Id="rId30" Type="http://schemas.openxmlformats.org/officeDocument/2006/relationships/image" Target="media/image8.JPG"/><Relationship Id="rId35" Type="http://schemas.openxmlformats.org/officeDocument/2006/relationships/image" Target="media/image13.jpeg"/><Relationship Id="rId43" Type="http://schemas.openxmlformats.org/officeDocument/2006/relationships/hyperlink" Target="https://mod.rapidminer.com/" TargetMode="External"/><Relationship Id="rId48" Type="http://schemas.openxmlformats.org/officeDocument/2006/relationships/header" Target="header5.xml"/><Relationship Id="rId8" Type="http://schemas.openxmlformats.org/officeDocument/2006/relationships/numbering" Target="numbering.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www.kaggle.com/uciml/red-wine-quality-cortez-et-al-2009" TargetMode="External"/><Relationship Id="rId33" Type="http://schemas.openxmlformats.org/officeDocument/2006/relationships/image" Target="media/image11.JPG"/><Relationship Id="rId38" Type="http://schemas.openxmlformats.org/officeDocument/2006/relationships/image" Target="media/image16.JPG"/><Relationship Id="rId46" Type="http://schemas.openxmlformats.org/officeDocument/2006/relationships/image" Target="media/image23.png"/><Relationship Id="rId20" Type="http://schemas.openxmlformats.org/officeDocument/2006/relationships/image" Target="media/image1.JPG"/><Relationship Id="rId41"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hyperlink" Target="https://www.kaggle.com/uciml/red-wine-quality-cortez-et-al-2009"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footer" Target="footer4.xml"/></Relationships>
</file>

<file path=word/_rels/header5.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1a4ba186-3518-432c-9561-7a0f3424a65e" ContentTypeId="0x010100A7E734F647EE7C4F86DAB9A69098C7820224" PreviousValue="false"/>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7432B50C-325C-454A-AAD5-8BC688435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52</Pages>
  <Words>9420</Words>
  <Characters>53699</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62994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Ciaran Finnegan</cp:lastModifiedBy>
  <cp:revision>96</cp:revision>
  <cp:lastPrinted>2007-06-14T13:02:00Z</cp:lastPrinted>
  <dcterms:created xsi:type="dcterms:W3CDTF">2020-02-03T18:30:00Z</dcterms:created>
  <dcterms:modified xsi:type="dcterms:W3CDTF">2020-02-08T17:37:00Z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