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0C2A8394" w:rsidR="00A10131" w:rsidRDefault="00CF5F3E" w:rsidP="00A10131">
            <w:pPr>
              <w:pStyle w:val="DocumentTitle"/>
            </w:pPr>
            <w:r>
              <w:t>B8IT108 Data and Web Mining CA</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2A1210C2" w:rsidR="007940C4" w:rsidRDefault="00D17B6B" w:rsidP="00C5687E">
            <w:pPr>
              <w:pStyle w:val="FPTableLeft"/>
            </w:pPr>
            <w:r>
              <w:rPr>
                <w:sz w:val="32"/>
              </w:rPr>
              <w:t>9</w:t>
            </w:r>
            <w:r w:rsidR="003D0941">
              <w:rPr>
                <w:sz w:val="32"/>
              </w:rPr>
              <w:t>/</w:t>
            </w:r>
            <w:r w:rsidR="00C5687E">
              <w:rPr>
                <w:sz w:val="32"/>
              </w:rPr>
              <w:t>02</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6F8E5ED7" w14:textId="77777777" w:rsidR="00307BDC"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307BDC">
        <w:rPr>
          <w:noProof/>
        </w:rPr>
        <w:t>1</w:t>
      </w:r>
      <w:r w:rsidR="00307BDC">
        <w:rPr>
          <w:noProof/>
        </w:rPr>
        <w:tab/>
        <w:t>Project Overview</w:t>
      </w:r>
      <w:r w:rsidR="00307BDC">
        <w:rPr>
          <w:noProof/>
        </w:rPr>
        <w:tab/>
      </w:r>
      <w:r w:rsidR="00307BDC">
        <w:rPr>
          <w:noProof/>
        </w:rPr>
        <w:fldChar w:fldCharType="begin"/>
      </w:r>
      <w:r w:rsidR="00307BDC">
        <w:rPr>
          <w:noProof/>
        </w:rPr>
        <w:instrText xml:space="preserve"> PAGEREF _Toc32168650 \h </w:instrText>
      </w:r>
      <w:r w:rsidR="00307BDC">
        <w:rPr>
          <w:noProof/>
        </w:rPr>
      </w:r>
      <w:r w:rsidR="00307BDC">
        <w:rPr>
          <w:noProof/>
        </w:rPr>
        <w:fldChar w:fldCharType="separate"/>
      </w:r>
      <w:r w:rsidR="00307BDC">
        <w:rPr>
          <w:noProof/>
        </w:rPr>
        <w:t>3</w:t>
      </w:r>
      <w:r w:rsidR="00307BDC">
        <w:rPr>
          <w:noProof/>
        </w:rPr>
        <w:fldChar w:fldCharType="end"/>
      </w:r>
    </w:p>
    <w:p w14:paraId="43D9480E" w14:textId="77777777" w:rsidR="00307BDC" w:rsidRDefault="00307BDC">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_Toc32168651 \h </w:instrText>
      </w:r>
      <w:r>
        <w:rPr>
          <w:noProof/>
        </w:rPr>
      </w:r>
      <w:r>
        <w:rPr>
          <w:noProof/>
        </w:rPr>
        <w:fldChar w:fldCharType="separate"/>
      </w:r>
      <w:r>
        <w:rPr>
          <w:noProof/>
        </w:rPr>
        <w:t>3</w:t>
      </w:r>
      <w:r>
        <w:rPr>
          <w:noProof/>
        </w:rPr>
        <w:fldChar w:fldCharType="end"/>
      </w:r>
    </w:p>
    <w:p w14:paraId="01AE14C9" w14:textId="77777777" w:rsidR="00307BDC" w:rsidRDefault="00307BDC">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_Toc32168652 \h </w:instrText>
      </w:r>
      <w:r>
        <w:rPr>
          <w:noProof/>
        </w:rPr>
      </w:r>
      <w:r>
        <w:rPr>
          <w:noProof/>
        </w:rPr>
        <w:fldChar w:fldCharType="separate"/>
      </w:r>
      <w:r>
        <w:rPr>
          <w:noProof/>
        </w:rPr>
        <w:t>3</w:t>
      </w:r>
      <w:r>
        <w:rPr>
          <w:noProof/>
        </w:rPr>
        <w:fldChar w:fldCharType="end"/>
      </w:r>
    </w:p>
    <w:p w14:paraId="0E601261" w14:textId="77777777" w:rsidR="00307BDC" w:rsidRDefault="00307BDC">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_Toc32168653 \h </w:instrText>
      </w:r>
      <w:r>
        <w:rPr>
          <w:noProof/>
        </w:rPr>
      </w:r>
      <w:r>
        <w:rPr>
          <w:noProof/>
        </w:rPr>
        <w:fldChar w:fldCharType="separate"/>
      </w:r>
      <w:r>
        <w:rPr>
          <w:noProof/>
        </w:rPr>
        <w:t>6</w:t>
      </w:r>
      <w:r>
        <w:rPr>
          <w:noProof/>
        </w:rPr>
        <w:fldChar w:fldCharType="end"/>
      </w:r>
    </w:p>
    <w:p w14:paraId="16ADBEED"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_Toc32168654 \h </w:instrText>
      </w:r>
      <w:r>
        <w:rPr>
          <w:noProof/>
        </w:rPr>
      </w:r>
      <w:r>
        <w:rPr>
          <w:noProof/>
        </w:rPr>
        <w:fldChar w:fldCharType="separate"/>
      </w:r>
      <w:r>
        <w:rPr>
          <w:noProof/>
        </w:rPr>
        <w:t>7</w:t>
      </w:r>
      <w:r>
        <w:rPr>
          <w:noProof/>
        </w:rPr>
        <w:fldChar w:fldCharType="end"/>
      </w:r>
    </w:p>
    <w:p w14:paraId="2282509B" w14:textId="77777777" w:rsidR="00307BDC" w:rsidRDefault="00307BDC">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_Toc32168655 \h </w:instrText>
      </w:r>
      <w:r>
        <w:rPr>
          <w:noProof/>
        </w:rPr>
      </w:r>
      <w:r>
        <w:rPr>
          <w:noProof/>
        </w:rPr>
        <w:fldChar w:fldCharType="separate"/>
      </w:r>
      <w:r>
        <w:rPr>
          <w:noProof/>
        </w:rPr>
        <w:t>7</w:t>
      </w:r>
      <w:r>
        <w:rPr>
          <w:noProof/>
        </w:rPr>
        <w:fldChar w:fldCharType="end"/>
      </w:r>
    </w:p>
    <w:p w14:paraId="7C5B2139" w14:textId="77777777" w:rsidR="00307BDC" w:rsidRDefault="00307BDC">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_Toc32168656 \h </w:instrText>
      </w:r>
      <w:r>
        <w:rPr>
          <w:noProof/>
        </w:rPr>
      </w:r>
      <w:r>
        <w:rPr>
          <w:noProof/>
        </w:rPr>
        <w:fldChar w:fldCharType="separate"/>
      </w:r>
      <w:r>
        <w:rPr>
          <w:noProof/>
        </w:rPr>
        <w:t>8</w:t>
      </w:r>
      <w:r>
        <w:rPr>
          <w:noProof/>
        </w:rPr>
        <w:fldChar w:fldCharType="end"/>
      </w:r>
    </w:p>
    <w:p w14:paraId="4F167C85" w14:textId="77777777" w:rsidR="00307BDC" w:rsidRDefault="00307BDC">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_Toc32168657 \h </w:instrText>
      </w:r>
      <w:r>
        <w:rPr>
          <w:noProof/>
        </w:rPr>
      </w:r>
      <w:r>
        <w:rPr>
          <w:noProof/>
        </w:rPr>
        <w:fldChar w:fldCharType="separate"/>
      </w:r>
      <w:r>
        <w:rPr>
          <w:noProof/>
        </w:rPr>
        <w:t>9</w:t>
      </w:r>
      <w:r>
        <w:rPr>
          <w:noProof/>
        </w:rPr>
        <w:fldChar w:fldCharType="end"/>
      </w:r>
    </w:p>
    <w:p w14:paraId="2CB3DB0D" w14:textId="77777777" w:rsidR="00307BDC" w:rsidRDefault="00307BDC">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_Toc32168658 \h </w:instrText>
      </w:r>
      <w:r>
        <w:rPr>
          <w:noProof/>
        </w:rPr>
      </w:r>
      <w:r>
        <w:rPr>
          <w:noProof/>
        </w:rPr>
        <w:fldChar w:fldCharType="separate"/>
      </w:r>
      <w:r>
        <w:rPr>
          <w:noProof/>
        </w:rPr>
        <w:t>9</w:t>
      </w:r>
      <w:r>
        <w:rPr>
          <w:noProof/>
        </w:rPr>
        <w:fldChar w:fldCharType="end"/>
      </w:r>
    </w:p>
    <w:p w14:paraId="0AE7484F"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_Toc32168659 \h </w:instrText>
      </w:r>
      <w:r>
        <w:rPr>
          <w:noProof/>
        </w:rPr>
      </w:r>
      <w:r>
        <w:rPr>
          <w:noProof/>
        </w:rPr>
        <w:fldChar w:fldCharType="separate"/>
      </w:r>
      <w:r>
        <w:rPr>
          <w:noProof/>
        </w:rPr>
        <w:t>1</w:t>
      </w:r>
      <w:r>
        <w:rPr>
          <w:noProof/>
        </w:rPr>
        <w:t>1</w:t>
      </w:r>
      <w:r>
        <w:rPr>
          <w:noProof/>
        </w:rPr>
        <w:fldChar w:fldCharType="end"/>
      </w:r>
    </w:p>
    <w:p w14:paraId="65CDB638" w14:textId="77777777" w:rsidR="00307BDC" w:rsidRDefault="00307BDC">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_Toc32168660 \h </w:instrText>
      </w:r>
      <w:r>
        <w:rPr>
          <w:noProof/>
        </w:rPr>
      </w:r>
      <w:r>
        <w:rPr>
          <w:noProof/>
        </w:rPr>
        <w:fldChar w:fldCharType="separate"/>
      </w:r>
      <w:r>
        <w:rPr>
          <w:noProof/>
        </w:rPr>
        <w:t>11</w:t>
      </w:r>
      <w:r>
        <w:rPr>
          <w:noProof/>
        </w:rPr>
        <w:fldChar w:fldCharType="end"/>
      </w:r>
    </w:p>
    <w:p w14:paraId="1FD4730A" w14:textId="77777777" w:rsidR="00307BDC" w:rsidRDefault="00307BDC">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_Toc32168661 \h </w:instrText>
      </w:r>
      <w:r>
        <w:rPr>
          <w:noProof/>
        </w:rPr>
      </w:r>
      <w:r>
        <w:rPr>
          <w:noProof/>
        </w:rPr>
        <w:fldChar w:fldCharType="separate"/>
      </w:r>
      <w:r>
        <w:rPr>
          <w:noProof/>
        </w:rPr>
        <w:t>12</w:t>
      </w:r>
      <w:r>
        <w:rPr>
          <w:noProof/>
        </w:rPr>
        <w:fldChar w:fldCharType="end"/>
      </w:r>
    </w:p>
    <w:p w14:paraId="344E014D" w14:textId="77777777" w:rsidR="00307BDC" w:rsidRDefault="00307BDC">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_Toc32168662 \h </w:instrText>
      </w:r>
      <w:r>
        <w:rPr>
          <w:noProof/>
        </w:rPr>
      </w:r>
      <w:r>
        <w:rPr>
          <w:noProof/>
        </w:rPr>
        <w:fldChar w:fldCharType="separate"/>
      </w:r>
      <w:r>
        <w:rPr>
          <w:noProof/>
        </w:rPr>
        <w:t>13</w:t>
      </w:r>
      <w:r>
        <w:rPr>
          <w:noProof/>
        </w:rPr>
        <w:fldChar w:fldCharType="end"/>
      </w:r>
    </w:p>
    <w:p w14:paraId="2F94C96E" w14:textId="77777777" w:rsidR="00307BDC" w:rsidRDefault="00307BDC">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_Toc32168663 \h </w:instrText>
      </w:r>
      <w:r>
        <w:rPr>
          <w:noProof/>
        </w:rPr>
      </w:r>
      <w:r>
        <w:rPr>
          <w:noProof/>
        </w:rPr>
        <w:fldChar w:fldCharType="separate"/>
      </w:r>
      <w:r>
        <w:rPr>
          <w:noProof/>
        </w:rPr>
        <w:t>22</w:t>
      </w:r>
      <w:r>
        <w:rPr>
          <w:noProof/>
        </w:rPr>
        <w:fldChar w:fldCharType="end"/>
      </w:r>
    </w:p>
    <w:p w14:paraId="7A004E5C"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_Toc32168664 \h </w:instrText>
      </w:r>
      <w:r>
        <w:rPr>
          <w:noProof/>
        </w:rPr>
      </w:r>
      <w:r>
        <w:rPr>
          <w:noProof/>
        </w:rPr>
        <w:fldChar w:fldCharType="separate"/>
      </w:r>
      <w:r>
        <w:rPr>
          <w:noProof/>
        </w:rPr>
        <w:t>24</w:t>
      </w:r>
      <w:r>
        <w:rPr>
          <w:noProof/>
        </w:rPr>
        <w:fldChar w:fldCharType="end"/>
      </w:r>
    </w:p>
    <w:p w14:paraId="78CB119C" w14:textId="77777777" w:rsidR="00307BDC" w:rsidRDefault="00307BDC">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_Toc32168665 \h </w:instrText>
      </w:r>
      <w:r>
        <w:rPr>
          <w:noProof/>
        </w:rPr>
      </w:r>
      <w:r>
        <w:rPr>
          <w:noProof/>
        </w:rPr>
        <w:fldChar w:fldCharType="separate"/>
      </w:r>
      <w:r>
        <w:rPr>
          <w:noProof/>
        </w:rPr>
        <w:t>24</w:t>
      </w:r>
      <w:r>
        <w:rPr>
          <w:noProof/>
        </w:rPr>
        <w:fldChar w:fldCharType="end"/>
      </w:r>
    </w:p>
    <w:p w14:paraId="216F86FC" w14:textId="77777777" w:rsidR="00307BDC" w:rsidRDefault="00307BDC">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_Toc32168666 \h </w:instrText>
      </w:r>
      <w:r>
        <w:rPr>
          <w:noProof/>
        </w:rPr>
      </w:r>
      <w:r>
        <w:rPr>
          <w:noProof/>
        </w:rPr>
        <w:fldChar w:fldCharType="separate"/>
      </w:r>
      <w:r>
        <w:rPr>
          <w:noProof/>
        </w:rPr>
        <w:t>27</w:t>
      </w:r>
      <w:r>
        <w:rPr>
          <w:noProof/>
        </w:rPr>
        <w:fldChar w:fldCharType="end"/>
      </w:r>
    </w:p>
    <w:p w14:paraId="4E9A2805" w14:textId="77777777" w:rsidR="00307BDC" w:rsidRDefault="00307BDC">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_Toc32168667 \h </w:instrText>
      </w:r>
      <w:r>
        <w:rPr>
          <w:noProof/>
        </w:rPr>
      </w:r>
      <w:r>
        <w:rPr>
          <w:noProof/>
        </w:rPr>
        <w:fldChar w:fldCharType="separate"/>
      </w:r>
      <w:r>
        <w:rPr>
          <w:noProof/>
        </w:rPr>
        <w:t>28</w:t>
      </w:r>
      <w:r>
        <w:rPr>
          <w:noProof/>
        </w:rPr>
        <w:fldChar w:fldCharType="end"/>
      </w:r>
    </w:p>
    <w:p w14:paraId="0AFE23AF" w14:textId="77777777" w:rsidR="00307BDC" w:rsidRDefault="00307BDC">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_Toc32168668 \h </w:instrText>
      </w:r>
      <w:r>
        <w:rPr>
          <w:noProof/>
        </w:rPr>
      </w:r>
      <w:r>
        <w:rPr>
          <w:noProof/>
        </w:rPr>
        <w:fldChar w:fldCharType="separate"/>
      </w:r>
      <w:r>
        <w:rPr>
          <w:noProof/>
        </w:rPr>
        <w:t>39</w:t>
      </w:r>
      <w:r>
        <w:rPr>
          <w:noProof/>
        </w:rPr>
        <w:fldChar w:fldCharType="end"/>
      </w:r>
    </w:p>
    <w:p w14:paraId="52AB9836" w14:textId="77777777" w:rsidR="00307BDC" w:rsidRDefault="00307BDC">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_Toc32168669 \h </w:instrText>
      </w:r>
      <w:r>
        <w:rPr>
          <w:noProof/>
        </w:rPr>
      </w:r>
      <w:r>
        <w:rPr>
          <w:noProof/>
        </w:rPr>
        <w:fldChar w:fldCharType="separate"/>
      </w:r>
      <w:r>
        <w:rPr>
          <w:noProof/>
        </w:rPr>
        <w:t>39</w:t>
      </w:r>
      <w:r>
        <w:rPr>
          <w:noProof/>
        </w:rPr>
        <w:fldChar w:fldCharType="end"/>
      </w:r>
    </w:p>
    <w:p w14:paraId="1BFB2CD5"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_Toc32168670 \h </w:instrText>
      </w:r>
      <w:r>
        <w:rPr>
          <w:noProof/>
        </w:rPr>
      </w:r>
      <w:r>
        <w:rPr>
          <w:noProof/>
        </w:rPr>
        <w:fldChar w:fldCharType="separate"/>
      </w:r>
      <w:r>
        <w:rPr>
          <w:noProof/>
        </w:rPr>
        <w:t>40</w:t>
      </w:r>
      <w:r>
        <w:rPr>
          <w:noProof/>
        </w:rPr>
        <w:fldChar w:fldCharType="end"/>
      </w:r>
    </w:p>
    <w:p w14:paraId="0DF3995C" w14:textId="77777777" w:rsidR="00307BDC" w:rsidRDefault="00307BDC">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_Toc32168671 \h </w:instrText>
      </w:r>
      <w:r>
        <w:rPr>
          <w:noProof/>
        </w:rPr>
      </w:r>
      <w:r>
        <w:rPr>
          <w:noProof/>
        </w:rPr>
        <w:fldChar w:fldCharType="separate"/>
      </w:r>
      <w:r>
        <w:rPr>
          <w:noProof/>
        </w:rPr>
        <w:t>40</w:t>
      </w:r>
      <w:r>
        <w:rPr>
          <w:noProof/>
        </w:rPr>
        <w:fldChar w:fldCharType="end"/>
      </w:r>
    </w:p>
    <w:p w14:paraId="554F17D1" w14:textId="77777777" w:rsidR="00307BDC" w:rsidRDefault="00307BDC">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_Toc32168672 \h </w:instrText>
      </w:r>
      <w:r>
        <w:rPr>
          <w:noProof/>
        </w:rPr>
      </w:r>
      <w:r>
        <w:rPr>
          <w:noProof/>
        </w:rPr>
        <w:fldChar w:fldCharType="separate"/>
      </w:r>
      <w:r>
        <w:rPr>
          <w:noProof/>
        </w:rPr>
        <w:t>42</w:t>
      </w:r>
      <w:r>
        <w:rPr>
          <w:noProof/>
        </w:rPr>
        <w:fldChar w:fldCharType="end"/>
      </w:r>
    </w:p>
    <w:p w14:paraId="56518C02" w14:textId="77777777" w:rsidR="00307BDC" w:rsidRDefault="00307BDC">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_Toc32168673 \h </w:instrText>
      </w:r>
      <w:r>
        <w:rPr>
          <w:noProof/>
        </w:rPr>
      </w:r>
      <w:r>
        <w:rPr>
          <w:noProof/>
        </w:rPr>
        <w:fldChar w:fldCharType="separate"/>
      </w:r>
      <w:r>
        <w:rPr>
          <w:noProof/>
        </w:rPr>
        <w:t>43</w:t>
      </w:r>
      <w:r>
        <w:rPr>
          <w:noProof/>
        </w:rPr>
        <w:fldChar w:fldCharType="end"/>
      </w:r>
    </w:p>
    <w:p w14:paraId="117515D3" w14:textId="77777777" w:rsidR="00307BDC" w:rsidRDefault="00307BDC">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_Toc32168674 \h </w:instrText>
      </w:r>
      <w:r>
        <w:rPr>
          <w:noProof/>
        </w:rPr>
      </w:r>
      <w:r>
        <w:rPr>
          <w:noProof/>
        </w:rPr>
        <w:fldChar w:fldCharType="separate"/>
      </w:r>
      <w:r>
        <w:rPr>
          <w:noProof/>
        </w:rPr>
        <w:t>53</w:t>
      </w:r>
      <w:r>
        <w:rPr>
          <w:noProof/>
        </w:rPr>
        <w:fldChar w:fldCharType="end"/>
      </w:r>
    </w:p>
    <w:p w14:paraId="53D3051C"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_Toc32168675 \h </w:instrText>
      </w:r>
      <w:r>
        <w:rPr>
          <w:noProof/>
        </w:rPr>
      </w:r>
      <w:r>
        <w:rPr>
          <w:noProof/>
        </w:rPr>
        <w:fldChar w:fldCharType="separate"/>
      </w:r>
      <w:r>
        <w:rPr>
          <w:noProof/>
        </w:rPr>
        <w:t>55</w:t>
      </w:r>
      <w:r>
        <w:rPr>
          <w:noProof/>
        </w:rPr>
        <w:fldChar w:fldCharType="end"/>
      </w:r>
    </w:p>
    <w:p w14:paraId="6177EB9F" w14:textId="77777777" w:rsidR="00307BDC" w:rsidRDefault="00307BDC">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_Toc32168676 \h </w:instrText>
      </w:r>
      <w:r>
        <w:rPr>
          <w:noProof/>
        </w:rPr>
      </w:r>
      <w:r>
        <w:rPr>
          <w:noProof/>
        </w:rPr>
        <w:fldChar w:fldCharType="separate"/>
      </w:r>
      <w:r>
        <w:rPr>
          <w:noProof/>
        </w:rPr>
        <w:t>55</w:t>
      </w:r>
      <w:r>
        <w:rPr>
          <w:noProof/>
        </w:rPr>
        <w:fldChar w:fldCharType="end"/>
      </w:r>
    </w:p>
    <w:p w14:paraId="5097148B" w14:textId="77777777" w:rsidR="00307BDC" w:rsidRDefault="00307BDC">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_Toc32168677 \h </w:instrText>
      </w:r>
      <w:r>
        <w:rPr>
          <w:noProof/>
        </w:rPr>
      </w:r>
      <w:r>
        <w:rPr>
          <w:noProof/>
        </w:rPr>
        <w:fldChar w:fldCharType="separate"/>
      </w:r>
      <w:r>
        <w:rPr>
          <w:noProof/>
        </w:rPr>
        <w:t>55</w:t>
      </w:r>
      <w:r>
        <w:rPr>
          <w:noProof/>
        </w:rPr>
        <w:fldChar w:fldCharType="end"/>
      </w:r>
    </w:p>
    <w:p w14:paraId="4EFBF3E8" w14:textId="77777777" w:rsidR="00307BDC" w:rsidRDefault="00307BDC">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_Toc32168678 \h </w:instrText>
      </w:r>
      <w:r>
        <w:rPr>
          <w:noProof/>
        </w:rPr>
      </w:r>
      <w:r>
        <w:rPr>
          <w:noProof/>
        </w:rPr>
        <w:fldChar w:fldCharType="separate"/>
      </w:r>
      <w:r>
        <w:rPr>
          <w:noProof/>
        </w:rPr>
        <w:t>56</w:t>
      </w:r>
      <w:r>
        <w:rPr>
          <w:noProof/>
        </w:rPr>
        <w:fldChar w:fldCharType="end"/>
      </w:r>
    </w:p>
    <w:p w14:paraId="32C8FC33"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_Toc32168679 \h </w:instrText>
      </w:r>
      <w:r>
        <w:rPr>
          <w:noProof/>
        </w:rPr>
      </w:r>
      <w:r>
        <w:rPr>
          <w:noProof/>
        </w:rPr>
        <w:fldChar w:fldCharType="separate"/>
      </w:r>
      <w:r>
        <w:rPr>
          <w:noProof/>
        </w:rPr>
        <w:t>57</w:t>
      </w:r>
      <w:r>
        <w:rPr>
          <w:noProof/>
        </w:rPr>
        <w:fldChar w:fldCharType="end"/>
      </w:r>
    </w:p>
    <w:p w14:paraId="63800019" w14:textId="77777777" w:rsidR="00307BDC" w:rsidRDefault="00307BDC">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_Toc32168680 \h </w:instrText>
      </w:r>
      <w:r>
        <w:rPr>
          <w:noProof/>
        </w:rPr>
      </w:r>
      <w:r>
        <w:rPr>
          <w:noProof/>
        </w:rPr>
        <w:fldChar w:fldCharType="separate"/>
      </w:r>
      <w:r>
        <w:rPr>
          <w:noProof/>
        </w:rPr>
        <w:t>57</w:t>
      </w:r>
      <w:r>
        <w:rPr>
          <w:noProof/>
        </w:rPr>
        <w:fldChar w:fldCharType="end"/>
      </w:r>
    </w:p>
    <w:p w14:paraId="4090BB8A" w14:textId="77777777" w:rsidR="00307BDC" w:rsidRDefault="00307BDC">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_Toc32168681 \h </w:instrText>
      </w:r>
      <w:r>
        <w:rPr>
          <w:noProof/>
        </w:rPr>
      </w:r>
      <w:r>
        <w:rPr>
          <w:noProof/>
        </w:rPr>
        <w:fldChar w:fldCharType="separate"/>
      </w:r>
      <w:r>
        <w:rPr>
          <w:noProof/>
        </w:rPr>
        <w:t>57</w:t>
      </w:r>
      <w:r>
        <w:rPr>
          <w:noProof/>
        </w:rPr>
        <w:fldChar w:fldCharType="end"/>
      </w:r>
    </w:p>
    <w:p w14:paraId="0B776BA9" w14:textId="77777777" w:rsidR="00307BDC" w:rsidRDefault="00307BDC">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_Toc32168682 \h </w:instrText>
      </w:r>
      <w:r>
        <w:rPr>
          <w:noProof/>
        </w:rPr>
      </w:r>
      <w:r>
        <w:rPr>
          <w:noProof/>
        </w:rPr>
        <w:fldChar w:fldCharType="separate"/>
      </w:r>
      <w:r>
        <w:rPr>
          <w:noProof/>
        </w:rPr>
        <w:t>58</w:t>
      </w:r>
      <w:r>
        <w:rPr>
          <w:noProof/>
        </w:rPr>
        <w:fldChar w:fldCharType="end"/>
      </w:r>
    </w:p>
    <w:p w14:paraId="7F69F3A7" w14:textId="77777777" w:rsidR="00307BDC" w:rsidRDefault="00307BDC">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_Toc32168683 \h </w:instrText>
      </w:r>
      <w:r>
        <w:rPr>
          <w:noProof/>
        </w:rPr>
      </w:r>
      <w:r>
        <w:rPr>
          <w:noProof/>
        </w:rPr>
        <w:fldChar w:fldCharType="separate"/>
      </w:r>
      <w:r>
        <w:rPr>
          <w:noProof/>
        </w:rPr>
        <w:t>58</w:t>
      </w:r>
      <w:r>
        <w:rPr>
          <w:noProof/>
        </w:rPr>
        <w:fldChar w:fldCharType="end"/>
      </w:r>
    </w:p>
    <w:p w14:paraId="1EB555E4" w14:textId="77777777" w:rsidR="00307BDC" w:rsidRDefault="00307BDC">
      <w:pPr>
        <w:pStyle w:val="TOC1"/>
        <w:rPr>
          <w:rFonts w:asciiTheme="minorHAnsi" w:eastAsiaTheme="minorEastAsia" w:hAnsiTheme="minorHAnsi" w:cstheme="minorBidi"/>
          <w:b w:val="0"/>
          <w:noProof/>
          <w:color w:val="auto"/>
          <w:szCs w:val="22"/>
          <w:lang w:eastAsia="en-GB"/>
        </w:rPr>
      </w:pPr>
      <w:r>
        <w:rPr>
          <w:noProof/>
        </w:rPr>
        <w:t>8</w:t>
      </w:r>
      <w:r>
        <w:rPr>
          <w:noProof/>
        </w:rPr>
        <w:tab/>
        <w:t>Appendices and References</w:t>
      </w:r>
      <w:r>
        <w:rPr>
          <w:noProof/>
        </w:rPr>
        <w:tab/>
      </w:r>
      <w:r>
        <w:rPr>
          <w:noProof/>
        </w:rPr>
        <w:fldChar w:fldCharType="begin"/>
      </w:r>
      <w:r>
        <w:rPr>
          <w:noProof/>
        </w:rPr>
        <w:instrText xml:space="preserve"> PAGEREF _Toc32168684 \h </w:instrText>
      </w:r>
      <w:r>
        <w:rPr>
          <w:noProof/>
        </w:rPr>
      </w:r>
      <w:r>
        <w:rPr>
          <w:noProof/>
        </w:rPr>
        <w:fldChar w:fldCharType="separate"/>
      </w:r>
      <w:r>
        <w:rPr>
          <w:noProof/>
        </w:rPr>
        <w:t>59</w:t>
      </w:r>
      <w:r>
        <w:rPr>
          <w:noProof/>
        </w:rPr>
        <w:fldChar w:fldCharType="end"/>
      </w:r>
    </w:p>
    <w:p w14:paraId="2DACC7D9" w14:textId="77777777" w:rsidR="00307BDC" w:rsidRDefault="00307BDC">
      <w:pPr>
        <w:pStyle w:val="TOC2"/>
        <w:rPr>
          <w:rFonts w:asciiTheme="minorHAnsi" w:eastAsiaTheme="minorEastAsia" w:hAnsiTheme="minorHAnsi" w:cstheme="minorBidi"/>
          <w:noProof/>
          <w:szCs w:val="22"/>
          <w:lang w:eastAsia="en-GB"/>
        </w:rPr>
      </w:pPr>
      <w:r>
        <w:rPr>
          <w:noProof/>
        </w:rPr>
        <w:t>8.1</w:t>
      </w:r>
      <w:r>
        <w:rPr>
          <w:noProof/>
        </w:rPr>
        <w:tab/>
        <w:t>Appendix A: Understanding Wine and Types</w:t>
      </w:r>
      <w:r>
        <w:rPr>
          <w:noProof/>
        </w:rPr>
        <w:tab/>
      </w:r>
      <w:r>
        <w:rPr>
          <w:noProof/>
        </w:rPr>
        <w:fldChar w:fldCharType="begin"/>
      </w:r>
      <w:r>
        <w:rPr>
          <w:noProof/>
        </w:rPr>
        <w:instrText xml:space="preserve"> PAGEREF _Toc32168685 \h </w:instrText>
      </w:r>
      <w:r>
        <w:rPr>
          <w:noProof/>
        </w:rPr>
      </w:r>
      <w:r>
        <w:rPr>
          <w:noProof/>
        </w:rPr>
        <w:fldChar w:fldCharType="separate"/>
      </w:r>
      <w:r>
        <w:rPr>
          <w:noProof/>
        </w:rPr>
        <w:t>59</w:t>
      </w:r>
      <w:r>
        <w:rPr>
          <w:noProof/>
        </w:rPr>
        <w:fldChar w:fldCharType="end"/>
      </w:r>
    </w:p>
    <w:p w14:paraId="587B9643" w14:textId="77777777" w:rsidR="00307BDC" w:rsidRDefault="00307BDC">
      <w:pPr>
        <w:pStyle w:val="TOC2"/>
        <w:rPr>
          <w:rFonts w:asciiTheme="minorHAnsi" w:eastAsiaTheme="minorEastAsia" w:hAnsiTheme="minorHAnsi" w:cstheme="minorBidi"/>
          <w:noProof/>
          <w:szCs w:val="22"/>
          <w:lang w:eastAsia="en-GB"/>
        </w:rPr>
      </w:pPr>
      <w:r>
        <w:rPr>
          <w:noProof/>
        </w:rPr>
        <w:t>8.2</w:t>
      </w:r>
      <w:r>
        <w:rPr>
          <w:noProof/>
        </w:rPr>
        <w:tab/>
        <w:t>Appendix B: The White Wine Dataset</w:t>
      </w:r>
      <w:r>
        <w:rPr>
          <w:noProof/>
        </w:rPr>
        <w:tab/>
      </w:r>
      <w:r>
        <w:rPr>
          <w:noProof/>
        </w:rPr>
        <w:fldChar w:fldCharType="begin"/>
      </w:r>
      <w:r>
        <w:rPr>
          <w:noProof/>
        </w:rPr>
        <w:instrText xml:space="preserve"> PAGEREF _Toc32168686 \h </w:instrText>
      </w:r>
      <w:r>
        <w:rPr>
          <w:noProof/>
        </w:rPr>
      </w:r>
      <w:r>
        <w:rPr>
          <w:noProof/>
        </w:rPr>
        <w:fldChar w:fldCharType="separate"/>
      </w:r>
      <w:r>
        <w:rPr>
          <w:noProof/>
        </w:rPr>
        <w:t>61</w:t>
      </w:r>
      <w:r>
        <w:rPr>
          <w:noProof/>
        </w:rPr>
        <w:fldChar w:fldCharType="end"/>
      </w:r>
    </w:p>
    <w:p w14:paraId="18407EA8" w14:textId="77777777" w:rsidR="00307BDC" w:rsidRDefault="00307BDC">
      <w:pPr>
        <w:pStyle w:val="TOC2"/>
        <w:rPr>
          <w:rFonts w:asciiTheme="minorHAnsi" w:eastAsiaTheme="minorEastAsia" w:hAnsiTheme="minorHAnsi" w:cstheme="minorBidi"/>
          <w:noProof/>
          <w:szCs w:val="22"/>
          <w:lang w:eastAsia="en-GB"/>
        </w:rPr>
      </w:pPr>
      <w:r>
        <w:rPr>
          <w:noProof/>
        </w:rPr>
        <w:t>8.3</w:t>
      </w:r>
      <w:r>
        <w:rPr>
          <w:noProof/>
        </w:rPr>
        <w:tab/>
        <w:t>Appendix C: References</w:t>
      </w:r>
      <w:r>
        <w:rPr>
          <w:noProof/>
        </w:rPr>
        <w:tab/>
      </w:r>
      <w:r>
        <w:rPr>
          <w:noProof/>
        </w:rPr>
        <w:fldChar w:fldCharType="begin"/>
      </w:r>
      <w:r>
        <w:rPr>
          <w:noProof/>
        </w:rPr>
        <w:instrText xml:space="preserve"> PAGEREF _Toc32168687 \h </w:instrText>
      </w:r>
      <w:r>
        <w:rPr>
          <w:noProof/>
        </w:rPr>
      </w:r>
      <w:r>
        <w:rPr>
          <w:noProof/>
        </w:rPr>
        <w:fldChar w:fldCharType="separate"/>
      </w:r>
      <w:r>
        <w:rPr>
          <w:noProof/>
        </w:rPr>
        <w:t>64</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724D82">
        <w:fldChar w:fldCharType="begin"/>
      </w:r>
      <w:r w:rsidR="00724D82">
        <w:instrText xml:space="preserve"> DOCPROPERTY "EDouble_Sided"  </w:instrText>
      </w:r>
      <w:r w:rsidR="00724D82">
        <w:fldChar w:fldCharType="separate"/>
      </w:r>
      <w:r w:rsidR="005142E7">
        <w:instrText>N</w:instrText>
      </w:r>
      <w:r w:rsidR="00724D82">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2168650"/>
      <w:r>
        <w:lastRenderedPageBreak/>
        <w:t xml:space="preserve">Project </w:t>
      </w:r>
      <w:r w:rsidR="00314A00">
        <w:t>Overview</w:t>
      </w:r>
      <w:bookmarkEnd w:id="0"/>
    </w:p>
    <w:p w14:paraId="673C559C" w14:textId="77777777" w:rsidR="00BD0919" w:rsidRDefault="00921320" w:rsidP="00A32475">
      <w:pPr>
        <w:pStyle w:val="Heading2"/>
      </w:pPr>
      <w:bookmarkStart w:id="1" w:name="_Toc32168651"/>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78880A56" w:rsidR="00303CBC" w:rsidRDefault="00303CBC" w:rsidP="002B1B82">
      <w:r>
        <w:t>Following the CRISP-DM model, we laid out an objective for this Continuous Assessment exercise and followed a series of steps, often iteratively</w:t>
      </w:r>
      <w:r w:rsidR="00ED2059">
        <w:t>,</w:t>
      </w:r>
      <w:r>
        <w:t xml:space="preserve">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2168652"/>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8DE8D9B" w14:textId="548E6AF8" w:rsidR="00E77C2E" w:rsidRDefault="00ED7FD2" w:rsidP="00E77C2E">
      <w:r>
        <w:t>As an example, in our Wine Quality CA we needed to</w:t>
      </w:r>
      <w:r w:rsidR="00C9759F">
        <w:t xml:space="preserve"> iterate between various data balancing options in the </w:t>
      </w:r>
      <w:r w:rsidR="00ED2059">
        <w:t>Data Preparation Phase and move</w:t>
      </w:r>
      <w:r w:rsidR="00C9759F">
        <w:t xml:space="preserve"> back and forth between the </w:t>
      </w:r>
      <w:r w:rsidR="002077F2">
        <w:t>Modelling</w:t>
      </w:r>
      <w:r w:rsidR="00C9759F">
        <w:t xml:space="preserve"> Phase.</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2168653"/>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1606087C" w:rsidR="00F82BAC" w:rsidRDefault="009C4AE4" w:rsidP="002B1B82">
      <w:r>
        <w:t>The Python pr</w:t>
      </w:r>
      <w:r w:rsidR="00ED2059">
        <w:t>oject was used to provide quick-to-</w:t>
      </w:r>
      <w:r>
        <w:t>develop</w:t>
      </w:r>
      <w:r w:rsidR="00A0332F">
        <w:t xml:space="preserve"> </w:t>
      </w:r>
      <w:r>
        <w:t xml:space="preserve">validations </w:t>
      </w:r>
      <w:r w:rsidR="00ED2059">
        <w:t>of</w:t>
      </w:r>
      <w:r>
        <w:t xml:space="preserve"> the RapidMiner process outputs</w:t>
      </w:r>
      <w:r w:rsidR="00ED2059">
        <w:t xml:space="preserve"> in the Data Understanding phases</w:t>
      </w:r>
      <w:r>
        <w:t xml:space="preserve">.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2168654"/>
      <w:r>
        <w:lastRenderedPageBreak/>
        <w:t>Business Understanding</w:t>
      </w:r>
      <w:bookmarkEnd w:id="5"/>
    </w:p>
    <w:p w14:paraId="46174A22" w14:textId="2A44542B" w:rsidR="00A82212" w:rsidRDefault="002B1B82" w:rsidP="00921320">
      <w:pPr>
        <w:pStyle w:val="Heading2"/>
      </w:pPr>
      <w:bookmarkStart w:id="6" w:name="_Toc32168655"/>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61A7715C"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proofErr w:type="gramStart"/>
      <w:r w:rsidR="002E06C1">
        <w:t>staff are</w:t>
      </w:r>
      <w:proofErr w:type="gramEnd"/>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6FB4BCFF"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w:t>
      </w:r>
      <w:r w:rsidR="002E06C1">
        <w:t xml:space="preserve">(or not) </w:t>
      </w:r>
      <w:r>
        <w:t xml:space="preserve">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2168656"/>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2168657"/>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4A4F4761" w:rsidR="00C8309F" w:rsidRDefault="00C8309F" w:rsidP="00C8309F">
      <w:r>
        <w:t xml:space="preserve">Our CA project aim is to build a predictive model that provides a </w:t>
      </w:r>
      <w:r w:rsidR="002E06C1">
        <w:t>categorical</w:t>
      </w:r>
      <w:r>
        <w:t xml:space="preserve"> rating for a wine based a list of 11 chemical attributes in the liquid.</w:t>
      </w:r>
    </w:p>
    <w:p w14:paraId="02249917" w14:textId="77777777" w:rsidR="002E06C1" w:rsidRDefault="002E06C1" w:rsidP="002E06C1">
      <w:r>
        <w:t>We extended the modelling process so that a score of ‘7’ or greater is described as ‘Very Good’, ‘5 – 6’ receives a ‘Medium’ description, and anything else is ‘Poor’. Thus we refine our classification of the model outputs into simpler terms for the end user employees.</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1645490D" w:rsidR="00C8309F" w:rsidRDefault="002E06C1" w:rsidP="00C8309F">
      <w:r>
        <w:t>Ideally, w</w:t>
      </w:r>
      <w:r w:rsidR="00C8309F">
        <w:t>e want our model t</w:t>
      </w:r>
      <w:r w:rsidR="002D3A8C">
        <w:t xml:space="preserve">o operate with </w:t>
      </w:r>
      <w:proofErr w:type="gramStart"/>
      <w:r w:rsidR="002D3A8C">
        <w:t>a greater</w:t>
      </w:r>
      <w:proofErr w:type="gramEnd"/>
      <w:r w:rsidR="002D3A8C">
        <w:t xml:space="preserve"> than 80</w:t>
      </w:r>
      <w:r w:rsidR="00C8309F">
        <w:t>% accuracy in its predictions of wine quality for new “Vinho Verde” red wines.</w:t>
      </w:r>
    </w:p>
    <w:p w14:paraId="387B137B" w14:textId="77777777" w:rsidR="00C8309F" w:rsidRDefault="00C8309F" w:rsidP="00C8309F"/>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2168658"/>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31810050" w:rsidR="00D12A34" w:rsidRDefault="00D12A34" w:rsidP="00D12A34">
      <w:r>
        <w:t>In order to gain an insight into commonly used industry tool</w:t>
      </w:r>
      <w:r w:rsidR="002E06C1">
        <w:t>s</w:t>
      </w:r>
      <w:r>
        <w:t xml:space="preserve">,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50B617E1" w:rsidR="00D12A34" w:rsidRDefault="00D12A34" w:rsidP="00D12A34">
      <w:r>
        <w:t xml:space="preserve">Excel was used for part of the </w:t>
      </w:r>
      <w:r w:rsidR="008B3C17">
        <w:t xml:space="preserve">Data Exploratory Phase, and in the </w:t>
      </w:r>
      <w:r w:rsidR="002E06C1">
        <w:t>Data Preparation Phase to assist with calculations and understanding of data balancing requirements</w:t>
      </w:r>
      <w:r>
        <w:t>.</w:t>
      </w:r>
    </w:p>
    <w:p w14:paraId="6FA3E8FA" w14:textId="77777777" w:rsidR="002B1B82" w:rsidRDefault="002B1B82" w:rsidP="00B46793"/>
    <w:p w14:paraId="299DE76A" w14:textId="792C65A7" w:rsidR="00E216C7" w:rsidRDefault="00124EA4" w:rsidP="00E216C7">
      <w:pPr>
        <w:pStyle w:val="Heading1"/>
      </w:pPr>
      <w:bookmarkStart w:id="11" w:name="_Ref31967355"/>
      <w:bookmarkStart w:id="12" w:name="_Toc32168659"/>
      <w:r>
        <w:lastRenderedPageBreak/>
        <w:t xml:space="preserve">Data </w:t>
      </w:r>
      <w:r w:rsidR="002B1B82">
        <w:t>Understanding</w:t>
      </w:r>
      <w:bookmarkEnd w:id="11"/>
      <w:bookmarkEnd w:id="12"/>
    </w:p>
    <w:p w14:paraId="29C38E53" w14:textId="458BAB04" w:rsidR="00652F9C" w:rsidRDefault="002B1B82" w:rsidP="00E216C7">
      <w:pPr>
        <w:pStyle w:val="Heading2"/>
      </w:pPr>
      <w:bookmarkStart w:id="13" w:name="_Toc32168660"/>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2168661"/>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7D6F69B7">
            <wp:extent cx="5472332" cy="19413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288"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3FB4C772" w:rsidR="003A63AB" w:rsidRPr="00124EA4" w:rsidRDefault="003A63AB" w:rsidP="00E60212">
      <w:pPr>
        <w:rPr>
          <w:szCs w:val="22"/>
        </w:rPr>
      </w:pPr>
      <w:r>
        <w:rPr>
          <w:szCs w:val="22"/>
        </w:rPr>
        <w:t xml:space="preserve">Given that this is </w:t>
      </w:r>
      <w:r w:rsidR="00307BDC">
        <w:rPr>
          <w:szCs w:val="22"/>
        </w:rPr>
        <w:t>a dataset aimed at relative new</w:t>
      </w:r>
      <w:r>
        <w:rPr>
          <w:szCs w:val="22"/>
        </w:rPr>
        <w:t>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Ref31814009"/>
      <w:bookmarkStart w:id="16" w:name="_Toc32168662"/>
      <w:r>
        <w:lastRenderedPageBreak/>
        <w:t>Explore</w:t>
      </w:r>
      <w:r w:rsidR="00124EA4">
        <w:t xml:space="preserve"> Data</w:t>
      </w:r>
      <w:bookmarkEnd w:id="15"/>
      <w:bookmarkEnd w:id="16"/>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4681F5EF" w:rsidR="00100039" w:rsidRDefault="00100039" w:rsidP="001F1665">
      <w:r>
        <w:t xml:space="preserve">The figure below shows the head rows in the dataset, in a much more readable </w:t>
      </w:r>
      <w:r w:rsidR="00307BDC">
        <w:t>RapidMiner generated presentation (as compared to</w:t>
      </w:r>
      <w:r>
        <w:t xml:space="preserve"> Notepad++</w:t>
      </w:r>
      <w:r w:rsidR="00307BDC">
        <w:t>);</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36378924" w14:textId="0B950711" w:rsidR="006F7FC0" w:rsidRDefault="006F7FC0" w:rsidP="006F7FC0">
      <w:pPr>
        <w:jc w:val="center"/>
      </w:pPr>
      <w:r>
        <w:t>Figure n</w:t>
      </w:r>
    </w:p>
    <w:p w14:paraId="4E03C61B" w14:textId="2629B6B3" w:rsidR="00100039" w:rsidRDefault="00B21137" w:rsidP="001F1665">
      <w:r>
        <w:t>As described earlier, there are 1600 rows in the dataset (one row with header information), and 12 columns.</w:t>
      </w:r>
    </w:p>
    <w:p w14:paraId="64E5314E" w14:textId="66060262" w:rsidR="00100039" w:rsidRDefault="00100039" w:rsidP="001F1665">
      <w:r>
        <w:t xml:space="preserve">The purpose of our data mining task </w:t>
      </w:r>
      <w:r w:rsidR="0046292D">
        <w:t xml:space="preserve">is </w:t>
      </w:r>
      <w:r>
        <w:t>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t>
      </w:r>
      <w:r w:rsidR="0046292D">
        <w:t xml:space="preserve">ultimately </w:t>
      </w:r>
      <w:r>
        <w:t>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41E342E4" w:rsidR="00100039" w:rsidRDefault="00554348" w:rsidP="001F1665">
      <w:r>
        <w:t>In addition, certain attrib</w:t>
      </w:r>
      <w:r w:rsidR="008B3C17">
        <w:t>utes may be strongly correlated</w:t>
      </w:r>
      <w:r>
        <w:t xml:space="preserve">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689F886" w:rsidR="00554348" w:rsidRDefault="00554348" w:rsidP="001F1665">
      <w:r>
        <w:t>For our wine quality dataset we can execute a correlation analysis on the attributes to determine which attribute</w:t>
      </w:r>
      <w:r w:rsidR="008B3C17">
        <w:t>s</w:t>
      </w:r>
      <w:r>
        <w:t xml:space="preserve"> have the greatest impact on the resultant quality of the wine.</w:t>
      </w:r>
    </w:p>
    <w:p w14:paraId="1C652823" w14:textId="62541C50" w:rsidR="00554348" w:rsidRDefault="00B21137" w:rsidP="001F1665">
      <w:r>
        <w:lastRenderedPageBreak/>
        <w:t>RapidMiner provides a process to carry out this analysis, either through a stand-alone process using the Corr</w:t>
      </w:r>
      <w:r w:rsidR="008B3C17">
        <w:t>elation Me</w:t>
      </w:r>
      <w:r>
        <w:t>tric Operator, or through the AutoModelling process.</w:t>
      </w:r>
    </w:p>
    <w:p w14:paraId="4E345F3B" w14:textId="67CD04B4" w:rsidR="00554348" w:rsidRDefault="00554348" w:rsidP="001F1665">
      <w:r>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1BB2128C">
            <wp:extent cx="5472331" cy="223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3" cy="2238751"/>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8F88D87">
            <wp:extent cx="5556739" cy="26869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691687"/>
                    </a:xfrm>
                    <a:prstGeom prst="rect">
                      <a:avLst/>
                    </a:prstGeom>
                  </pic:spPr>
                </pic:pic>
              </a:graphicData>
            </a:graphic>
          </wp:inline>
        </w:drawing>
      </w:r>
    </w:p>
    <w:p w14:paraId="625A30E2" w14:textId="39123AD3" w:rsidR="006F7FC0" w:rsidRDefault="006F7FC0" w:rsidP="006F7FC0">
      <w:pPr>
        <w:jc w:val="center"/>
      </w:pPr>
      <w:r>
        <w:t>Figure n</w:t>
      </w:r>
    </w:p>
    <w:p w14:paraId="1C115351" w14:textId="5DAD0438" w:rsidR="00554348" w:rsidRDefault="007539A4" w:rsidP="001F1665">
      <w:r>
        <w:lastRenderedPageBreak/>
        <w:t>The darker colours indicate attributes in the feature set that have higher correlation values.</w:t>
      </w:r>
    </w:p>
    <w:p w14:paraId="68674ACA" w14:textId="4FCF090C" w:rsidR="007539A4" w:rsidRDefault="007539A4" w:rsidP="001F1665">
      <w:r>
        <w:t>Not surprisingly</w:t>
      </w:r>
      <w:r w:rsidR="008B3C17">
        <w:t>,</w:t>
      </w:r>
      <w:r>
        <w:t xml:space="preserve">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4502E402" w:rsidR="00F307B6" w:rsidRDefault="00F307B6" w:rsidP="001F1665">
      <w:r>
        <w:t>All the va</w:t>
      </w:r>
      <w:r w:rsidR="008B3C17">
        <w:t>lues in the dataset are numeric.</w:t>
      </w:r>
      <w:r>
        <w:t xml:space="preserve"> </w:t>
      </w:r>
      <w:r w:rsidR="008B3C17">
        <w:t>This</w:t>
      </w:r>
      <w:r>
        <w:t xml:space="preserve"> will simpl</w:t>
      </w:r>
      <w:r w:rsidR="008B3C17">
        <w:t>if</w:t>
      </w:r>
      <w:r>
        <w:t xml:space="preserve">y some </w:t>
      </w:r>
      <w:r w:rsidR="008B3C17">
        <w:t xml:space="preserve">of </w:t>
      </w:r>
      <w:r>
        <w:t>the data preparation tasks</w:t>
      </w:r>
      <w:r w:rsidR="008B3C17">
        <w:t>,</w:t>
      </w:r>
      <w:r>
        <w:t xml:space="preserve">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AF1FE51" w:rsidR="0004760C" w:rsidRDefault="0004760C" w:rsidP="0004760C">
      <w:r>
        <w:t xml:space="preserve">A zero entry, particularly when there is a significant proportion of information in a dataset that is </w:t>
      </w:r>
      <w:r w:rsidR="008B3C17">
        <w:t xml:space="preserve">in </w:t>
      </w:r>
      <w:r>
        <w:t>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3EFBE5F8" w14:textId="77777777" w:rsidR="00213C71" w:rsidRDefault="00213C71" w:rsidP="0004760C"/>
    <w:p w14:paraId="30408509" w14:textId="2DE70ADC" w:rsidR="00A66EE5" w:rsidRDefault="00A66EE5" w:rsidP="0004760C">
      <w:r>
        <w:t>Is this a legitimate data entry, or are these data rows incomplete?</w:t>
      </w:r>
    </w:p>
    <w:p w14:paraId="74BF0440" w14:textId="77777777" w:rsidR="008B3C17" w:rsidRDefault="008B3C17" w:rsidP="0004760C"/>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rsidRPr="008B3C17">
        <w:rPr>
          <w:b/>
        </w:rPr>
        <w:t>Citric</w:t>
      </w:r>
      <w:r w:rsidRPr="008B3C17">
        <w:rPr>
          <w:b/>
        </w:rPr>
        <w:t xml:space="preserve"> acid</w:t>
      </w:r>
      <w:r>
        <w:t xml:space="preserve">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5F131292" w14:textId="77777777" w:rsidR="008B3C17" w:rsidRDefault="008B3C17" w:rsidP="0004760C"/>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46EA7A91" w:rsidR="00A51D2A" w:rsidRDefault="00A51D2A" w:rsidP="001F1665">
      <w:r>
        <w:t>RapidMiner allows for a more detail</w:t>
      </w:r>
      <w:r w:rsidR="008B3C17">
        <w:t>ed</w:t>
      </w:r>
      <w:r>
        <w:t xml:space="preserve">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669B73AA" w:rsidR="00870A6B" w:rsidRDefault="00870A6B" w:rsidP="001F1665">
      <w:r>
        <w:t xml:space="preserve">There is an immediate concern that the dataset has a high </w:t>
      </w:r>
      <w:r w:rsidR="008B3C17">
        <w:t xml:space="preserve">volume </w:t>
      </w:r>
      <w:r>
        <w:t xml:space="preserve">count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36F85274" w14:textId="77777777" w:rsidR="00E549E9" w:rsidRDefault="00E549E9">
      <w:pPr>
        <w:spacing w:after="0" w:line="240" w:lineRule="auto"/>
        <w:ind w:left="0"/>
      </w:pPr>
      <w:r>
        <w:br w:type="page"/>
      </w:r>
    </w:p>
    <w:p w14:paraId="34286CB4" w14:textId="6DDCEFCA" w:rsidR="009845B8" w:rsidRDefault="00230C43" w:rsidP="00E549E9">
      <w:r>
        <w:lastRenderedPageBreak/>
        <w:t xml:space="preserve">The bar chart above provides a good graphical representation of the spread. </w:t>
      </w:r>
    </w:p>
    <w:p w14:paraId="4FE814EA" w14:textId="77777777" w:rsidR="00E549E9" w:rsidRDefault="00E549E9" w:rsidP="00E549E9"/>
    <w:p w14:paraId="7B3E3561" w14:textId="3AA056A3" w:rsidR="00230C43" w:rsidRDefault="00230C43" w:rsidP="001F1665">
      <w:r>
        <w:t>For a simpler ‘at-a-glance’ view the Python project output at this phase of data exploration shows the following distribution of ‘quality’ classes.</w:t>
      </w:r>
    </w:p>
    <w:p w14:paraId="0DDF05CB" w14:textId="77777777" w:rsidR="009845B8" w:rsidRDefault="009845B8" w:rsidP="001F1665"/>
    <w:p w14:paraId="15772A81" w14:textId="77777777" w:rsidR="00E549E9" w:rsidRDefault="00E549E9" w:rsidP="001F1665"/>
    <w:p w14:paraId="12F2FE71" w14:textId="666A5209" w:rsidR="00230C43" w:rsidRDefault="00230C43" w:rsidP="001F1665">
      <w:r>
        <w:rPr>
          <w:noProof/>
          <w:lang w:eastAsia="en-GB"/>
        </w:rPr>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7" w:name="_Toc32168663"/>
      <w:r>
        <w:lastRenderedPageBreak/>
        <w:t xml:space="preserve">Verify </w:t>
      </w:r>
      <w:r w:rsidR="00124EA4">
        <w:t xml:space="preserve">Data </w:t>
      </w:r>
      <w:r>
        <w:t>Quality</w:t>
      </w:r>
      <w:bookmarkEnd w:id="17"/>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3CCFF88C" w:rsidR="00FF16D8" w:rsidRDefault="00FF16D8" w:rsidP="002B1B82">
      <w:pPr>
        <w:rPr>
          <w:spacing w:val="-1"/>
          <w:szCs w:val="22"/>
        </w:rPr>
      </w:pPr>
      <w:r>
        <w:rPr>
          <w:spacing w:val="-1"/>
          <w:szCs w:val="22"/>
        </w:rPr>
        <w:t>The data shows two distinct outliers in the result set</w:t>
      </w:r>
      <w:r w:rsidR="00B9065D">
        <w:rPr>
          <w:spacing w:val="-1"/>
          <w:szCs w:val="22"/>
        </w:rPr>
        <w:t xml:space="preserve"> (at the top of the result set below)</w:t>
      </w:r>
      <w:r>
        <w:rPr>
          <w:spacing w:val="-1"/>
          <w:szCs w:val="22"/>
        </w:rPr>
        <w: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7E6DE531" w:rsidR="00057132" w:rsidRDefault="00057132" w:rsidP="002B1B82">
      <w:pPr>
        <w:rPr>
          <w:spacing w:val="-1"/>
          <w:szCs w:val="22"/>
        </w:rPr>
      </w:pPr>
      <w:r>
        <w:rPr>
          <w:spacing w:val="-1"/>
          <w:szCs w:val="22"/>
        </w:rPr>
        <w:t xml:space="preserve">As already described, there are very few </w:t>
      </w:r>
      <w:r w:rsidR="00604214">
        <w:rPr>
          <w:spacing w:val="-1"/>
          <w:szCs w:val="22"/>
        </w:rPr>
        <w:t xml:space="preserve">high quality wines in the dataset hence it is logical that this data </w:t>
      </w:r>
      <w:r w:rsidR="00A745A2">
        <w:rPr>
          <w:spacing w:val="-1"/>
          <w:szCs w:val="22"/>
        </w:rPr>
        <w:t>might</w:t>
      </w:r>
      <w:r w:rsidR="00604214">
        <w:rPr>
          <w:spacing w:val="-1"/>
          <w:szCs w:val="22"/>
        </w:rPr>
        <w:t xml:space="preserve">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8" w:name="_Ref18965235"/>
    </w:p>
    <w:p w14:paraId="13384860" w14:textId="3C49A0AA" w:rsidR="00504968" w:rsidRDefault="002B1B82" w:rsidP="00504968">
      <w:pPr>
        <w:pStyle w:val="Heading1"/>
      </w:pPr>
      <w:bookmarkStart w:id="19" w:name="_Ref31041693"/>
      <w:bookmarkStart w:id="20" w:name="_Toc32168664"/>
      <w:bookmarkEnd w:id="18"/>
      <w:r>
        <w:lastRenderedPageBreak/>
        <w:t>Data Preparation</w:t>
      </w:r>
      <w:bookmarkEnd w:id="19"/>
      <w:bookmarkEnd w:id="20"/>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1" w:name="_Toc32168665"/>
      <w:r>
        <w:t>Select</w:t>
      </w:r>
      <w:r w:rsidR="003B4D75">
        <w:t xml:space="preserve"> Data</w:t>
      </w:r>
      <w:bookmarkEnd w:id="21"/>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B0A80CC"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r w:rsidR="00643CB9">
        <w:t xml:space="preserve"> by Rapid Miner AutoModel</w:t>
      </w:r>
      <w:r>
        <w:t>;</w:t>
      </w:r>
    </w:p>
    <w:p w14:paraId="433BC13C" w14:textId="77777777" w:rsidR="002079FB" w:rsidRDefault="002079FB" w:rsidP="00504968"/>
    <w:p w14:paraId="047B0A68" w14:textId="58B93743" w:rsidR="00FE14CA" w:rsidRDefault="00FE14CA" w:rsidP="00504968">
      <w:r>
        <w:rPr>
          <w:noProof/>
          <w:lang w:eastAsia="en-GB"/>
        </w:rPr>
        <w:drawing>
          <wp:inline distT="0" distB="0" distL="0" distR="0" wp14:anchorId="5489F98D" wp14:editId="33F5C0BD">
            <wp:extent cx="5500468" cy="516284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93966" cy="5156740"/>
                    </a:xfrm>
                    <a:prstGeom prst="rect">
                      <a:avLst/>
                    </a:prstGeom>
                  </pic:spPr>
                </pic:pic>
              </a:graphicData>
            </a:graphic>
          </wp:inline>
        </w:drawing>
      </w:r>
    </w:p>
    <w:p w14:paraId="23CC776B" w14:textId="5BE563FD" w:rsidR="00643CB9" w:rsidRDefault="00643CB9" w:rsidP="00643CB9">
      <w:pPr>
        <w:jc w:val="center"/>
      </w:pPr>
      <w:r>
        <w:t>Figure n</w:t>
      </w:r>
    </w:p>
    <w:p w14:paraId="18710B5A" w14:textId="77777777" w:rsidR="002079FB" w:rsidRDefault="002079FB" w:rsidP="00504968"/>
    <w:p w14:paraId="341B5FB0" w14:textId="77777777" w:rsidR="002079FB" w:rsidRDefault="002079FB" w:rsidP="00504968"/>
    <w:p w14:paraId="1932B9EF" w14:textId="5BF4C258" w:rsidR="002079FB" w:rsidRDefault="002079FB" w:rsidP="00504968">
      <w:r>
        <w:t>A reduced feature set can remove computational complexity when an algorithm is being applied to build a model. A more relevant set of features can also help with the final accuracy of the model</w:t>
      </w:r>
      <w:r w:rsidR="00A745A2">
        <w:t>.</w:t>
      </w:r>
      <w:r>
        <w:t xml:space="preserve"> </w:t>
      </w:r>
      <w:proofErr w:type="gramStart"/>
      <w:r>
        <w:t>and</w:t>
      </w:r>
      <w:proofErr w:type="gramEnd"/>
      <w:r>
        <w:t xml:space="preserve"> possibly </w:t>
      </w:r>
      <w:r w:rsidR="00A745A2">
        <w:t xml:space="preserve">make it easier to </w:t>
      </w:r>
      <w:r>
        <w:t>understand some of the underlying workings.</w:t>
      </w:r>
    </w:p>
    <w:p w14:paraId="0B0AEECB" w14:textId="77777777" w:rsidR="002079FB" w:rsidRDefault="002079FB" w:rsidP="00504968"/>
    <w:p w14:paraId="2116ED76" w14:textId="77777777" w:rsidR="00643CB9" w:rsidRDefault="00643CB9">
      <w:pPr>
        <w:spacing w:after="0" w:line="240" w:lineRule="auto"/>
        <w:ind w:left="0"/>
      </w:pPr>
      <w:r>
        <w:br w:type="page"/>
      </w:r>
    </w:p>
    <w:p w14:paraId="318767A7" w14:textId="2A7D3996" w:rsidR="002079FB" w:rsidRDefault="002079FB" w:rsidP="00504968">
      <w:r>
        <w:lastRenderedPageBreak/>
        <w:t>For our Wine Quality dataset the following Feature Selection operator in RapidMiner was put in place within the overall Data Preparation Phase processes.</w:t>
      </w:r>
    </w:p>
    <w:p w14:paraId="4A274FC7" w14:textId="77777777" w:rsidR="002079FB" w:rsidRDefault="002079FB" w:rsidP="00504968"/>
    <w:p w14:paraId="7F80DF0D" w14:textId="30DBF888" w:rsidR="002079FB" w:rsidRDefault="00213C71" w:rsidP="00504968">
      <w:r>
        <w:rPr>
          <w:noProof/>
          <w:lang w:eastAsia="en-GB"/>
        </w:rPr>
        <w:drawing>
          <wp:inline distT="0" distB="0" distL="0" distR="0" wp14:anchorId="01DA3BB9" wp14:editId="63736CC8">
            <wp:extent cx="5514536" cy="368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ributeSelection.JPG"/>
                    <pic:cNvPicPr/>
                  </pic:nvPicPr>
                  <pic:blipFill>
                    <a:blip r:embed="rId45">
                      <a:extLst>
                        <a:ext uri="{28A0092B-C50C-407E-A947-70E740481C1C}">
                          <a14:useLocalDpi xmlns:a14="http://schemas.microsoft.com/office/drawing/2010/main" val="0"/>
                        </a:ext>
                      </a:extLst>
                    </a:blip>
                    <a:stretch>
                      <a:fillRect/>
                    </a:stretch>
                  </pic:blipFill>
                  <pic:spPr>
                    <a:xfrm>
                      <a:off x="0" y="0"/>
                      <a:ext cx="5526025" cy="3693414"/>
                    </a:xfrm>
                    <a:prstGeom prst="rect">
                      <a:avLst/>
                    </a:prstGeom>
                  </pic:spPr>
                </pic:pic>
              </a:graphicData>
            </a:graphic>
          </wp:inline>
        </w:drawing>
      </w:r>
    </w:p>
    <w:p w14:paraId="2EC9DFF1" w14:textId="663CF0CF" w:rsidR="00F338CA" w:rsidRDefault="00F338CA" w:rsidP="00F338CA">
      <w:pPr>
        <w:jc w:val="center"/>
      </w:pPr>
      <w:r>
        <w:t>Figure n</w:t>
      </w:r>
    </w:p>
    <w:p w14:paraId="11A0F0A7" w14:textId="77777777" w:rsidR="00F338CA" w:rsidRDefault="00F338CA" w:rsidP="00504968"/>
    <w:p w14:paraId="4AEF339A" w14:textId="200657E3" w:rsidR="00F338CA" w:rsidRDefault="00F338CA" w:rsidP="00504968">
      <w:r>
        <w:t xml:space="preserve">The screenshot above shows an attribute names ‘Quality_Score’, which is not listed in the description of the original Wine Quality dataset. This is a constructed feature and is described in Section </w:t>
      </w:r>
      <w:r>
        <w:fldChar w:fldCharType="begin"/>
      </w:r>
      <w:r>
        <w:instrText xml:space="preserve"> REF _Ref31814602 \r \h </w:instrText>
      </w:r>
      <w:r>
        <w:fldChar w:fldCharType="separate"/>
      </w:r>
      <w:r>
        <w:t>4.3</w:t>
      </w:r>
      <w:r>
        <w:fldChar w:fldCharType="end"/>
      </w:r>
      <w:r>
        <w:t xml:space="preserve"> of this report.</w:t>
      </w:r>
    </w:p>
    <w:p w14:paraId="68AA9802" w14:textId="77777777" w:rsidR="00504968" w:rsidRDefault="00504968" w:rsidP="00504968"/>
    <w:p w14:paraId="0D4D8F88" w14:textId="77777777" w:rsidR="007016EE" w:rsidRDefault="007016EE">
      <w:pPr>
        <w:spacing w:after="0" w:line="240" w:lineRule="auto"/>
        <w:ind w:left="0"/>
        <w:rPr>
          <w:b/>
          <w:bCs/>
          <w:iCs/>
          <w:color w:val="3C8D94"/>
          <w:sz w:val="26"/>
          <w:szCs w:val="28"/>
        </w:rPr>
      </w:pPr>
      <w:r>
        <w:br w:type="page"/>
      </w:r>
    </w:p>
    <w:p w14:paraId="73967989" w14:textId="4CAFBF5F" w:rsidR="00504968" w:rsidRDefault="003B4D75" w:rsidP="00504968">
      <w:pPr>
        <w:pStyle w:val="Heading2"/>
      </w:pPr>
      <w:bookmarkStart w:id="22" w:name="_Toc32168666"/>
      <w:r>
        <w:lastRenderedPageBreak/>
        <w:t>Clean Data</w:t>
      </w:r>
      <w:bookmarkEnd w:id="22"/>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3" w:name="_Ref31814602"/>
      <w:bookmarkStart w:id="24" w:name="_Toc32168667"/>
      <w:r>
        <w:lastRenderedPageBreak/>
        <w:t>Construct Data</w:t>
      </w:r>
      <w:bookmarkEnd w:id="23"/>
      <w:bookmarkEnd w:id="24"/>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5D6B803D" w14:textId="1A987D54"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DE7C57">
        <w:rPr>
          <w:color w:val="000000"/>
          <w:szCs w:val="22"/>
          <w:lang w:eastAsia="en-GB"/>
        </w:rPr>
        <w:t>_</w:t>
      </w:r>
      <w:r w:rsidR="000B1610">
        <w:rPr>
          <w:color w:val="000000"/>
          <w:szCs w:val="22"/>
          <w:lang w:eastAsia="en-GB"/>
        </w:rPr>
        <w:t>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3EAB5AF" w14:textId="1FBB4233" w:rsidR="004757D6" w:rsidRDefault="004757D6" w:rsidP="003B4D75">
      <w:pPr>
        <w:rPr>
          <w:color w:val="000000"/>
          <w:szCs w:val="22"/>
          <w:lang w:eastAsia="en-GB"/>
        </w:rPr>
      </w:pPr>
      <w:r>
        <w:rPr>
          <w:noProof/>
          <w:color w:val="000000"/>
          <w:szCs w:val="22"/>
          <w:lang w:eastAsia="en-GB"/>
        </w:rPr>
        <w:drawing>
          <wp:inline distT="0" distB="0" distL="0" distR="0" wp14:anchorId="6DE75C44" wp14:editId="254B86E0">
            <wp:extent cx="5528603" cy="316126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Attribute.JPG"/>
                    <pic:cNvPicPr/>
                  </pic:nvPicPr>
                  <pic:blipFill>
                    <a:blip r:embed="rId46">
                      <a:extLst>
                        <a:ext uri="{28A0092B-C50C-407E-A947-70E740481C1C}">
                          <a14:useLocalDpi xmlns:a14="http://schemas.microsoft.com/office/drawing/2010/main" val="0"/>
                        </a:ext>
                      </a:extLst>
                    </a:blip>
                    <a:stretch>
                      <a:fillRect/>
                    </a:stretch>
                  </pic:blipFill>
                  <pic:spPr>
                    <a:xfrm>
                      <a:off x="0" y="0"/>
                      <a:ext cx="5520425" cy="3156585"/>
                    </a:xfrm>
                    <a:prstGeom prst="rect">
                      <a:avLst/>
                    </a:prstGeom>
                  </pic:spPr>
                </pic:pic>
              </a:graphicData>
            </a:graphic>
          </wp:inline>
        </w:drawing>
      </w:r>
    </w:p>
    <w:p w14:paraId="5D8203DC" w14:textId="5FDAE982" w:rsidR="004757D6" w:rsidRDefault="004757D6" w:rsidP="004757D6">
      <w:pPr>
        <w:jc w:val="center"/>
        <w:rPr>
          <w:color w:val="000000"/>
          <w:szCs w:val="22"/>
          <w:lang w:eastAsia="en-GB"/>
        </w:rPr>
      </w:pPr>
      <w:r>
        <w:rPr>
          <w:color w:val="000000"/>
          <w:szCs w:val="22"/>
          <w:lang w:eastAsia="en-GB"/>
        </w:rPr>
        <w:t>Figure n</w:t>
      </w:r>
    </w:p>
    <w:p w14:paraId="049A7C81" w14:textId="77777777" w:rsidR="002F3025" w:rsidRDefault="002F3025" w:rsidP="003B4D75">
      <w:pPr>
        <w:rPr>
          <w:color w:val="000000"/>
          <w:szCs w:val="22"/>
          <w:lang w:eastAsia="en-GB"/>
        </w:rPr>
      </w:pPr>
    </w:p>
    <w:p w14:paraId="25865D18" w14:textId="3C4C4EDC" w:rsidR="004F661A" w:rsidRDefault="004F661A" w:rsidP="003B4D75">
      <w:pPr>
        <w:rPr>
          <w:color w:val="000000"/>
          <w:szCs w:val="22"/>
          <w:lang w:eastAsia="en-GB"/>
        </w:rPr>
      </w:pPr>
      <w:r>
        <w:rPr>
          <w:color w:val="000000"/>
          <w:szCs w:val="22"/>
          <w:lang w:eastAsia="en-GB"/>
        </w:rPr>
        <w:lastRenderedPageBreak/>
        <w:t xml:space="preserve">Aside from making the </w:t>
      </w:r>
      <w:r w:rsidR="00DE7C57">
        <w:rPr>
          <w:color w:val="000000"/>
          <w:szCs w:val="22"/>
          <w:lang w:eastAsia="en-GB"/>
        </w:rPr>
        <w:t>deployed</w:t>
      </w:r>
      <w:r>
        <w:rPr>
          <w:color w:val="000000"/>
          <w:szCs w:val="22"/>
          <w:lang w:eastAsia="en-GB"/>
        </w:rPr>
        <w:t xml:space="preserve"> </w:t>
      </w:r>
      <w:r w:rsidR="00DE7C57">
        <w:rPr>
          <w:color w:val="000000"/>
          <w:szCs w:val="22"/>
          <w:lang w:eastAsia="en-GB"/>
        </w:rPr>
        <w:t>model</w:t>
      </w:r>
      <w:r>
        <w:rPr>
          <w:color w:val="000000"/>
          <w:szCs w:val="22"/>
          <w:lang w:eastAsia="en-GB"/>
        </w:rPr>
        <w:t xml:space="preserve"> more straightforward to use</w:t>
      </w:r>
      <w:r w:rsidR="00DE7C57">
        <w:rPr>
          <w:color w:val="000000"/>
          <w:szCs w:val="22"/>
          <w:lang w:eastAsia="en-GB"/>
        </w:rPr>
        <w:t xml:space="preserve"> in production</w:t>
      </w:r>
      <w:r>
        <w:rPr>
          <w:color w:val="000000"/>
          <w:szCs w:val="22"/>
          <w:lang w:eastAsia="en-GB"/>
        </w:rPr>
        <w:t>,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54592908" w:rsidR="00D3747E" w:rsidRDefault="00D3747E" w:rsidP="003B4D75">
      <w:pPr>
        <w:rPr>
          <w:color w:val="000000"/>
          <w:szCs w:val="22"/>
          <w:lang w:eastAsia="en-GB"/>
        </w:rPr>
      </w:pPr>
      <w:r>
        <w:rPr>
          <w:color w:val="000000"/>
          <w:szCs w:val="22"/>
          <w:lang w:eastAsia="en-GB"/>
        </w:rPr>
        <w:t>The new ‘</w:t>
      </w:r>
      <w:r w:rsidR="00B21137">
        <w:rPr>
          <w:color w:val="000000"/>
          <w:szCs w:val="22"/>
          <w:lang w:eastAsia="en-GB"/>
        </w:rPr>
        <w:t>Quality</w:t>
      </w:r>
      <w:r w:rsidR="00D126F2">
        <w:rPr>
          <w:color w:val="000000"/>
          <w:szCs w:val="22"/>
          <w:lang w:eastAsia="en-GB"/>
        </w:rPr>
        <w:t>_Score</w:t>
      </w:r>
      <w:r>
        <w:rPr>
          <w:color w:val="000000"/>
          <w:szCs w:val="22"/>
          <w:lang w:eastAsia="en-GB"/>
        </w:rPr>
        <w:t xml:space="preserve">’ attribute is derived from the ‘Quality’ value and appended as a new </w:t>
      </w:r>
      <w:r w:rsidR="00D126F2">
        <w:rPr>
          <w:color w:val="000000"/>
          <w:szCs w:val="22"/>
          <w:lang w:eastAsia="en-GB"/>
        </w:rPr>
        <w:t>attribute</w:t>
      </w:r>
      <w:r>
        <w:rPr>
          <w:color w:val="000000"/>
          <w:szCs w:val="22"/>
          <w:lang w:eastAsia="en-GB"/>
        </w:rPr>
        <w:t xml:space="preserve">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0BC2EDA1" w14:textId="77777777" w:rsidR="00395E02" w:rsidRDefault="00395E02" w:rsidP="00A765D4"/>
    <w:p w14:paraId="37EC17B8" w14:textId="588A86FC" w:rsidR="00395E02" w:rsidRDefault="00395E02" w:rsidP="00A765D4">
      <w:r>
        <w:rPr>
          <w:noProof/>
          <w:lang w:eastAsia="en-GB"/>
        </w:rPr>
        <w:drawing>
          <wp:inline distT="0" distB="0" distL="0" distR="0" wp14:anchorId="55695760" wp14:editId="1D42BA77">
            <wp:extent cx="5486399" cy="2208628"/>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seOperator.JPG"/>
                    <pic:cNvPicPr/>
                  </pic:nvPicPr>
                  <pic:blipFill>
                    <a:blip r:embed="rId47">
                      <a:extLst>
                        <a:ext uri="{28A0092B-C50C-407E-A947-70E740481C1C}">
                          <a14:useLocalDpi xmlns:a14="http://schemas.microsoft.com/office/drawing/2010/main" val="0"/>
                        </a:ext>
                      </a:extLst>
                    </a:blip>
                    <a:stretch>
                      <a:fillRect/>
                    </a:stretch>
                  </pic:blipFill>
                  <pic:spPr>
                    <a:xfrm>
                      <a:off x="0" y="0"/>
                      <a:ext cx="5484771" cy="2207973"/>
                    </a:xfrm>
                    <a:prstGeom prst="rect">
                      <a:avLst/>
                    </a:prstGeom>
                  </pic:spPr>
                </pic:pic>
              </a:graphicData>
            </a:graphic>
          </wp:inline>
        </w:drawing>
      </w:r>
    </w:p>
    <w:p w14:paraId="5022FD39" w14:textId="7AE5B46B" w:rsidR="00395E02" w:rsidRDefault="00395E02" w:rsidP="00395E02">
      <w:pPr>
        <w:jc w:val="center"/>
      </w:pPr>
      <w:r>
        <w:t>Figure n</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066DDFED" w14:textId="77777777" w:rsidR="00C76A85" w:rsidRDefault="00C76A85">
      <w:pPr>
        <w:spacing w:after="0" w:line="240" w:lineRule="auto"/>
        <w:ind w:left="0"/>
      </w:pPr>
      <w:r>
        <w:br w:type="page"/>
      </w:r>
    </w:p>
    <w:p w14:paraId="3691D8E7" w14:textId="22002426" w:rsidR="00A765D4" w:rsidRDefault="00A765D4" w:rsidP="00A765D4">
      <w:pPr>
        <w:rPr>
          <w:color w:val="000000"/>
          <w:szCs w:val="22"/>
          <w:lang w:eastAsia="en-GB"/>
        </w:rPr>
      </w:pPr>
      <w:r>
        <w:lastRenderedPageBreak/>
        <w:t>A before and after view of a section of the Wine Quality dataset, as represented in the images below, will display the na</w:t>
      </w:r>
      <w:r w:rsidR="006414AC">
        <w:t>ture of the data transformation.</w:t>
      </w:r>
    </w:p>
    <w:p w14:paraId="143AD6BC" w14:textId="77777777" w:rsidR="00A765D4" w:rsidRDefault="00A765D4" w:rsidP="00A765D4"/>
    <w:p w14:paraId="304CA258" w14:textId="7AAD6540" w:rsidR="00A765D4" w:rsidRDefault="006F417E" w:rsidP="00A765D4">
      <w:r>
        <w:t xml:space="preserve">This is </w:t>
      </w:r>
      <w:r w:rsidR="00424241">
        <w:t xml:space="preserve">a partial view of </w:t>
      </w:r>
      <w:r>
        <w:t xml:space="preserve">the Wine Quality dataset </w:t>
      </w:r>
      <w:r w:rsidRPr="006F417E">
        <w:rPr>
          <w:u w:val="single"/>
        </w:rPr>
        <w:t>before</w:t>
      </w:r>
      <w:r>
        <w:t xml:space="preserve"> we execute the ‘Normalize’ operator in RapidMiner (and after the feature set of attributes have been reduced);</w:t>
      </w:r>
    </w:p>
    <w:p w14:paraId="06FCDEB7" w14:textId="51A00E12" w:rsidR="00A765D4" w:rsidRDefault="00140B08" w:rsidP="00A765D4">
      <w:r>
        <w:rPr>
          <w:noProof/>
          <w:lang w:eastAsia="en-GB"/>
        </w:rPr>
        <w:drawing>
          <wp:inline distT="0" distB="0" distL="0" distR="0" wp14:anchorId="0448A933" wp14:editId="70719217">
            <wp:extent cx="5317588" cy="319336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Before.JPG"/>
                    <pic:cNvPicPr/>
                  </pic:nvPicPr>
                  <pic:blipFill>
                    <a:blip r:embed="rId48">
                      <a:extLst>
                        <a:ext uri="{28A0092B-C50C-407E-A947-70E740481C1C}">
                          <a14:useLocalDpi xmlns:a14="http://schemas.microsoft.com/office/drawing/2010/main" val="0"/>
                        </a:ext>
                      </a:extLst>
                    </a:blip>
                    <a:stretch>
                      <a:fillRect/>
                    </a:stretch>
                  </pic:blipFill>
                  <pic:spPr>
                    <a:xfrm>
                      <a:off x="0" y="0"/>
                      <a:ext cx="5323427" cy="3196872"/>
                    </a:xfrm>
                    <a:prstGeom prst="rect">
                      <a:avLst/>
                    </a:prstGeom>
                  </pic:spPr>
                </pic:pic>
              </a:graphicData>
            </a:graphic>
          </wp:inline>
        </w:drawing>
      </w:r>
    </w:p>
    <w:p w14:paraId="40689B2E" w14:textId="0816163F" w:rsidR="00140B08" w:rsidRDefault="00140B08" w:rsidP="00140B08">
      <w:pPr>
        <w:jc w:val="center"/>
      </w:pPr>
      <w:r>
        <w:t>Figure n</w:t>
      </w:r>
    </w:p>
    <w:p w14:paraId="3C560054" w14:textId="446B08E0" w:rsidR="00F90A1E" w:rsidRDefault="006F417E" w:rsidP="00A765D4">
      <w:r>
        <w:t xml:space="preserve">This is the Wine Quality </w:t>
      </w:r>
      <w:r w:rsidR="002077F2">
        <w:t>dataset</w:t>
      </w:r>
      <w:r>
        <w:t xml:space="preserve"> </w:t>
      </w:r>
      <w:r w:rsidRPr="006F417E">
        <w:rPr>
          <w:u w:val="single"/>
        </w:rPr>
        <w:t>after</w:t>
      </w:r>
      <w:r>
        <w:t xml:space="preserve"> we execute the ‘Normalize’ operator;</w:t>
      </w:r>
    </w:p>
    <w:p w14:paraId="5260285B" w14:textId="67124825" w:rsidR="00140B08" w:rsidRDefault="00140B08" w:rsidP="00A765D4">
      <w:r>
        <w:rPr>
          <w:noProof/>
          <w:lang w:eastAsia="en-GB"/>
        </w:rPr>
        <w:drawing>
          <wp:inline distT="0" distB="0" distL="0" distR="0" wp14:anchorId="43669FA3" wp14:editId="348021BD">
            <wp:extent cx="5317588" cy="33621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fter.JPG"/>
                    <pic:cNvPicPr/>
                  </pic:nvPicPr>
                  <pic:blipFill>
                    <a:blip r:embed="rId49">
                      <a:extLst>
                        <a:ext uri="{28A0092B-C50C-407E-A947-70E740481C1C}">
                          <a14:useLocalDpi xmlns:a14="http://schemas.microsoft.com/office/drawing/2010/main" val="0"/>
                        </a:ext>
                      </a:extLst>
                    </a:blip>
                    <a:stretch>
                      <a:fillRect/>
                    </a:stretch>
                  </pic:blipFill>
                  <pic:spPr>
                    <a:xfrm>
                      <a:off x="0" y="0"/>
                      <a:ext cx="5316223" cy="3361315"/>
                    </a:xfrm>
                    <a:prstGeom prst="rect">
                      <a:avLst/>
                    </a:prstGeom>
                  </pic:spPr>
                </pic:pic>
              </a:graphicData>
            </a:graphic>
          </wp:inline>
        </w:drawing>
      </w:r>
    </w:p>
    <w:p w14:paraId="70B659BF" w14:textId="6570907E" w:rsidR="00193502" w:rsidRDefault="00140B08" w:rsidP="00140B08">
      <w:pPr>
        <w:jc w:val="center"/>
        <w:rPr>
          <w:i/>
        </w:rPr>
      </w:pPr>
      <w:r>
        <w:t>Figure n</w:t>
      </w:r>
      <w:r w:rsidR="00193502">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7A778364"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r w:rsidR="006414AC">
        <w:t xml:space="preserve"> to data balancing</w:t>
      </w:r>
      <w:r>
        <w:t>).</w:t>
      </w:r>
    </w:p>
    <w:p w14:paraId="6527EF70" w14:textId="77777777" w:rsidR="009A5DD7" w:rsidRDefault="009A5DD7" w:rsidP="00A765D4"/>
    <w:p w14:paraId="182B1AC3" w14:textId="3E06C5B8" w:rsidR="009A5DD7" w:rsidRDefault="009A5DD7" w:rsidP="00A765D4">
      <w:r>
        <w:t xml:space="preserve">This sub-section largely </w:t>
      </w:r>
      <w:r w:rsidR="00B21137">
        <w:t>describe</w:t>
      </w:r>
      <w:r w:rsidR="006414AC">
        <w:t>s</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1E9DF351" w14:textId="605C2DA8" w:rsidR="00193502" w:rsidRDefault="006D235C" w:rsidP="00A765D4">
      <w:r>
        <w:rPr>
          <w:noProof/>
          <w:lang w:eastAsia="en-GB"/>
        </w:rPr>
        <w:drawing>
          <wp:inline distT="0" distB="0" distL="0" distR="0" wp14:anchorId="4B507599" wp14:editId="08160A56">
            <wp:extent cx="5472332" cy="41218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rigViewWithClass.JPG"/>
                    <pic:cNvPicPr/>
                  </pic:nvPicPr>
                  <pic:blipFill>
                    <a:blip r:embed="rId50">
                      <a:extLst>
                        <a:ext uri="{28A0092B-C50C-407E-A947-70E740481C1C}">
                          <a14:useLocalDpi xmlns:a14="http://schemas.microsoft.com/office/drawing/2010/main" val="0"/>
                        </a:ext>
                      </a:extLst>
                    </a:blip>
                    <a:stretch>
                      <a:fillRect/>
                    </a:stretch>
                  </pic:blipFill>
                  <pic:spPr>
                    <a:xfrm>
                      <a:off x="0" y="0"/>
                      <a:ext cx="5472332" cy="4121834"/>
                    </a:xfrm>
                    <a:prstGeom prst="rect">
                      <a:avLst/>
                    </a:prstGeom>
                  </pic:spPr>
                </pic:pic>
              </a:graphicData>
            </a:graphic>
          </wp:inline>
        </w:drawing>
      </w:r>
    </w:p>
    <w:p w14:paraId="791C2E6E" w14:textId="492E1E15" w:rsidR="006D235C" w:rsidRDefault="006D235C" w:rsidP="006D235C">
      <w:pPr>
        <w:jc w:val="center"/>
      </w:pPr>
      <w:r>
        <w:t>Figure n</w:t>
      </w:r>
    </w:p>
    <w:p w14:paraId="33B0450F" w14:textId="77777777" w:rsidR="006D235C" w:rsidRDefault="006D235C">
      <w:pPr>
        <w:spacing w:after="0" w:line="240" w:lineRule="auto"/>
        <w:ind w:left="0"/>
      </w:pPr>
      <w:r>
        <w:br w:type="page"/>
      </w:r>
    </w:p>
    <w:p w14:paraId="1A690A4B" w14:textId="3919F3F1" w:rsidR="00193502" w:rsidRDefault="00193502" w:rsidP="00A765D4">
      <w:r>
        <w:lastRenderedPageBreak/>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7C24730" w14:textId="77777777" w:rsidR="006414AC" w:rsidRDefault="006414AC" w:rsidP="006414AC">
      <w:pPr>
        <w:pStyle w:val="ListParagraph"/>
      </w:pPr>
    </w:p>
    <w:p w14:paraId="24DC0541" w14:textId="3EF436FF" w:rsidR="006414AC" w:rsidRDefault="006414AC" w:rsidP="00193502">
      <w:pPr>
        <w:pStyle w:val="ListParagraph"/>
        <w:numPr>
          <w:ilvl w:val="0"/>
          <w:numId w:val="40"/>
        </w:numPr>
      </w:pPr>
      <w:r>
        <w:t>A combination of both the above options.</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2433B6CE" w14:textId="77777777" w:rsidR="00170314" w:rsidRDefault="00170314" w:rsidP="00A765D4"/>
    <w:p w14:paraId="36C49B7E" w14:textId="7798ED70" w:rsidR="00170314" w:rsidRDefault="00170314" w:rsidP="00170314">
      <w:pPr>
        <w:jc w:val="center"/>
      </w:pPr>
      <w:r>
        <w:rPr>
          <w:noProof/>
          <w:lang w:eastAsia="en-GB"/>
        </w:rPr>
        <w:drawing>
          <wp:inline distT="0" distB="0" distL="0" distR="0" wp14:anchorId="40D9E9D5" wp14:editId="42F2F52C">
            <wp:extent cx="4244340" cy="32613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Operator.JPG"/>
                    <pic:cNvPicPr/>
                  </pic:nvPicPr>
                  <pic:blipFill>
                    <a:blip r:embed="rId51">
                      <a:extLst>
                        <a:ext uri="{28A0092B-C50C-407E-A947-70E740481C1C}">
                          <a14:useLocalDpi xmlns:a14="http://schemas.microsoft.com/office/drawing/2010/main" val="0"/>
                        </a:ext>
                      </a:extLst>
                    </a:blip>
                    <a:stretch>
                      <a:fillRect/>
                    </a:stretch>
                  </pic:blipFill>
                  <pic:spPr>
                    <a:xfrm>
                      <a:off x="0" y="0"/>
                      <a:ext cx="4244340" cy="3261360"/>
                    </a:xfrm>
                    <a:prstGeom prst="rect">
                      <a:avLst/>
                    </a:prstGeom>
                  </pic:spPr>
                </pic:pic>
              </a:graphicData>
            </a:graphic>
          </wp:inline>
        </w:drawing>
      </w:r>
    </w:p>
    <w:p w14:paraId="7DB46470" w14:textId="50E20340" w:rsidR="00170314" w:rsidRDefault="00170314" w:rsidP="00170314">
      <w:pPr>
        <w:jc w:val="center"/>
      </w:pPr>
      <w:r>
        <w:t>Figure n</w:t>
      </w:r>
    </w:p>
    <w:p w14:paraId="13A3C90D" w14:textId="77777777" w:rsidR="000C4194" w:rsidRDefault="000C4194" w:rsidP="00A765D4"/>
    <w:p w14:paraId="650FA4D7" w14:textId="77777777" w:rsidR="00170314" w:rsidRDefault="00170314">
      <w:pPr>
        <w:spacing w:after="0" w:line="240" w:lineRule="auto"/>
        <w:ind w:left="0"/>
      </w:pPr>
      <w:r>
        <w:br w:type="page"/>
      </w:r>
    </w:p>
    <w:p w14:paraId="5A5738CE" w14:textId="09A39ECC" w:rsidR="005B2540" w:rsidRDefault="005B2540" w:rsidP="00A765D4">
      <w:r>
        <w:lastRenderedPageBreak/>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4C7EA464" w:rsidR="000C4194" w:rsidRDefault="000C4194" w:rsidP="00A765D4">
      <w:r>
        <w:t>We created a high level ‘Unbalance’ process operator in R</w:t>
      </w:r>
      <w:r w:rsidR="00CC7D4C">
        <w:t>apidMiner into which to feed our</w:t>
      </w:r>
      <w:r>
        <w:t xml:space="preserve"> Wine Quality </w:t>
      </w:r>
      <w:r w:rsidR="00B21137">
        <w:t>dataset</w:t>
      </w:r>
      <w:r>
        <w:t>.</w:t>
      </w:r>
    </w:p>
    <w:p w14:paraId="168579EE" w14:textId="2C2436AB" w:rsidR="00860C8C" w:rsidRDefault="00860C8C" w:rsidP="00860C8C">
      <w:pPr>
        <w:jc w:val="center"/>
      </w:pPr>
      <w:r>
        <w:rPr>
          <w:noProof/>
          <w:lang w:eastAsia="en-GB"/>
        </w:rPr>
        <w:drawing>
          <wp:inline distT="0" distB="0" distL="0" distR="0" wp14:anchorId="0452077B" wp14:editId="4000FB14">
            <wp:extent cx="3063240" cy="1737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Operator.JPG"/>
                    <pic:cNvPicPr/>
                  </pic:nvPicPr>
                  <pic:blipFill>
                    <a:blip r:embed="rId52">
                      <a:extLst>
                        <a:ext uri="{28A0092B-C50C-407E-A947-70E740481C1C}">
                          <a14:useLocalDpi xmlns:a14="http://schemas.microsoft.com/office/drawing/2010/main" val="0"/>
                        </a:ext>
                      </a:extLst>
                    </a:blip>
                    <a:stretch>
                      <a:fillRect/>
                    </a:stretch>
                  </pic:blipFill>
                  <pic:spPr>
                    <a:xfrm>
                      <a:off x="0" y="0"/>
                      <a:ext cx="3063240" cy="1737360"/>
                    </a:xfrm>
                    <a:prstGeom prst="rect">
                      <a:avLst/>
                    </a:prstGeom>
                  </pic:spPr>
                </pic:pic>
              </a:graphicData>
            </a:graphic>
          </wp:inline>
        </w:drawing>
      </w:r>
    </w:p>
    <w:p w14:paraId="00ACF6CD" w14:textId="6B51AFA6" w:rsidR="00860C8C" w:rsidRDefault="00860C8C" w:rsidP="00860C8C">
      <w:pPr>
        <w:jc w:val="center"/>
      </w:pPr>
      <w:r>
        <w:t>Figure n</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2AE1F146" w:rsidR="00DE3646" w:rsidRDefault="00DE3646" w:rsidP="00A765D4"/>
    <w:p w14:paraId="0452271B" w14:textId="37DE84AD" w:rsidR="000C4194" w:rsidRDefault="00860C8C" w:rsidP="00A765D4">
      <w:r>
        <w:rPr>
          <w:noProof/>
          <w:lang w:eastAsia="en-GB"/>
        </w:rPr>
        <w:drawing>
          <wp:inline distT="0" distB="0" distL="0" distR="0" wp14:anchorId="6E94BDC2" wp14:editId="03FCC115">
            <wp:extent cx="5500468" cy="3094892"/>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ingOperators.JPG"/>
                    <pic:cNvPicPr/>
                  </pic:nvPicPr>
                  <pic:blipFill>
                    <a:blip r:embed="rId53">
                      <a:extLst>
                        <a:ext uri="{28A0092B-C50C-407E-A947-70E740481C1C}">
                          <a14:useLocalDpi xmlns:a14="http://schemas.microsoft.com/office/drawing/2010/main" val="0"/>
                        </a:ext>
                      </a:extLst>
                    </a:blip>
                    <a:stretch>
                      <a:fillRect/>
                    </a:stretch>
                  </pic:blipFill>
                  <pic:spPr>
                    <a:xfrm>
                      <a:off x="0" y="0"/>
                      <a:ext cx="5505033" cy="3097461"/>
                    </a:xfrm>
                    <a:prstGeom prst="rect">
                      <a:avLst/>
                    </a:prstGeom>
                  </pic:spPr>
                </pic:pic>
              </a:graphicData>
            </a:graphic>
          </wp:inline>
        </w:drawing>
      </w:r>
    </w:p>
    <w:p w14:paraId="38F1D223" w14:textId="4FBBD6BB" w:rsidR="00860C8C" w:rsidRDefault="00860C8C" w:rsidP="00860C8C">
      <w:pPr>
        <w:jc w:val="center"/>
      </w:pPr>
      <w:r>
        <w:t>Figure n</w:t>
      </w:r>
    </w:p>
    <w:p w14:paraId="7F25BD9A" w14:textId="77777777" w:rsidR="00860C8C" w:rsidRDefault="00860C8C">
      <w:pPr>
        <w:spacing w:after="0" w:line="240" w:lineRule="auto"/>
        <w:ind w:left="0"/>
      </w:pPr>
      <w:r>
        <w:br w:type="page"/>
      </w:r>
    </w:p>
    <w:p w14:paraId="1B88DA10" w14:textId="7429B586" w:rsidR="00DA1CA6" w:rsidRDefault="00DA1CA6" w:rsidP="00A765D4">
      <w:r>
        <w:lastRenderedPageBreak/>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431B86D" w14:textId="77777777" w:rsidR="00E66B88" w:rsidRDefault="00E66B88" w:rsidP="00A765D4"/>
    <w:p w14:paraId="37870EE0" w14:textId="1F64CA75" w:rsidR="0019174A" w:rsidRDefault="0019174A" w:rsidP="0019174A">
      <w:pPr>
        <w:jc w:val="center"/>
      </w:pPr>
      <w:r>
        <w:rPr>
          <w:noProof/>
          <w:lang w:eastAsia="en-GB"/>
        </w:rPr>
        <w:drawing>
          <wp:inline distT="0" distB="0" distL="0" distR="0" wp14:anchorId="78B7A432" wp14:editId="30D14A34">
            <wp:extent cx="3840480" cy="1485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68188322" w14:textId="39EF789E" w:rsidR="0019174A" w:rsidRDefault="0019174A" w:rsidP="0019174A">
      <w:pPr>
        <w:jc w:val="center"/>
      </w:pPr>
      <w:r>
        <w:t>Figure n</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31756B5E" w:rsidR="00FD6447" w:rsidRDefault="00FD6447" w:rsidP="00A765D4">
      <w:r>
        <w:t xml:space="preserve">Using the SMOTE operators in sequence allows for </w:t>
      </w:r>
      <w:r w:rsidR="00CC7D4C">
        <w:t xml:space="preserve">a </w:t>
      </w:r>
      <w:r>
        <w:t>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5749C531" w14:textId="77777777" w:rsidR="00095B1E" w:rsidRDefault="00095B1E" w:rsidP="00A765D4"/>
    <w:p w14:paraId="59F83A84" w14:textId="7AABE407" w:rsidR="00095B1E" w:rsidRDefault="00095B1E" w:rsidP="00095B1E">
      <w:pPr>
        <w:jc w:val="center"/>
      </w:pPr>
      <w:r>
        <w:rPr>
          <w:noProof/>
          <w:lang w:eastAsia="en-GB"/>
        </w:rPr>
        <w:drawing>
          <wp:inline distT="0" distB="0" distL="0" distR="0" wp14:anchorId="2F57D3EF" wp14:editId="402333E4">
            <wp:extent cx="3723049" cy="34184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Default.JPG"/>
                    <pic:cNvPicPr/>
                  </pic:nvPicPr>
                  <pic:blipFill>
                    <a:blip r:embed="rId55">
                      <a:extLst>
                        <a:ext uri="{28A0092B-C50C-407E-A947-70E740481C1C}">
                          <a14:useLocalDpi xmlns:a14="http://schemas.microsoft.com/office/drawing/2010/main" val="0"/>
                        </a:ext>
                      </a:extLst>
                    </a:blip>
                    <a:stretch>
                      <a:fillRect/>
                    </a:stretch>
                  </pic:blipFill>
                  <pic:spPr>
                    <a:xfrm>
                      <a:off x="0" y="0"/>
                      <a:ext cx="3733800" cy="3428321"/>
                    </a:xfrm>
                    <a:prstGeom prst="rect">
                      <a:avLst/>
                    </a:prstGeom>
                  </pic:spPr>
                </pic:pic>
              </a:graphicData>
            </a:graphic>
          </wp:inline>
        </w:drawing>
      </w:r>
    </w:p>
    <w:p w14:paraId="67ED44A8" w14:textId="2D880C39" w:rsidR="00095B1E" w:rsidRDefault="00095B1E" w:rsidP="00095B1E">
      <w:pPr>
        <w:jc w:val="center"/>
      </w:pPr>
      <w:r>
        <w:t>Figure n</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5D4A97B4" w14:textId="77777777" w:rsidR="00986C68" w:rsidRDefault="00986C68">
      <w:pPr>
        <w:spacing w:after="0" w:line="240" w:lineRule="auto"/>
        <w:ind w:left="0"/>
      </w:pPr>
      <w:r>
        <w:br w:type="page"/>
      </w:r>
    </w:p>
    <w:p w14:paraId="4C9CBFB7" w14:textId="218A9A35" w:rsidR="008A03DA" w:rsidRDefault="008A03DA" w:rsidP="00A765D4">
      <w:r>
        <w:lastRenderedPageBreak/>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1C8BD54D" w14:textId="11AAB3ED" w:rsidR="008A03DA" w:rsidRDefault="008A03DA">
      <w:pPr>
        <w:spacing w:after="0" w:line="240" w:lineRule="auto"/>
        <w:ind w:left="0"/>
      </w:pPr>
    </w:p>
    <w:p w14:paraId="5CC55546" w14:textId="77777777" w:rsidR="00986C68" w:rsidRDefault="00986C68" w:rsidP="00A765D4"/>
    <w:p w14:paraId="3B829E26" w14:textId="7B1BEB08" w:rsidR="008A03DA" w:rsidRDefault="008A03DA" w:rsidP="00A765D4">
      <w:r>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1D6639E9" w14:textId="25DE07BF" w:rsidR="00986C68" w:rsidRDefault="00986C68" w:rsidP="00986C68">
      <w:pPr>
        <w:jc w:val="center"/>
      </w:pPr>
      <w:r>
        <w:rPr>
          <w:noProof/>
          <w:lang w:eastAsia="en-GB"/>
        </w:rPr>
        <w:drawing>
          <wp:inline distT="0" distB="0" distL="0" distR="0" wp14:anchorId="51DC037A" wp14:editId="05388D83">
            <wp:extent cx="3756660" cy="1196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TEWithNumbers.JPG"/>
                    <pic:cNvPicPr/>
                  </pic:nvPicPr>
                  <pic:blipFill>
                    <a:blip r:embed="rId56">
                      <a:extLst>
                        <a:ext uri="{28A0092B-C50C-407E-A947-70E740481C1C}">
                          <a14:useLocalDpi xmlns:a14="http://schemas.microsoft.com/office/drawing/2010/main" val="0"/>
                        </a:ext>
                      </a:extLst>
                    </a:blip>
                    <a:stretch>
                      <a:fillRect/>
                    </a:stretch>
                  </pic:blipFill>
                  <pic:spPr>
                    <a:xfrm>
                      <a:off x="0" y="0"/>
                      <a:ext cx="3756660" cy="1196340"/>
                    </a:xfrm>
                    <a:prstGeom prst="rect">
                      <a:avLst/>
                    </a:prstGeom>
                  </pic:spPr>
                </pic:pic>
              </a:graphicData>
            </a:graphic>
          </wp:inline>
        </w:drawing>
      </w:r>
    </w:p>
    <w:p w14:paraId="65997EB4" w14:textId="4C9EB9DC" w:rsidR="00986C68" w:rsidRDefault="00986C68" w:rsidP="00986C68">
      <w:pPr>
        <w:jc w:val="center"/>
      </w:pPr>
      <w:r>
        <w:t>Figure n</w:t>
      </w:r>
    </w:p>
    <w:p w14:paraId="5FE98A29" w14:textId="77777777" w:rsidR="00986C68" w:rsidRDefault="00986C68">
      <w:pPr>
        <w:spacing w:after="0" w:line="240" w:lineRule="auto"/>
        <w:ind w:left="0"/>
      </w:pPr>
      <w:r>
        <w:br w:type="page"/>
      </w:r>
    </w:p>
    <w:p w14:paraId="0B2283FE" w14:textId="196557E4" w:rsidR="008D3BD2" w:rsidRDefault="008D3BD2" w:rsidP="00AC29B1">
      <w:r>
        <w:lastRenderedPageBreak/>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787BB67" w14:textId="77777777" w:rsidR="00F43B6B" w:rsidRDefault="00F43B6B" w:rsidP="00AC29B1"/>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1D2D2D3F" w14:textId="77777777" w:rsidR="00F43B6B" w:rsidRDefault="00F43B6B" w:rsidP="00A765D4"/>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39818F6B" w14:textId="77777777" w:rsidR="00F43B6B" w:rsidRDefault="00F43B6B" w:rsidP="00A765D4"/>
    <w:p w14:paraId="692D80A8" w14:textId="77777777" w:rsidR="00F43B6B" w:rsidRDefault="00F43B6B" w:rsidP="00A765D4"/>
    <w:p w14:paraId="1CF9F3F8" w14:textId="3AB7E714" w:rsidR="008A03DA" w:rsidRDefault="00B21137" w:rsidP="00A765D4">
      <w:r>
        <w:t>Our initial assumption was that 50%+ of artificial data in the Training Set was too high a value, and that 18% of an increase still generated too few ‘Poor’ and ’High’ quality data rows for the Modelling.</w:t>
      </w:r>
    </w:p>
    <w:p w14:paraId="11ADA4C5" w14:textId="77777777" w:rsidR="00F43B6B" w:rsidRDefault="00F43B6B" w:rsidP="00A765D4"/>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4D96D715" w14:textId="77777777" w:rsidR="00F43B6B" w:rsidRDefault="00F43B6B"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3DA96B57" w14:textId="77777777" w:rsidR="00F43B6B" w:rsidRDefault="00F43B6B">
      <w:pPr>
        <w:spacing w:after="0" w:line="240" w:lineRule="auto"/>
        <w:ind w:left="0"/>
      </w:pPr>
      <w:r>
        <w:br w:type="page"/>
      </w:r>
    </w:p>
    <w:p w14:paraId="0B60984F" w14:textId="3A67DD81" w:rsidR="009861D8" w:rsidRDefault="009861D8" w:rsidP="00A765D4">
      <w:r>
        <w:lastRenderedPageBreak/>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4D7BA2AD" w14:textId="77777777" w:rsidR="00105323" w:rsidRDefault="00105323" w:rsidP="00DA1CA6"/>
    <w:p w14:paraId="63A77B23" w14:textId="6AF170A1" w:rsidR="00D95732" w:rsidRDefault="001F2FF4" w:rsidP="00DA1CA6">
      <w:r>
        <w:t xml:space="preserve">In practice we found that </w:t>
      </w:r>
      <w:r w:rsidR="00B21137">
        <w:t>Downsampling</w:t>
      </w:r>
      <w:r>
        <w:t xml:space="preserve"> the ‘Medium’ wines in the Training set to </w:t>
      </w:r>
      <w:r w:rsidR="0087539B" w:rsidRPr="00105323">
        <w:rPr>
          <w:b/>
        </w:rPr>
        <w:t>65</w:t>
      </w:r>
      <w:r w:rsidRPr="00105323">
        <w:rPr>
          <w:b/>
        </w:rPr>
        <w:t>%</w:t>
      </w:r>
      <w:r>
        <w:t xml:space="preserve"> of the original number produced marginally better </w:t>
      </w:r>
      <w:r w:rsidR="00B21137">
        <w:t>accuracy</w:t>
      </w:r>
      <w:r>
        <w:t xml:space="preserve"> in the Modelling / Evaluation phase.</w:t>
      </w:r>
    </w:p>
    <w:p w14:paraId="1B1CA27D" w14:textId="77777777" w:rsidR="00105323" w:rsidRDefault="00105323" w:rsidP="00DA1CA6"/>
    <w:p w14:paraId="6F1D2E07" w14:textId="77777777" w:rsidR="00105323" w:rsidRDefault="00105323" w:rsidP="00105323">
      <w:pPr>
        <w:jc w:val="center"/>
      </w:pPr>
    </w:p>
    <w:p w14:paraId="39EED8F0" w14:textId="30F56F93" w:rsidR="00105323" w:rsidRDefault="00105323" w:rsidP="00105323">
      <w:pPr>
        <w:jc w:val="center"/>
      </w:pPr>
      <w:r>
        <w:rPr>
          <w:noProof/>
          <w:lang w:eastAsia="en-GB"/>
        </w:rPr>
        <w:drawing>
          <wp:inline distT="0" distB="0" distL="0" distR="0" wp14:anchorId="52C62DDF" wp14:editId="17DAAB31">
            <wp:extent cx="4290060" cy="2156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ample65.JPG"/>
                    <pic:cNvPicPr/>
                  </pic:nvPicPr>
                  <pic:blipFill>
                    <a:blip r:embed="rId57">
                      <a:extLst>
                        <a:ext uri="{28A0092B-C50C-407E-A947-70E740481C1C}">
                          <a14:useLocalDpi xmlns:a14="http://schemas.microsoft.com/office/drawing/2010/main" val="0"/>
                        </a:ext>
                      </a:extLst>
                    </a:blip>
                    <a:stretch>
                      <a:fillRect/>
                    </a:stretch>
                  </pic:blipFill>
                  <pic:spPr>
                    <a:xfrm>
                      <a:off x="0" y="0"/>
                      <a:ext cx="4290060" cy="2156460"/>
                    </a:xfrm>
                    <a:prstGeom prst="rect">
                      <a:avLst/>
                    </a:prstGeom>
                  </pic:spPr>
                </pic:pic>
              </a:graphicData>
            </a:graphic>
          </wp:inline>
        </w:drawing>
      </w:r>
    </w:p>
    <w:p w14:paraId="3AE62ED9" w14:textId="79F2B52B" w:rsidR="00105323" w:rsidRDefault="00105323" w:rsidP="00105323">
      <w:pPr>
        <w:jc w:val="center"/>
      </w:pPr>
      <w:r>
        <w:t>Figure n</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34924E82" w14:textId="77777777" w:rsidR="00105323" w:rsidRDefault="00105323" w:rsidP="00A765D4"/>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5" w:name="_Toc32168668"/>
      <w:r>
        <w:lastRenderedPageBreak/>
        <w:t>Integrate Data</w:t>
      </w:r>
      <w:bookmarkEnd w:id="25"/>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9269004" w:rsidR="005B6369" w:rsidRDefault="005B6369" w:rsidP="003B4D75">
      <w:r>
        <w:t>See Appendix</w:t>
      </w:r>
      <w:r w:rsidR="00CC7D4C">
        <w:t xml:space="preserve"> B </w:t>
      </w:r>
      <w:bookmarkStart w:id="26" w:name="_GoBack"/>
      <w:bookmarkEnd w:id="26"/>
      <w:r>
        <w:t>for details.</w:t>
      </w:r>
    </w:p>
    <w:p w14:paraId="2AC7ED7B" w14:textId="77777777" w:rsidR="003B4D75" w:rsidRDefault="003B4D75" w:rsidP="003B4D75"/>
    <w:p w14:paraId="1C8DB576" w14:textId="30827300" w:rsidR="003B4D75" w:rsidRDefault="003B4D75" w:rsidP="003B4D75">
      <w:pPr>
        <w:pStyle w:val="Heading2"/>
      </w:pPr>
      <w:bookmarkStart w:id="27" w:name="_Toc32168669"/>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5ACFD3D5" w:rsidR="008C7B4D" w:rsidRDefault="008C7B4D" w:rsidP="00D3747E">
      <w:pPr>
        <w:rPr>
          <w:color w:val="000000"/>
          <w:szCs w:val="22"/>
          <w:lang w:eastAsia="en-GB"/>
        </w:rPr>
      </w:pPr>
    </w:p>
    <w:p w14:paraId="00207410" w14:textId="4729FFE9" w:rsidR="00E114C8" w:rsidRDefault="00E114C8" w:rsidP="00D3747E">
      <w:pPr>
        <w:rPr>
          <w:color w:val="000000"/>
          <w:szCs w:val="22"/>
          <w:lang w:eastAsia="en-GB"/>
        </w:rPr>
      </w:pPr>
      <w:r>
        <w:rPr>
          <w:noProof/>
          <w:color w:val="000000"/>
          <w:szCs w:val="22"/>
          <w:lang w:eastAsia="en-GB"/>
        </w:rPr>
        <w:drawing>
          <wp:inline distT="0" distB="0" distL="0" distR="0" wp14:anchorId="314B726D" wp14:editId="694B1563">
            <wp:extent cx="5514536"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ffle.JPG"/>
                    <pic:cNvPicPr/>
                  </pic:nvPicPr>
                  <pic:blipFill>
                    <a:blip r:embed="rId58">
                      <a:extLst>
                        <a:ext uri="{28A0092B-C50C-407E-A947-70E740481C1C}">
                          <a14:useLocalDpi xmlns:a14="http://schemas.microsoft.com/office/drawing/2010/main" val="0"/>
                        </a:ext>
                      </a:extLst>
                    </a:blip>
                    <a:stretch>
                      <a:fillRect/>
                    </a:stretch>
                  </pic:blipFill>
                  <pic:spPr>
                    <a:xfrm>
                      <a:off x="0" y="0"/>
                      <a:ext cx="5506379" cy="1826095"/>
                    </a:xfrm>
                    <a:prstGeom prst="rect">
                      <a:avLst/>
                    </a:prstGeom>
                  </pic:spPr>
                </pic:pic>
              </a:graphicData>
            </a:graphic>
          </wp:inline>
        </w:drawing>
      </w:r>
    </w:p>
    <w:p w14:paraId="71FE79B4" w14:textId="4A8FDABD" w:rsidR="00E114C8" w:rsidRDefault="00E114C8" w:rsidP="00E114C8">
      <w:pPr>
        <w:jc w:val="center"/>
        <w:rPr>
          <w:color w:val="000000"/>
          <w:szCs w:val="22"/>
          <w:lang w:eastAsia="en-GB"/>
        </w:rPr>
      </w:pPr>
      <w:r>
        <w:rPr>
          <w:color w:val="000000"/>
          <w:szCs w:val="22"/>
          <w:lang w:eastAsia="en-GB"/>
        </w:rPr>
        <w:t>Figure n</w:t>
      </w:r>
    </w:p>
    <w:p w14:paraId="5BC46945" w14:textId="77777777" w:rsidR="008C7B4D" w:rsidRDefault="008C7B4D" w:rsidP="00D3747E">
      <w:pPr>
        <w:rPr>
          <w:color w:val="000000"/>
          <w:szCs w:val="22"/>
          <w:lang w:eastAsia="en-GB"/>
        </w:rPr>
      </w:pPr>
    </w:p>
    <w:p w14:paraId="6A882EEB" w14:textId="6D2F08F6" w:rsidR="00523D52" w:rsidRDefault="008C7B4D" w:rsidP="00E114C8">
      <w:pPr>
        <w:rPr>
          <w:b/>
          <w:bCs/>
          <w:iCs/>
          <w:color w:val="3C8D94"/>
          <w:sz w:val="26"/>
          <w:szCs w:val="28"/>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2168670"/>
      <w:r>
        <w:lastRenderedPageBreak/>
        <w:t>Modelling</w:t>
      </w:r>
      <w:bookmarkEnd w:id="28"/>
      <w:bookmarkEnd w:id="29"/>
    </w:p>
    <w:p w14:paraId="2FF226DB" w14:textId="62802E39" w:rsidR="00BD5AF9" w:rsidRDefault="00092BE1" w:rsidP="00E216C7">
      <w:pPr>
        <w:pStyle w:val="Heading2"/>
      </w:pPr>
      <w:bookmarkStart w:id="30" w:name="_Toc32168671"/>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59"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60">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6944BEF6" w14:textId="43EC1618" w:rsidR="0089632F" w:rsidRPr="00590D34" w:rsidRDefault="007016EE" w:rsidP="00092BE1">
      <w:pPr>
        <w:pStyle w:val="mz"/>
        <w:shd w:val="clear" w:color="auto" w:fill="FFFFFF"/>
        <w:spacing w:before="206" w:beforeAutospacing="0" w:after="0" w:afterAutospacing="0"/>
        <w:ind w:left="1134"/>
        <w:rPr>
          <w:rFonts w:ascii="Arial" w:hAnsi="Arial" w:cs="Arial"/>
          <w:b/>
          <w:spacing w:val="-1"/>
          <w:sz w:val="22"/>
          <w:szCs w:val="22"/>
        </w:rPr>
      </w:pPr>
      <w:r w:rsidRPr="00590D34">
        <w:rPr>
          <w:rFonts w:ascii="Arial" w:hAnsi="Arial" w:cs="Arial"/>
          <w:b/>
          <w:spacing w:val="-1"/>
          <w:sz w:val="22"/>
          <w:szCs w:val="22"/>
        </w:rPr>
        <w:t>AutoModel</w:t>
      </w:r>
    </w:p>
    <w:p w14:paraId="42DFC793" w14:textId="6DE31C52"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3CC27159" wp14:editId="09F38AC2">
            <wp:extent cx="5406887" cy="320597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utoModelOutpu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13192" cy="3209712"/>
                    </a:xfrm>
                    <a:prstGeom prst="rect">
                      <a:avLst/>
                    </a:prstGeom>
                  </pic:spPr>
                </pic:pic>
              </a:graphicData>
            </a:graphic>
          </wp:inline>
        </w:drawing>
      </w:r>
    </w:p>
    <w:p w14:paraId="46BB364A" w14:textId="514301EF" w:rsidR="00590D34" w:rsidRDefault="00590D34" w:rsidP="00590D34">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1DF8354F" w14:textId="77777777" w:rsidR="007016EE" w:rsidRDefault="007016EE" w:rsidP="00092BE1">
      <w:pPr>
        <w:pStyle w:val="mz"/>
        <w:shd w:val="clear" w:color="auto" w:fill="FFFFFF"/>
        <w:spacing w:before="206" w:beforeAutospacing="0" w:after="0" w:afterAutospacing="0"/>
        <w:ind w:left="1134"/>
        <w:rPr>
          <w:rFonts w:ascii="Arial" w:hAnsi="Arial" w:cs="Arial"/>
          <w:spacing w:val="-1"/>
          <w:sz w:val="22"/>
          <w:szCs w:val="22"/>
        </w:rPr>
      </w:pP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2ADFEAD" w14:textId="1931D546" w:rsidR="00590D34" w:rsidRDefault="00590D34"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screen shot above is based on the very first AutoModel run on the original Kaggle </w:t>
      </w:r>
      <w:r w:rsidR="002077F2">
        <w:rPr>
          <w:rFonts w:ascii="Arial" w:hAnsi="Arial" w:cs="Arial"/>
          <w:spacing w:val="-1"/>
          <w:sz w:val="22"/>
          <w:szCs w:val="22"/>
        </w:rPr>
        <w:t>dataset</w:t>
      </w:r>
      <w:r>
        <w:rPr>
          <w:rFonts w:ascii="Arial" w:hAnsi="Arial" w:cs="Arial"/>
          <w:spacing w:val="-1"/>
          <w:sz w:val="22"/>
          <w:szCs w:val="22"/>
        </w:rPr>
        <w:t xml:space="preserve"> and reflects a linear regression approach, before we added the categorical feature to represent ‘Quality_Score’ bands. We ran AutoModel a number of time to assess possible model algorithm selections.</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168672"/>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eastAsia="en-GB"/>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62">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168673"/>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0FFCDDFD" w:rsidR="00912F48" w:rsidRDefault="00912F48" w:rsidP="00430F45">
      <w:r>
        <w:lastRenderedPageBreak/>
        <w:t xml:space="preserve">The layout of the RapidMiner process, with Cross Validation can be </w:t>
      </w:r>
      <w:r w:rsidR="00C10CD0">
        <w:t>seen</w:t>
      </w:r>
      <w:r>
        <w:t xml:space="preserve"> in this image.</w:t>
      </w:r>
    </w:p>
    <w:p w14:paraId="6A257095" w14:textId="40D7FE6A" w:rsidR="007016EE" w:rsidRDefault="007016EE" w:rsidP="00430F45">
      <w:r>
        <w:rPr>
          <w:noProof/>
          <w:lang w:eastAsia="en-GB"/>
        </w:rPr>
        <w:drawing>
          <wp:inline distT="0" distB="0" distL="0" distR="0" wp14:anchorId="3947F11D" wp14:editId="119DE5AA">
            <wp:extent cx="5433392" cy="258377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al1.JPG"/>
                    <pic:cNvPicPr/>
                  </pic:nvPicPr>
                  <pic:blipFill>
                    <a:blip r:embed="rId63">
                      <a:extLst>
                        <a:ext uri="{28A0092B-C50C-407E-A947-70E740481C1C}">
                          <a14:useLocalDpi xmlns:a14="http://schemas.microsoft.com/office/drawing/2010/main" val="0"/>
                        </a:ext>
                      </a:extLst>
                    </a:blip>
                    <a:stretch>
                      <a:fillRect/>
                    </a:stretch>
                  </pic:blipFill>
                  <pic:spPr>
                    <a:xfrm>
                      <a:off x="0" y="0"/>
                      <a:ext cx="5443877" cy="2588763"/>
                    </a:xfrm>
                    <a:prstGeom prst="rect">
                      <a:avLst/>
                    </a:prstGeom>
                  </pic:spPr>
                </pic:pic>
              </a:graphicData>
            </a:graphic>
          </wp:inline>
        </w:drawing>
      </w:r>
    </w:p>
    <w:p w14:paraId="718053E4" w14:textId="0A193505" w:rsidR="007016EE" w:rsidRDefault="007016EE" w:rsidP="007016EE">
      <w:pPr>
        <w:jc w:val="center"/>
      </w:pPr>
      <w:r>
        <w:t>Figure n</w:t>
      </w:r>
    </w:p>
    <w:p w14:paraId="27B8FEB4" w14:textId="5A35E17B" w:rsidR="007000F0" w:rsidRDefault="007000F0" w:rsidP="00430F45"/>
    <w:p w14:paraId="715DF8ED" w14:textId="437849D8" w:rsidR="008A11A7" w:rsidRDefault="007000F0" w:rsidP="00430F45">
      <w:r>
        <w:t xml:space="preserve">Drilling into the Cross Validation operator </w:t>
      </w:r>
      <w:r w:rsidR="00FF4766">
        <w:t xml:space="preserve">we can see </w:t>
      </w:r>
      <w:r w:rsidR="008A11A7">
        <w:t xml:space="preserve">an example of </w:t>
      </w:r>
      <w:r w:rsidR="00FF4766">
        <w:t>the following set up in RapidMiner</w:t>
      </w:r>
      <w:r w:rsidR="008A11A7">
        <w:t xml:space="preserve"> (with Decision Tree);</w:t>
      </w:r>
    </w:p>
    <w:p w14:paraId="6059557C" w14:textId="77777777" w:rsidR="008A11A7" w:rsidRDefault="008A11A7" w:rsidP="00430F45"/>
    <w:p w14:paraId="78B5BA3C" w14:textId="68F38D75" w:rsidR="008A11A7" w:rsidRDefault="008A11A7" w:rsidP="007016EE">
      <w:r>
        <w:rPr>
          <w:noProof/>
          <w:lang w:eastAsia="en-GB"/>
        </w:rPr>
        <w:drawing>
          <wp:inline distT="0" distB="0" distL="0" distR="0" wp14:anchorId="6286ADC6" wp14:editId="0A1E6B31">
            <wp:extent cx="5430129" cy="26587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ValDecTree.JPG"/>
                    <pic:cNvPicPr/>
                  </pic:nvPicPr>
                  <pic:blipFill>
                    <a:blip r:embed="rId64">
                      <a:extLst>
                        <a:ext uri="{28A0092B-C50C-407E-A947-70E740481C1C}">
                          <a14:useLocalDpi xmlns:a14="http://schemas.microsoft.com/office/drawing/2010/main" val="0"/>
                        </a:ext>
                      </a:extLst>
                    </a:blip>
                    <a:stretch>
                      <a:fillRect/>
                    </a:stretch>
                  </pic:blipFill>
                  <pic:spPr>
                    <a:xfrm>
                      <a:off x="0" y="0"/>
                      <a:ext cx="5422096" cy="2654861"/>
                    </a:xfrm>
                    <a:prstGeom prst="rect">
                      <a:avLst/>
                    </a:prstGeom>
                  </pic:spPr>
                </pic:pic>
              </a:graphicData>
            </a:graphic>
          </wp:inline>
        </w:drawing>
      </w:r>
    </w:p>
    <w:p w14:paraId="5E3161A4" w14:textId="277BCA7D" w:rsidR="008A11A7" w:rsidRPr="000B2C65" w:rsidRDefault="008A11A7" w:rsidP="008A11A7">
      <w:pPr>
        <w:jc w:val="center"/>
      </w:pPr>
      <w:r>
        <w:t>Figure n</w:t>
      </w:r>
    </w:p>
    <w:p w14:paraId="5245C99B" w14:textId="59CABFF3" w:rsidR="00FF4766" w:rsidRDefault="00FF4766" w:rsidP="00430F45"/>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3D4C6317" w14:textId="77777777" w:rsidR="008A11A7" w:rsidRDefault="008A11A7">
      <w:pPr>
        <w:spacing w:after="0" w:line="240" w:lineRule="auto"/>
        <w:ind w:left="0"/>
      </w:pPr>
      <w:r>
        <w:br w:type="page"/>
      </w:r>
    </w:p>
    <w:p w14:paraId="2B026191" w14:textId="5313E531" w:rsidR="007E12F5" w:rsidRDefault="007E12F5" w:rsidP="00430F45">
      <w:r>
        <w:lastRenderedPageBreak/>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eastAsia="en-GB"/>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11C7E5BF" w14:textId="021B330B" w:rsidR="00A61566" w:rsidRDefault="00A61566"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881F18E" wp14:editId="3A9EAAC0">
            <wp:extent cx="5486400" cy="1645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Model.JPG"/>
                    <pic:cNvPicPr/>
                  </pic:nvPicPr>
                  <pic:blipFill>
                    <a:blip r:embed="rId66">
                      <a:extLst>
                        <a:ext uri="{28A0092B-C50C-407E-A947-70E740481C1C}">
                          <a14:useLocalDpi xmlns:a14="http://schemas.microsoft.com/office/drawing/2010/main" val="0"/>
                        </a:ext>
                      </a:extLst>
                    </a:blip>
                    <a:stretch>
                      <a:fillRect/>
                    </a:stretch>
                  </pic:blipFill>
                  <pic:spPr>
                    <a:xfrm>
                      <a:off x="0" y="0"/>
                      <a:ext cx="5492750" cy="1647825"/>
                    </a:xfrm>
                    <a:prstGeom prst="rect">
                      <a:avLst/>
                    </a:prstGeom>
                  </pic:spPr>
                </pic:pic>
              </a:graphicData>
            </a:graphic>
          </wp:inline>
        </w:drawing>
      </w:r>
    </w:p>
    <w:p w14:paraId="26C69178" w14:textId="2AC77326" w:rsidR="00A61566" w:rsidRDefault="00A61566" w:rsidP="00A61566">
      <w:pPr>
        <w:pStyle w:val="mz"/>
        <w:shd w:val="clear" w:color="auto" w:fill="FFFFFF"/>
        <w:spacing w:before="480"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54350C39" w14:textId="77777777" w:rsidR="0043619F" w:rsidRDefault="0043619F" w:rsidP="0018342A"/>
    <w:p w14:paraId="7FB9F4C4" w14:textId="77777777" w:rsidR="009204DF" w:rsidRDefault="009204DF" w:rsidP="0018342A"/>
    <w:p w14:paraId="121FCB1C" w14:textId="77777777" w:rsidR="000B2C65" w:rsidRDefault="0043619F" w:rsidP="000B2C65">
      <w:pPr>
        <w:rPr>
          <w:i/>
        </w:rPr>
      </w:pPr>
      <w:r w:rsidRPr="0043619F">
        <w:rPr>
          <w:i/>
        </w:rPr>
        <w:t>Embedded Over and UnderSampling</w:t>
      </w:r>
    </w:p>
    <w:p w14:paraId="6C4A5971" w14:textId="02964730"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w:t>
      </w:r>
      <w:r w:rsidR="00C10CD0">
        <w:rPr>
          <w:spacing w:val="-1"/>
          <w:szCs w:val="22"/>
        </w:rPr>
        <w:t>this</w:t>
      </w:r>
      <w:r>
        <w:rPr>
          <w:spacing w:val="-1"/>
          <w:szCs w:val="22"/>
        </w:rPr>
        <w:t xml:space="preserve"> report we described the challenge with the poor balance of data in our Wine Quality </w:t>
      </w:r>
      <w:r w:rsidR="00C10CD0">
        <w:rPr>
          <w:spacing w:val="-1"/>
          <w:szCs w:val="22"/>
        </w:rPr>
        <w:t>dataset. A</w:t>
      </w:r>
      <w:r>
        <w:rPr>
          <w:spacing w:val="-1"/>
          <w:szCs w:val="22"/>
        </w:rPr>
        <w:t xml:space="preserve"> sequence of Downsampling and Upsampling operators in RapidMiner were employed to attempt to generate a more balanced dataset for modelling.</w:t>
      </w:r>
    </w:p>
    <w:p w14:paraId="1BF00C06" w14:textId="77777777" w:rsidR="009204DF" w:rsidRDefault="009204DF" w:rsidP="000B2C65">
      <w:pPr>
        <w:rPr>
          <w:spacing w:val="-1"/>
          <w:szCs w:val="22"/>
        </w:rPr>
      </w:pP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630A0F94" w14:textId="77777777" w:rsidR="009204DF" w:rsidRDefault="009204DF" w:rsidP="000B2C65">
      <w:pPr>
        <w:rPr>
          <w:spacing w:val="-1"/>
          <w:szCs w:val="22"/>
        </w:rPr>
      </w:pPr>
    </w:p>
    <w:p w14:paraId="73F3B575" w14:textId="2B3E412D" w:rsidR="00995C85" w:rsidRDefault="00995C85" w:rsidP="000B2C65">
      <w:pPr>
        <w:rPr>
          <w:spacing w:val="-1"/>
          <w:szCs w:val="22"/>
        </w:rPr>
      </w:pPr>
    </w:p>
    <w:p w14:paraId="5428413D" w14:textId="00EE90D3" w:rsidR="007016EE" w:rsidRDefault="007016EE" w:rsidP="007016EE">
      <w:pPr>
        <w:jc w:val="center"/>
        <w:rPr>
          <w:spacing w:val="-1"/>
          <w:szCs w:val="22"/>
        </w:rPr>
      </w:pPr>
      <w:r>
        <w:rPr>
          <w:noProof/>
          <w:spacing w:val="-1"/>
          <w:szCs w:val="22"/>
          <w:lang w:eastAsia="en-GB"/>
        </w:rPr>
        <w:drawing>
          <wp:inline distT="0" distB="0" distL="0" distR="0" wp14:anchorId="5B36A460" wp14:editId="5EC4608A">
            <wp:extent cx="3840480" cy="14859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al3.JPG"/>
                    <pic:cNvPicPr/>
                  </pic:nvPicPr>
                  <pic:blipFill>
                    <a:blip r:embed="rId54">
                      <a:extLst>
                        <a:ext uri="{28A0092B-C50C-407E-A947-70E740481C1C}">
                          <a14:useLocalDpi xmlns:a14="http://schemas.microsoft.com/office/drawing/2010/main" val="0"/>
                        </a:ext>
                      </a:extLst>
                    </a:blip>
                    <a:stretch>
                      <a:fillRect/>
                    </a:stretch>
                  </pic:blipFill>
                  <pic:spPr>
                    <a:xfrm>
                      <a:off x="0" y="0"/>
                      <a:ext cx="3840480" cy="1485900"/>
                    </a:xfrm>
                    <a:prstGeom prst="rect">
                      <a:avLst/>
                    </a:prstGeom>
                  </pic:spPr>
                </pic:pic>
              </a:graphicData>
            </a:graphic>
          </wp:inline>
        </w:drawing>
      </w:r>
    </w:p>
    <w:p w14:paraId="2EB878FB" w14:textId="038CE161" w:rsidR="007016EE" w:rsidRDefault="007016EE" w:rsidP="007016EE">
      <w:pPr>
        <w:jc w:val="center"/>
        <w:rPr>
          <w:spacing w:val="-1"/>
          <w:szCs w:val="22"/>
        </w:rPr>
      </w:pPr>
      <w:r>
        <w:rPr>
          <w:spacing w:val="-1"/>
          <w:szCs w:val="22"/>
        </w:rPr>
        <w:t>Figure n</w:t>
      </w:r>
    </w:p>
    <w:p w14:paraId="140492F6" w14:textId="77777777" w:rsidR="009204DF" w:rsidRDefault="009204DF" w:rsidP="000B2C65">
      <w:pPr>
        <w:rPr>
          <w:spacing w:val="-1"/>
          <w:szCs w:val="22"/>
        </w:rPr>
      </w:pP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63CB0CE1" w14:textId="77777777" w:rsidR="009204DF" w:rsidRDefault="009204DF">
      <w:pPr>
        <w:spacing w:after="0" w:line="240" w:lineRule="auto"/>
        <w:ind w:left="0"/>
        <w:rPr>
          <w:spacing w:val="-1"/>
          <w:szCs w:val="22"/>
        </w:rPr>
      </w:pPr>
      <w:r>
        <w:rPr>
          <w:spacing w:val="-1"/>
          <w:szCs w:val="22"/>
        </w:rPr>
        <w:br w:type="page"/>
      </w:r>
    </w:p>
    <w:p w14:paraId="1E370F81" w14:textId="127669F1" w:rsidR="00995C85" w:rsidRDefault="00995C85" w:rsidP="000B2C65">
      <w:pPr>
        <w:rPr>
          <w:spacing w:val="-1"/>
          <w:szCs w:val="22"/>
        </w:rPr>
      </w:pPr>
      <w:r>
        <w:rPr>
          <w:spacing w:val="-1"/>
          <w:szCs w:val="22"/>
        </w:rPr>
        <w:lastRenderedPageBreak/>
        <w:t>Why execute the balancing routine within the validation process?</w:t>
      </w:r>
    </w:p>
    <w:p w14:paraId="0806EE0F" w14:textId="77777777" w:rsidR="006657AB" w:rsidRDefault="006657AB" w:rsidP="000B2C65">
      <w:pPr>
        <w:rPr>
          <w:spacing w:val="-1"/>
          <w:szCs w:val="22"/>
        </w:rPr>
      </w:pPr>
    </w:p>
    <w:p w14:paraId="31F400DD" w14:textId="5870F844" w:rsidR="00995C85" w:rsidRDefault="00995C85" w:rsidP="000B2C65">
      <w:pPr>
        <w:rPr>
          <w:spacing w:val="-1"/>
          <w:szCs w:val="22"/>
        </w:rPr>
      </w:pPr>
      <w:r>
        <w:rPr>
          <w:spacing w:val="-1"/>
          <w:szCs w:val="22"/>
        </w:rPr>
        <w:t xml:space="preserve">Online resources recommended against executing the balancing operators just once before the Cross Validation. This would introduce a risk of over fitting the data during the modelling process, by aligning the model too closely to a single set of </w:t>
      </w:r>
      <w:r w:rsidR="00C10CD0">
        <w:rPr>
          <w:spacing w:val="-1"/>
          <w:szCs w:val="22"/>
        </w:rPr>
        <w:t>synthetic</w:t>
      </w:r>
      <w:r>
        <w:rPr>
          <w:spacing w:val="-1"/>
          <w:szCs w:val="22"/>
        </w:rPr>
        <w:t xml:space="preserve"> data (and down sampled ‘Medium’ wines).</w:t>
      </w:r>
    </w:p>
    <w:p w14:paraId="0E8693F4" w14:textId="77777777" w:rsidR="009204DF" w:rsidRDefault="009204DF" w:rsidP="000B2C65">
      <w:pPr>
        <w:rPr>
          <w:spacing w:val="-1"/>
          <w:szCs w:val="22"/>
        </w:rPr>
      </w:pPr>
    </w:p>
    <w:p w14:paraId="0CE75B11" w14:textId="77777777" w:rsidR="006657AB" w:rsidRDefault="006657AB" w:rsidP="000B2C65">
      <w:pPr>
        <w:rPr>
          <w:spacing w:val="-1"/>
          <w:szCs w:val="22"/>
        </w:rPr>
      </w:pPr>
    </w:p>
    <w:p w14:paraId="2DF97E74" w14:textId="519DBAAA" w:rsidR="00995C85" w:rsidRDefault="00995C85" w:rsidP="000B2C65">
      <w:pPr>
        <w:rPr>
          <w:spacing w:val="-1"/>
          <w:szCs w:val="22"/>
        </w:rPr>
      </w:pPr>
      <w:r>
        <w:rPr>
          <w:spacing w:val="-1"/>
          <w:szCs w:val="22"/>
        </w:rPr>
        <w:t>This each for each of the 10-fold validations in our Cross Validation process there is a separate exercise to create new artificial data and remove certain ‘Medium’ rows.</w:t>
      </w:r>
    </w:p>
    <w:p w14:paraId="2DB312F7" w14:textId="1B10E145" w:rsidR="000B2C65" w:rsidRDefault="000B2C65" w:rsidP="0018342A"/>
    <w:p w14:paraId="5BE6AE0A" w14:textId="77777777" w:rsidR="009204DF" w:rsidRDefault="009204DF" w:rsidP="0018342A"/>
    <w:p w14:paraId="71030C75" w14:textId="6A797EE7" w:rsidR="009204DF" w:rsidRDefault="009204DF" w:rsidP="009204DF">
      <w:pPr>
        <w:jc w:val="center"/>
      </w:pPr>
      <w:r>
        <w:rPr>
          <w:noProof/>
          <w:lang w:eastAsia="en-GB"/>
        </w:rPr>
        <w:drawing>
          <wp:inline distT="0" distB="0" distL="0" distR="0" wp14:anchorId="52064387" wp14:editId="15DC7AB8">
            <wp:extent cx="4060620" cy="2785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ValDTLeft.JPG"/>
                    <pic:cNvPicPr/>
                  </pic:nvPicPr>
                  <pic:blipFill>
                    <a:blip r:embed="rId67">
                      <a:extLst>
                        <a:ext uri="{28A0092B-C50C-407E-A947-70E740481C1C}">
                          <a14:useLocalDpi xmlns:a14="http://schemas.microsoft.com/office/drawing/2010/main" val="0"/>
                        </a:ext>
                      </a:extLst>
                    </a:blip>
                    <a:stretch>
                      <a:fillRect/>
                    </a:stretch>
                  </pic:blipFill>
                  <pic:spPr>
                    <a:xfrm>
                      <a:off x="0" y="0"/>
                      <a:ext cx="4069080" cy="2791206"/>
                    </a:xfrm>
                    <a:prstGeom prst="rect">
                      <a:avLst/>
                    </a:prstGeom>
                  </pic:spPr>
                </pic:pic>
              </a:graphicData>
            </a:graphic>
          </wp:inline>
        </w:drawing>
      </w:r>
    </w:p>
    <w:p w14:paraId="4D662000" w14:textId="08391F67" w:rsidR="009204DF" w:rsidRDefault="009204DF" w:rsidP="009204DF">
      <w:pPr>
        <w:jc w:val="center"/>
      </w:pPr>
      <w:r>
        <w:t>Figure n</w:t>
      </w:r>
    </w:p>
    <w:p w14:paraId="3BAF8A87" w14:textId="77777777" w:rsidR="009204DF" w:rsidRDefault="009204DF" w:rsidP="0018342A"/>
    <w:p w14:paraId="58622F2A" w14:textId="77777777" w:rsidR="009204DF" w:rsidRPr="000B2C65" w:rsidRDefault="009204DF" w:rsidP="0018342A"/>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04E6AFE5" w14:textId="2C1C2F7F" w:rsidR="00CC4FBA" w:rsidRDefault="00CC4FBA" w:rsidP="0018342A">
      <w:r>
        <w:t>We choose to build separate models in RapidMiner rather than just use the output from AutoModel because we felt we needed to have a closely understanding and control the overall Data Preparation Phase, particularly the balancing challenges with the Wine Quality dataset.</w:t>
      </w:r>
    </w:p>
    <w:p w14:paraId="5056EAC9" w14:textId="4202AF6A"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w:t>
      </w:r>
      <w:r w:rsidR="00C10CD0">
        <w:t>models</w:t>
      </w:r>
      <w:r w:rsidR="00F565F5">
        <w:t xml:space="preserve">. </w:t>
      </w:r>
    </w:p>
    <w:p w14:paraId="2CBFD8C9" w14:textId="77777777" w:rsidR="00E23BD8" w:rsidRDefault="00E23BD8" w:rsidP="0018342A"/>
    <w:p w14:paraId="0614F3BD" w14:textId="1A1A697D" w:rsidR="00E23BD8" w:rsidRDefault="00F565F5" w:rsidP="0018342A">
      <w:r>
        <w:t>We build a separate process for each of the five models in RapidMiner</w:t>
      </w:r>
      <w:r w:rsidR="00E23BD8">
        <w:t xml:space="preserve"> (and some other test processes);</w:t>
      </w:r>
    </w:p>
    <w:p w14:paraId="024DA593" w14:textId="5932DF4D" w:rsidR="00E23BD8" w:rsidRDefault="00E23BD8" w:rsidP="00E23BD8">
      <w:pPr>
        <w:jc w:val="center"/>
      </w:pPr>
      <w:r>
        <w:rPr>
          <w:noProof/>
          <w:lang w:eastAsia="en-GB"/>
        </w:rPr>
        <w:drawing>
          <wp:inline distT="0" distB="0" distL="0" distR="0" wp14:anchorId="0FAD7DE5" wp14:editId="0DC36368">
            <wp:extent cx="4274820" cy="4008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poinRM.JPG"/>
                    <pic:cNvPicPr/>
                  </pic:nvPicPr>
                  <pic:blipFill>
                    <a:blip r:embed="rId68">
                      <a:extLst>
                        <a:ext uri="{28A0092B-C50C-407E-A947-70E740481C1C}">
                          <a14:useLocalDpi xmlns:a14="http://schemas.microsoft.com/office/drawing/2010/main" val="0"/>
                        </a:ext>
                      </a:extLst>
                    </a:blip>
                    <a:stretch>
                      <a:fillRect/>
                    </a:stretch>
                  </pic:blipFill>
                  <pic:spPr>
                    <a:xfrm>
                      <a:off x="0" y="0"/>
                      <a:ext cx="4274820" cy="4008120"/>
                    </a:xfrm>
                    <a:prstGeom prst="rect">
                      <a:avLst/>
                    </a:prstGeom>
                  </pic:spPr>
                </pic:pic>
              </a:graphicData>
            </a:graphic>
          </wp:inline>
        </w:drawing>
      </w:r>
    </w:p>
    <w:p w14:paraId="56524221" w14:textId="56EC66F8" w:rsidR="00E23BD8" w:rsidRDefault="00E23BD8" w:rsidP="00E23BD8">
      <w:pPr>
        <w:jc w:val="center"/>
      </w:pPr>
      <w:r>
        <w:t>Figure n</w:t>
      </w:r>
      <w:r>
        <w:br w:type="page"/>
      </w:r>
    </w:p>
    <w:p w14:paraId="762C3EE3" w14:textId="04CD62C1" w:rsidR="00F565F5" w:rsidRDefault="00F565F5" w:rsidP="0018342A">
      <w:r>
        <w:lastRenderedPageBreak/>
        <w:t xml:space="preserve">Again, there was no immediate standout model, although Decision Trees and Random Forest proved to be generally better with their spread of </w:t>
      </w:r>
      <w:r w:rsidR="00C10CD0">
        <w:t>predictions</w:t>
      </w:r>
      <w:r>
        <w:t>.</w:t>
      </w:r>
    </w:p>
    <w:p w14:paraId="375FC0FE" w14:textId="66AFE7AE" w:rsidR="00F565F5" w:rsidRDefault="00F565F5" w:rsidP="0018342A">
      <w:r>
        <w:t>It has to be noted at this point that despite the multiple models we built and test</w:t>
      </w:r>
      <w:r w:rsidR="00C10CD0">
        <w:t>ed</w:t>
      </w:r>
      <w:r>
        <w:t xml:space="preserve">, no one was really </w:t>
      </w:r>
      <w:r w:rsidR="00C10CD0">
        <w:t>acceptable</w:t>
      </w:r>
      <w:r>
        <w:t>.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77777777" w:rsidR="00F565F5" w:rsidRDefault="00F565F5" w:rsidP="00F565F5">
      <w:pPr>
        <w:pStyle w:val="ListParagraph"/>
        <w:numPr>
          <w:ilvl w:val="0"/>
          <w:numId w:val="43"/>
        </w:numPr>
      </w:pPr>
      <w:r>
        <w:t>Refining our balancing of the dataset and applying it to the Decision Tree model to determine the optimum settings for artificial and down sampled data.</w:t>
      </w:r>
    </w:p>
    <w:p w14:paraId="59E7D970" w14:textId="5792584E" w:rsidR="00F565F5" w:rsidRDefault="00F565F5" w:rsidP="00F565F5">
      <w:pPr>
        <w:pStyle w:val="ListParagraph"/>
        <w:ind w:left="1854"/>
      </w:pPr>
    </w:p>
    <w:p w14:paraId="09DA6896" w14:textId="6432ED58" w:rsidR="00F565F5" w:rsidRDefault="00F565F5" w:rsidP="00F565F5">
      <w:pPr>
        <w:pStyle w:val="ListParagraph"/>
        <w:numPr>
          <w:ilvl w:val="0"/>
          <w:numId w:val="43"/>
        </w:numPr>
      </w:pPr>
      <w:r>
        <w:t>Refining the Random Forest model with the balanced dataset to produce the best possible results.</w:t>
      </w:r>
    </w:p>
    <w:p w14:paraId="6CB39363" w14:textId="77777777" w:rsidR="00CC4FBA" w:rsidRDefault="00CC4FBA" w:rsidP="0018342A"/>
    <w:p w14:paraId="14E05279" w14:textId="61D498AE" w:rsidR="003A5EE1" w:rsidRDefault="003A5EE1">
      <w:pPr>
        <w:spacing w:after="0" w:line="240" w:lineRule="auto"/>
        <w:ind w:left="0"/>
        <w:rPr>
          <w:i/>
        </w:rPr>
      </w:pPr>
    </w:p>
    <w:p w14:paraId="744383F2" w14:textId="20BD2FD2" w:rsidR="0077378B" w:rsidRPr="0077378B" w:rsidRDefault="0077378B" w:rsidP="0018342A">
      <w:pPr>
        <w:rPr>
          <w:i/>
        </w:rPr>
      </w:pPr>
      <w:r w:rsidRPr="0077378B">
        <w:rPr>
          <w:i/>
        </w:rPr>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33F23CCE" w14:textId="57325C6C" w:rsidR="006020AA" w:rsidRDefault="006020AA" w:rsidP="0018342A">
      <w:r>
        <w:rPr>
          <w:noProof/>
          <w:lang w:eastAsia="en-GB"/>
        </w:rPr>
        <w:drawing>
          <wp:inline distT="0" distB="0" distL="0" distR="0" wp14:anchorId="42106D22" wp14:editId="6657EB74">
            <wp:extent cx="5542671" cy="1730326"/>
            <wp:effectExtent l="0" t="0" r="127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rainingSetAccuracy.JPG"/>
                    <pic:cNvPicPr/>
                  </pic:nvPicPr>
                  <pic:blipFill>
                    <a:blip r:embed="rId69">
                      <a:extLst>
                        <a:ext uri="{28A0092B-C50C-407E-A947-70E740481C1C}">
                          <a14:useLocalDpi xmlns:a14="http://schemas.microsoft.com/office/drawing/2010/main" val="0"/>
                        </a:ext>
                      </a:extLst>
                    </a:blip>
                    <a:stretch>
                      <a:fillRect/>
                    </a:stretch>
                  </pic:blipFill>
                  <pic:spPr>
                    <a:xfrm>
                      <a:off x="0" y="0"/>
                      <a:ext cx="5561135" cy="1736090"/>
                    </a:xfrm>
                    <a:prstGeom prst="rect">
                      <a:avLst/>
                    </a:prstGeom>
                  </pic:spPr>
                </pic:pic>
              </a:graphicData>
            </a:graphic>
          </wp:inline>
        </w:drawing>
      </w:r>
    </w:p>
    <w:p w14:paraId="55F09F53" w14:textId="0B1D195C" w:rsidR="006020AA" w:rsidRDefault="006020AA" w:rsidP="006020AA">
      <w:pPr>
        <w:jc w:val="center"/>
      </w:pPr>
      <w:r>
        <w:t>Figure n</w:t>
      </w:r>
    </w:p>
    <w:p w14:paraId="19069AA1" w14:textId="52E7590E" w:rsidR="003A5EE1" w:rsidRDefault="003A5EE1" w:rsidP="0018342A">
      <w:r>
        <w:t>When applied to the ‘unseen’ data, in the Test Set, the model produced the following results.</w:t>
      </w:r>
    </w:p>
    <w:p w14:paraId="7958A3B6" w14:textId="486F148E" w:rsidR="00613D1F" w:rsidRDefault="00613D1F" w:rsidP="0018342A">
      <w:r>
        <w:rPr>
          <w:noProof/>
          <w:lang w:eastAsia="en-GB"/>
        </w:rPr>
        <w:drawing>
          <wp:inline distT="0" distB="0" distL="0" distR="0" wp14:anchorId="68745CCE" wp14:editId="61DEB839">
            <wp:extent cx="5542671" cy="1729123"/>
            <wp:effectExtent l="0" t="0" r="127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TestSetAccuracy.JPG"/>
                    <pic:cNvPicPr/>
                  </pic:nvPicPr>
                  <pic:blipFill>
                    <a:blip r:embed="rId70">
                      <a:extLst>
                        <a:ext uri="{28A0092B-C50C-407E-A947-70E740481C1C}">
                          <a14:useLocalDpi xmlns:a14="http://schemas.microsoft.com/office/drawing/2010/main" val="0"/>
                        </a:ext>
                      </a:extLst>
                    </a:blip>
                    <a:stretch>
                      <a:fillRect/>
                    </a:stretch>
                  </pic:blipFill>
                  <pic:spPr>
                    <a:xfrm>
                      <a:off x="0" y="0"/>
                      <a:ext cx="5534472" cy="1726565"/>
                    </a:xfrm>
                    <a:prstGeom prst="rect">
                      <a:avLst/>
                    </a:prstGeom>
                  </pic:spPr>
                </pic:pic>
              </a:graphicData>
            </a:graphic>
          </wp:inline>
        </w:drawing>
      </w:r>
    </w:p>
    <w:p w14:paraId="384E5FD7" w14:textId="3BFC4FCB" w:rsidR="00613D1F" w:rsidRDefault="00613D1F" w:rsidP="00613D1F">
      <w:pPr>
        <w:jc w:val="center"/>
      </w:pPr>
      <w:r>
        <w:t>Figure n</w:t>
      </w:r>
    </w:p>
    <w:p w14:paraId="50E0E2C1" w14:textId="0128FED9" w:rsidR="0043619F" w:rsidRDefault="00AC1824" w:rsidP="0018342A">
      <w:r>
        <w:t>Training Set outputs were not that impressive, but Test Set performed even worse.</w:t>
      </w:r>
    </w:p>
    <w:p w14:paraId="17B0EBF4" w14:textId="77777777" w:rsidR="00613D1F" w:rsidRDefault="00613D1F">
      <w:pPr>
        <w:spacing w:after="0" w:line="240" w:lineRule="auto"/>
        <w:ind w:left="0"/>
      </w:pPr>
      <w:r>
        <w:br w:type="page"/>
      </w:r>
    </w:p>
    <w:p w14:paraId="1DB14FEC" w14:textId="7D6E9E04" w:rsidR="003A5EE1" w:rsidRDefault="003A5EE1" w:rsidP="0018342A">
      <w:r>
        <w:lastRenderedPageBreak/>
        <w:t xml:space="preserve">We felt that we should now focus on the ensemble algorithm approach with </w:t>
      </w:r>
      <w:r w:rsidRPr="008C584D">
        <w:rPr>
          <w:b/>
        </w:rPr>
        <w:t>Random Forest</w:t>
      </w:r>
      <w:r>
        <w:t>.</w:t>
      </w:r>
    </w:p>
    <w:p w14:paraId="0BCA9EA4" w14:textId="27CF955B" w:rsidR="003A5EE1" w:rsidRDefault="003A5EE1" w:rsidP="003A5EE1">
      <w:r>
        <w:t>Looking at the Random Forest Model we were able to produce a Training Set output with the following accuracy.</w:t>
      </w:r>
    </w:p>
    <w:p w14:paraId="07624489" w14:textId="77777777" w:rsidR="00C06E5D" w:rsidRDefault="00C06E5D" w:rsidP="003A5EE1"/>
    <w:p w14:paraId="032EEECA" w14:textId="13289417" w:rsidR="00C06E5D" w:rsidRDefault="00C06E5D" w:rsidP="003A5EE1">
      <w:r>
        <w:rPr>
          <w:noProof/>
          <w:lang w:eastAsia="en-GB"/>
        </w:rPr>
        <w:drawing>
          <wp:inline distT="0" distB="0" distL="0" distR="0" wp14:anchorId="16C5EAE2" wp14:editId="1E84286A">
            <wp:extent cx="5458265" cy="1561514"/>
            <wp:effectExtent l="0" t="0" r="952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rainingAccuracy.JPG"/>
                    <pic:cNvPicPr/>
                  </pic:nvPicPr>
                  <pic:blipFill>
                    <a:blip r:embed="rId71">
                      <a:extLst>
                        <a:ext uri="{28A0092B-C50C-407E-A947-70E740481C1C}">
                          <a14:useLocalDpi xmlns:a14="http://schemas.microsoft.com/office/drawing/2010/main" val="0"/>
                        </a:ext>
                      </a:extLst>
                    </a:blip>
                    <a:stretch>
                      <a:fillRect/>
                    </a:stretch>
                  </pic:blipFill>
                  <pic:spPr>
                    <a:xfrm>
                      <a:off x="0" y="0"/>
                      <a:ext cx="5451435" cy="1559560"/>
                    </a:xfrm>
                    <a:prstGeom prst="rect">
                      <a:avLst/>
                    </a:prstGeom>
                  </pic:spPr>
                </pic:pic>
              </a:graphicData>
            </a:graphic>
          </wp:inline>
        </w:drawing>
      </w:r>
    </w:p>
    <w:p w14:paraId="4F0F2028" w14:textId="01EF7A57" w:rsidR="00C06E5D" w:rsidRDefault="00C06E5D" w:rsidP="00C06E5D">
      <w:pPr>
        <w:jc w:val="center"/>
      </w:pPr>
      <w:r>
        <w:t>Figure n</w:t>
      </w:r>
    </w:p>
    <w:p w14:paraId="25D54E70" w14:textId="77777777" w:rsidR="00C06E5D" w:rsidRDefault="00C06E5D" w:rsidP="003A5EE1"/>
    <w:p w14:paraId="023D5E96" w14:textId="77777777" w:rsidR="00C06E5D" w:rsidRDefault="00C06E5D" w:rsidP="003A5EE1"/>
    <w:p w14:paraId="3AD72425" w14:textId="77777777" w:rsidR="003A5EE1" w:rsidRDefault="003A5EE1" w:rsidP="003A5EE1">
      <w:r>
        <w:t>When applied to the ‘unseen’ data, in the Test Set, the model produced the following results.</w:t>
      </w:r>
    </w:p>
    <w:p w14:paraId="1620C54A" w14:textId="77777777" w:rsidR="00C06E5D" w:rsidRDefault="00C06E5D" w:rsidP="003A5EE1"/>
    <w:p w14:paraId="0C182E27" w14:textId="5CC0E540" w:rsidR="00C06E5D" w:rsidRDefault="00C06E5D" w:rsidP="003A5EE1">
      <w:r>
        <w:rPr>
          <w:noProof/>
          <w:lang w:eastAsia="en-GB"/>
        </w:rPr>
        <w:drawing>
          <wp:inline distT="0" distB="0" distL="0" distR="0" wp14:anchorId="6F27A994" wp14:editId="715030DF">
            <wp:extent cx="5458265" cy="15755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ForTestAccuracy.JPG"/>
                    <pic:cNvPicPr/>
                  </pic:nvPicPr>
                  <pic:blipFill>
                    <a:blip r:embed="rId72">
                      <a:extLst>
                        <a:ext uri="{28A0092B-C50C-407E-A947-70E740481C1C}">
                          <a14:useLocalDpi xmlns:a14="http://schemas.microsoft.com/office/drawing/2010/main" val="0"/>
                        </a:ext>
                      </a:extLst>
                    </a:blip>
                    <a:stretch>
                      <a:fillRect/>
                    </a:stretch>
                  </pic:blipFill>
                  <pic:spPr>
                    <a:xfrm>
                      <a:off x="0" y="0"/>
                      <a:ext cx="5479754" cy="1581785"/>
                    </a:xfrm>
                    <a:prstGeom prst="rect">
                      <a:avLst/>
                    </a:prstGeom>
                  </pic:spPr>
                </pic:pic>
              </a:graphicData>
            </a:graphic>
          </wp:inline>
        </w:drawing>
      </w:r>
    </w:p>
    <w:p w14:paraId="2C6FD8D1" w14:textId="426ACBFF" w:rsidR="00C06E5D" w:rsidRDefault="00C06E5D" w:rsidP="00C06E5D">
      <w:pPr>
        <w:jc w:val="center"/>
      </w:pPr>
      <w:r>
        <w:t>Figure n</w:t>
      </w:r>
    </w:p>
    <w:p w14:paraId="5B34FDD9" w14:textId="77777777" w:rsidR="00C06E5D" w:rsidRDefault="00C06E5D" w:rsidP="003A5EE1"/>
    <w:p w14:paraId="6441F0FF" w14:textId="09ADFC74" w:rsidR="003A5EE1" w:rsidRDefault="003A5EE1" w:rsidP="0018342A"/>
    <w:p w14:paraId="72BA9939" w14:textId="100253B6" w:rsidR="008C584D" w:rsidRDefault="008C584D" w:rsidP="0018342A">
      <w:r>
        <w:t xml:space="preserve">Test Set performance with Random Forest was far from ideal, and only really produced acceptable results with ‘Medium’ quality wines. However, </w:t>
      </w:r>
      <w:r w:rsidR="00A17763">
        <w:t xml:space="preserve">being guided by the Performance operator </w:t>
      </w:r>
      <w:r w:rsidR="00C10CD0">
        <w:t>outputs</w:t>
      </w:r>
      <w:r w:rsidR="00A17763">
        <w:t xml:space="preserve">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73881D15" w14:textId="77777777" w:rsidR="007016EE" w:rsidRDefault="007016EE" w:rsidP="003A5EE1"/>
    <w:p w14:paraId="664BB4AB" w14:textId="77777777" w:rsidR="00F66246" w:rsidRDefault="00F66246" w:rsidP="003A5EE1"/>
    <w:p w14:paraId="1AA37C45" w14:textId="02097FF6" w:rsidR="007016EE" w:rsidRDefault="007016EE" w:rsidP="003A5EE1">
      <w:r>
        <w:rPr>
          <w:noProof/>
          <w:lang w:eastAsia="en-GB"/>
        </w:rPr>
        <w:drawing>
          <wp:inline distT="0" distB="0" distL="0" distR="0" wp14:anchorId="417EB065" wp14:editId="448F91EB">
            <wp:extent cx="5359791" cy="22930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al2.JPG"/>
                    <pic:cNvPicPr/>
                  </pic:nvPicPr>
                  <pic:blipFill>
                    <a:blip r:embed="rId73">
                      <a:extLst>
                        <a:ext uri="{28A0092B-C50C-407E-A947-70E740481C1C}">
                          <a14:useLocalDpi xmlns:a14="http://schemas.microsoft.com/office/drawing/2010/main" val="0"/>
                        </a:ext>
                      </a:extLst>
                    </a:blip>
                    <a:stretch>
                      <a:fillRect/>
                    </a:stretch>
                  </pic:blipFill>
                  <pic:spPr>
                    <a:xfrm>
                      <a:off x="0" y="0"/>
                      <a:ext cx="5370647" cy="2297678"/>
                    </a:xfrm>
                    <a:prstGeom prst="rect">
                      <a:avLst/>
                    </a:prstGeom>
                  </pic:spPr>
                </pic:pic>
              </a:graphicData>
            </a:graphic>
          </wp:inline>
        </w:drawing>
      </w:r>
    </w:p>
    <w:p w14:paraId="29E7DE92" w14:textId="69AA01D3" w:rsidR="007016EE" w:rsidRDefault="007016EE" w:rsidP="007016EE">
      <w:pPr>
        <w:jc w:val="center"/>
      </w:pPr>
      <w:r>
        <w:t>Figure n</w:t>
      </w:r>
    </w:p>
    <w:p w14:paraId="02AD79DA" w14:textId="77777777" w:rsidR="007016EE" w:rsidRDefault="007016EE" w:rsidP="003A5EE1"/>
    <w:p w14:paraId="43AD315E" w14:textId="77777777" w:rsidR="00F66246" w:rsidRDefault="00F66246" w:rsidP="003A5EE1"/>
    <w:p w14:paraId="015EF5F1" w14:textId="77777777" w:rsidR="00F66246" w:rsidRDefault="00F66246" w:rsidP="003A5EE1"/>
    <w:p w14:paraId="584F2571" w14:textId="12645A5F" w:rsidR="00A17763" w:rsidRDefault="00A17763" w:rsidP="003A5EE1">
      <w:r>
        <w:t>Double-clicking through the Bagging operator, we placed the Random Forest operator.</w:t>
      </w:r>
    </w:p>
    <w:p w14:paraId="3A14FB68" w14:textId="07FD7F7C" w:rsidR="007016EE" w:rsidRDefault="007016EE" w:rsidP="007016EE">
      <w:pPr>
        <w:jc w:val="center"/>
      </w:pPr>
      <w:r>
        <w:rPr>
          <w:noProof/>
          <w:lang w:eastAsia="en-GB"/>
        </w:rPr>
        <w:drawing>
          <wp:inline distT="0" distB="0" distL="0" distR="0" wp14:anchorId="23105DAA" wp14:editId="23326150">
            <wp:extent cx="1813560" cy="1661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al7.JPG"/>
                    <pic:cNvPicPr/>
                  </pic:nvPicPr>
                  <pic:blipFill>
                    <a:blip r:embed="rId74">
                      <a:extLst>
                        <a:ext uri="{28A0092B-C50C-407E-A947-70E740481C1C}">
                          <a14:useLocalDpi xmlns:a14="http://schemas.microsoft.com/office/drawing/2010/main" val="0"/>
                        </a:ext>
                      </a:extLst>
                    </a:blip>
                    <a:stretch>
                      <a:fillRect/>
                    </a:stretch>
                  </pic:blipFill>
                  <pic:spPr>
                    <a:xfrm>
                      <a:off x="0" y="0"/>
                      <a:ext cx="1813560" cy="1661160"/>
                    </a:xfrm>
                    <a:prstGeom prst="rect">
                      <a:avLst/>
                    </a:prstGeom>
                  </pic:spPr>
                </pic:pic>
              </a:graphicData>
            </a:graphic>
          </wp:inline>
        </w:drawing>
      </w:r>
    </w:p>
    <w:p w14:paraId="5ECC0FB4" w14:textId="568B6319" w:rsidR="007016EE" w:rsidRDefault="007016EE" w:rsidP="007016EE">
      <w:pPr>
        <w:jc w:val="center"/>
      </w:pPr>
      <w:r>
        <w:t>Figure n</w:t>
      </w:r>
    </w:p>
    <w:p w14:paraId="11A392AB" w14:textId="17B314EA" w:rsidR="00A17763" w:rsidRDefault="00A17763" w:rsidP="003A5EE1"/>
    <w:p w14:paraId="1EDFC5E1" w14:textId="77777777" w:rsidR="00F66246" w:rsidRDefault="00F66246">
      <w:pPr>
        <w:spacing w:after="0" w:line="240" w:lineRule="auto"/>
        <w:ind w:left="0"/>
      </w:pPr>
      <w:r>
        <w:br w:type="page"/>
      </w:r>
    </w:p>
    <w:p w14:paraId="70B80787" w14:textId="77777777" w:rsidR="00F66246" w:rsidRDefault="00F66246" w:rsidP="003A5EE1"/>
    <w:p w14:paraId="11136FE8" w14:textId="52DDB7C4" w:rsidR="00A17763" w:rsidRDefault="00A17763" w:rsidP="003A5EE1">
      <w:r>
        <w:t>Although Random Forest is itself an ensemble algorithm using multiple Decision Trees to reach an aggregate result, we chose to run it within multiple (10) Bagging executions.</w:t>
      </w:r>
    </w:p>
    <w:p w14:paraId="5F05C20C" w14:textId="77777777" w:rsidR="00F66246" w:rsidRDefault="00F66246" w:rsidP="003A5EE1"/>
    <w:p w14:paraId="09B6FCE4" w14:textId="2F37E813" w:rsidR="00F66246" w:rsidRDefault="00F66246" w:rsidP="003A5EE1">
      <w:r>
        <w:rPr>
          <w:noProof/>
          <w:lang w:eastAsia="en-GB"/>
        </w:rPr>
        <w:drawing>
          <wp:inline distT="0" distB="0" distL="0" distR="0" wp14:anchorId="0ECEF281" wp14:editId="0EE88E87">
            <wp:extent cx="5416062"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gingConfig.JPG"/>
                    <pic:cNvPicPr/>
                  </pic:nvPicPr>
                  <pic:blipFill>
                    <a:blip r:embed="rId75">
                      <a:extLst>
                        <a:ext uri="{28A0092B-C50C-407E-A947-70E740481C1C}">
                          <a14:useLocalDpi xmlns:a14="http://schemas.microsoft.com/office/drawing/2010/main" val="0"/>
                        </a:ext>
                      </a:extLst>
                    </a:blip>
                    <a:stretch>
                      <a:fillRect/>
                    </a:stretch>
                  </pic:blipFill>
                  <pic:spPr>
                    <a:xfrm>
                      <a:off x="0" y="0"/>
                      <a:ext cx="5423295" cy="2380615"/>
                    </a:xfrm>
                    <a:prstGeom prst="rect">
                      <a:avLst/>
                    </a:prstGeom>
                  </pic:spPr>
                </pic:pic>
              </a:graphicData>
            </a:graphic>
          </wp:inline>
        </w:drawing>
      </w:r>
    </w:p>
    <w:p w14:paraId="0AB08100" w14:textId="735A77EF" w:rsidR="00F66246" w:rsidRDefault="00F66246" w:rsidP="00F66246">
      <w:pPr>
        <w:jc w:val="center"/>
      </w:pPr>
      <w:r>
        <w:t>Figure n</w:t>
      </w:r>
    </w:p>
    <w:p w14:paraId="7AF237DF" w14:textId="77777777" w:rsidR="00F66246" w:rsidRDefault="00F66246" w:rsidP="003A5EE1"/>
    <w:p w14:paraId="6221C025" w14:textId="69C7944D" w:rsidR="00D32FFE" w:rsidRDefault="005374B8" w:rsidP="003A5EE1">
      <w:r>
        <w:t xml:space="preserve">Although the feature set is not large, the bagging routine will select a 60% random sample of features (with replacement) into ten ‘bags’ and then execute the Random Forest operator. </w:t>
      </w:r>
      <w:r w:rsidR="00A17763">
        <w:t xml:space="preserve">We wanted to attempt as </w:t>
      </w:r>
      <w:r w:rsidR="00D32FFE">
        <w:t>broad a selection of executions to find the best model result.</w:t>
      </w:r>
    </w:p>
    <w:p w14:paraId="39566D55" w14:textId="77777777" w:rsidR="00F66246" w:rsidRDefault="00F66246" w:rsidP="003A5EE1"/>
    <w:p w14:paraId="4C3610E0" w14:textId="66AA48C6" w:rsidR="00A17763" w:rsidRDefault="00D32FFE" w:rsidP="003A5EE1">
      <w:r>
        <w:t>Improvements in accuracy were delivered with our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168674"/>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43F17E0A" w:rsidR="009E51AF" w:rsidRDefault="009E51AF" w:rsidP="00092BE1">
      <w:r>
        <w:t xml:space="preserve">We judged the models in terms of how well they would predict the right quality </w:t>
      </w:r>
      <w:r w:rsidR="00C10CD0">
        <w:t>category</w:t>
      </w:r>
      <w:r>
        <w:t xml:space="preserve">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688250C0" w:rsidR="000C629F" w:rsidRDefault="005374B8" w:rsidP="00092BE1">
      <w:r>
        <w:t xml:space="preserve">The Random Forest model was by far the most computationally expensive but looking at the Confusion Matrices for each model, a sample of which can be seen in Section </w:t>
      </w:r>
      <w:r>
        <w:fldChar w:fldCharType="begin"/>
      </w:r>
      <w:r>
        <w:instrText xml:space="preserve"> REF _Ref31883113 \r \h </w:instrText>
      </w:r>
      <w:r>
        <w:fldChar w:fldCharType="separate"/>
      </w:r>
      <w:r>
        <w:t>5.3</w:t>
      </w:r>
      <w:r>
        <w:fldChar w:fldCharType="end"/>
      </w:r>
      <w:r>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77777777" w:rsidR="009E51AF" w:rsidRDefault="009E51AF" w:rsidP="009E51AF">
      <w:r>
        <w:t>For ‘High’ quality wine, the model was very unlikely to mis-classify a new wine as ‘Poor’. However, the model was not much better than a coin toss in terms of predicting if a ‘High’ quality wine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4BBD704A" w:rsidR="002A2EE2" w:rsidRDefault="009E51AF" w:rsidP="00092BE1">
      <w:r>
        <w:t xml:space="preserve">Looking back over the AutoModel results we looked at the </w:t>
      </w:r>
      <w:r w:rsidR="00C10CD0">
        <w:t>recommended</w:t>
      </w:r>
      <w:r>
        <w:t xml:space="preserve"> settings for a Random Forest model, when applied to our Wine Quality dataset.</w:t>
      </w:r>
    </w:p>
    <w:p w14:paraId="116240C1" w14:textId="663F1C26" w:rsidR="009E51AF" w:rsidRDefault="009E51AF" w:rsidP="00092BE1"/>
    <w:p w14:paraId="1E27C848" w14:textId="77777777" w:rsidR="00E741ED" w:rsidRDefault="00E741ED" w:rsidP="00092BE1"/>
    <w:p w14:paraId="6056ED74" w14:textId="1870789B" w:rsidR="00E741ED" w:rsidRDefault="00E741ED" w:rsidP="00092BE1">
      <w:r>
        <w:rPr>
          <w:noProof/>
          <w:lang w:eastAsia="en-GB"/>
        </w:rPr>
        <w:drawing>
          <wp:inline distT="0" distB="0" distL="0" distR="0" wp14:anchorId="2DCF8CC2" wp14:editId="60299334">
            <wp:extent cx="5444197" cy="4529797"/>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OptParams.JPG"/>
                    <pic:cNvPicPr/>
                  </pic:nvPicPr>
                  <pic:blipFill>
                    <a:blip r:embed="rId76">
                      <a:extLst>
                        <a:ext uri="{28A0092B-C50C-407E-A947-70E740481C1C}">
                          <a14:useLocalDpi xmlns:a14="http://schemas.microsoft.com/office/drawing/2010/main" val="0"/>
                        </a:ext>
                      </a:extLst>
                    </a:blip>
                    <a:stretch>
                      <a:fillRect/>
                    </a:stretch>
                  </pic:blipFill>
                  <pic:spPr>
                    <a:xfrm>
                      <a:off x="0" y="0"/>
                      <a:ext cx="5440733" cy="4526915"/>
                    </a:xfrm>
                    <a:prstGeom prst="rect">
                      <a:avLst/>
                    </a:prstGeom>
                  </pic:spPr>
                </pic:pic>
              </a:graphicData>
            </a:graphic>
          </wp:inline>
        </w:drawing>
      </w:r>
    </w:p>
    <w:p w14:paraId="773B29E6" w14:textId="611893E1" w:rsidR="00E741ED" w:rsidRDefault="00E741ED" w:rsidP="00E741ED">
      <w:pPr>
        <w:jc w:val="center"/>
      </w:pPr>
      <w:r>
        <w:t>Figure n</w:t>
      </w:r>
    </w:p>
    <w:p w14:paraId="2154267A" w14:textId="01AB1CEA" w:rsidR="00D66577" w:rsidRDefault="00D66577" w:rsidP="00092BE1"/>
    <w:p w14:paraId="06EDF9DB" w14:textId="77777777" w:rsidR="00E741ED" w:rsidRDefault="00E741ED" w:rsidP="00092BE1"/>
    <w:p w14:paraId="1C80FA14" w14:textId="725A4943" w:rsidR="00D66577" w:rsidRDefault="00D66577" w:rsidP="00092BE1">
      <w:r>
        <w:t xml:space="preserve">We updated the </w:t>
      </w:r>
      <w:r w:rsidR="00D541EB">
        <w:t xml:space="preserve">Random Forest operator with these settings </w:t>
      </w:r>
      <w:r w:rsidR="0002327D">
        <w:t xml:space="preserve">– </w:t>
      </w:r>
      <w:r w:rsidR="0002327D" w:rsidRPr="0002327D">
        <w:rPr>
          <w:i/>
        </w:rPr>
        <w:t>Number of Trees = 100 and Maximal Depth = 7</w:t>
      </w:r>
      <w:r w:rsidR="0002327D">
        <w:t xml:space="preserve"> - </w:t>
      </w:r>
      <w:r w:rsidR="00D541EB">
        <w:t>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168675"/>
      <w:r>
        <w:lastRenderedPageBreak/>
        <w:t>Evaluation</w:t>
      </w:r>
      <w:bookmarkEnd w:id="38"/>
    </w:p>
    <w:p w14:paraId="4408739A" w14:textId="40DBEBB2" w:rsidR="00FD621A" w:rsidRDefault="00092BE1" w:rsidP="00FD621A">
      <w:pPr>
        <w:pStyle w:val="Heading2"/>
      </w:pPr>
      <w:bookmarkStart w:id="39" w:name="_Toc32168676"/>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01A34581" w:rsidR="00E41359" w:rsidRDefault="00EE1E1C" w:rsidP="00092BE1">
      <w:r>
        <w:t>The question is obviously “will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168677"/>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625DDC98" w:rsidR="00E41359" w:rsidRDefault="0076038B" w:rsidP="00092BE1">
      <w:r>
        <w:t xml:space="preserve">The mixture of chemical components in wine that combine to produce a ‘High’ quality drink is probably a more complex relationship than 1600 rows can adequately </w:t>
      </w:r>
      <w:r w:rsidR="00C10CD0">
        <w:t>capture</w:t>
      </w:r>
      <w:r>
        <w:t>.</w:t>
      </w:r>
    </w:p>
    <w:p w14:paraId="1AA50BD0" w14:textId="7011FB6F" w:rsidR="0076038B" w:rsidRDefault="0076038B" w:rsidP="00092BE1">
      <w:r>
        <w:t xml:space="preserve">It is our view that the relationship between the ingredients in wine needs much more data to allow a </w:t>
      </w:r>
      <w:r w:rsidR="00C10CD0">
        <w:t>meaningful</w:t>
      </w:r>
      <w:r>
        <w:t xml:space="preserve">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168678"/>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168679"/>
      <w:r>
        <w:lastRenderedPageBreak/>
        <w:t>Deployment</w:t>
      </w:r>
      <w:bookmarkEnd w:id="43"/>
    </w:p>
    <w:p w14:paraId="6CFB8DA5" w14:textId="7C21216A" w:rsidR="000A433B" w:rsidRDefault="0054532B" w:rsidP="00921320">
      <w:pPr>
        <w:pStyle w:val="Heading2"/>
      </w:pPr>
      <w:bookmarkStart w:id="44" w:name="_Toc32168680"/>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73AE00C3" w:rsidR="00065350" w:rsidRDefault="005110DD" w:rsidP="00065350">
      <w:pPr>
        <w:pStyle w:val="ListParagraph"/>
        <w:numPr>
          <w:ilvl w:val="0"/>
          <w:numId w:val="41"/>
        </w:numPr>
      </w:pPr>
      <w:r>
        <w:t xml:space="preserve">Step </w:t>
      </w:r>
      <w:r w:rsidR="00C10CD0">
        <w:t>1:</w:t>
      </w:r>
      <w:r>
        <w:t xml:space="preserve"> Assume that our company has a </w:t>
      </w:r>
      <w:r w:rsidR="00DC2528">
        <w:t xml:space="preserve">RapidMiner </w:t>
      </w:r>
      <w:r>
        <w:t xml:space="preserve">server running across the </w:t>
      </w:r>
      <w:r w:rsidR="00C10CD0">
        <w:t>company</w:t>
      </w:r>
      <w:r>
        <w:t xml:space="preserve"> network.</w:t>
      </w:r>
    </w:p>
    <w:p w14:paraId="29BF4A88" w14:textId="77777777" w:rsidR="00065350" w:rsidRDefault="00065350" w:rsidP="00065350">
      <w:pPr>
        <w:pStyle w:val="ListParagraph"/>
        <w:ind w:left="1854"/>
      </w:pPr>
    </w:p>
    <w:p w14:paraId="426B0E2D" w14:textId="07708D0F" w:rsidR="00065350" w:rsidRDefault="00DC2528" w:rsidP="00065350">
      <w:pPr>
        <w:pStyle w:val="ListParagraph"/>
        <w:numPr>
          <w:ilvl w:val="0"/>
          <w:numId w:val="41"/>
        </w:numPr>
      </w:pPr>
      <w:r>
        <w:t xml:space="preserve">Step </w:t>
      </w:r>
      <w:r w:rsidR="00C10CD0">
        <w:t>2:</w:t>
      </w:r>
      <w:r>
        <w:t xml:space="preserve"> Deploy our model onto the RapidMiner server and have it made available to key back office staff.</w:t>
      </w:r>
    </w:p>
    <w:p w14:paraId="190BEA99" w14:textId="77777777" w:rsidR="00065350" w:rsidRDefault="00065350" w:rsidP="00065350">
      <w:pPr>
        <w:pStyle w:val="ListParagraph"/>
      </w:pPr>
    </w:p>
    <w:p w14:paraId="2A9B0B44" w14:textId="6BE85FAB" w:rsidR="00065350" w:rsidRDefault="00DC2528" w:rsidP="00065350">
      <w:pPr>
        <w:pStyle w:val="ListParagraph"/>
        <w:numPr>
          <w:ilvl w:val="0"/>
          <w:numId w:val="41"/>
        </w:numPr>
      </w:pPr>
      <w:r>
        <w:t xml:space="preserve">Step </w:t>
      </w:r>
      <w:r w:rsidR="00C10CD0">
        <w:t>3:</w:t>
      </w:r>
      <w:r>
        <w:t xml:space="preserve"> When new wine is being purchases and EXCEL template will be provided into which an employee </w:t>
      </w:r>
      <w:r w:rsidR="00C10CD0">
        <w:t>enters</w:t>
      </w:r>
      <w:r>
        <w:t xml:space="preserve"> the chemical details.</w:t>
      </w:r>
    </w:p>
    <w:p w14:paraId="70974808" w14:textId="77777777" w:rsidR="00DC2528" w:rsidRDefault="00DC2528" w:rsidP="00DC2528">
      <w:pPr>
        <w:pStyle w:val="ListParagraph"/>
      </w:pPr>
    </w:p>
    <w:p w14:paraId="506C2382" w14:textId="5C267C85" w:rsidR="00DC2528" w:rsidRDefault="00DC2528" w:rsidP="00065350">
      <w:pPr>
        <w:pStyle w:val="ListParagraph"/>
        <w:numPr>
          <w:ilvl w:val="0"/>
          <w:numId w:val="41"/>
        </w:numPr>
      </w:pPr>
      <w:r>
        <w:t xml:space="preserve">Step </w:t>
      </w:r>
      <w:r w:rsidR="00C10CD0">
        <w:t>4:</w:t>
      </w:r>
      <w:r>
        <w:t xml:space="preserve">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1C746870" w:rsidR="00DC2528" w:rsidRDefault="00DC2528" w:rsidP="00065350">
      <w:pPr>
        <w:pStyle w:val="ListParagraph"/>
        <w:numPr>
          <w:ilvl w:val="0"/>
          <w:numId w:val="41"/>
        </w:numPr>
      </w:pPr>
      <w:r>
        <w:t xml:space="preserve">Step </w:t>
      </w:r>
      <w:r w:rsidR="00C10CD0">
        <w:t>5:</w:t>
      </w:r>
      <w:r>
        <w:t xml:space="preserve">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369822D6" w:rsidR="00DC2528" w:rsidRDefault="00DC2528" w:rsidP="00065350">
      <w:pPr>
        <w:pStyle w:val="ListParagraph"/>
        <w:numPr>
          <w:ilvl w:val="0"/>
          <w:numId w:val="41"/>
        </w:numPr>
      </w:pPr>
      <w:r>
        <w:t xml:space="preserve">Step </w:t>
      </w:r>
      <w:r w:rsidR="00C10CD0">
        <w:t>6:</w:t>
      </w:r>
      <w:r>
        <w:t xml:space="preserve">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168681"/>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057D29F0" w:rsidR="00EE5843" w:rsidRDefault="00EE5843" w:rsidP="00EE5843">
      <w:r>
        <w:t>It may be possible to obtain new, indepen</w:t>
      </w:r>
      <w:r w:rsidR="00C10CD0">
        <w:t>den</w:t>
      </w:r>
      <w:r>
        <w:t>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168682"/>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168683"/>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64CB64B0" w:rsidR="00185B24" w:rsidRDefault="00185B24" w:rsidP="00185B24">
      <w:pPr>
        <w:pStyle w:val="ListParagraph"/>
        <w:numPr>
          <w:ilvl w:val="0"/>
          <w:numId w:val="44"/>
        </w:numPr>
      </w:pPr>
      <w:r w:rsidRPr="00C1756B">
        <w:rPr>
          <w:b/>
        </w:rPr>
        <w:t>Data is ‘king’.</w:t>
      </w:r>
      <w:r>
        <w:t xml:space="preserve"> We just did not have enough meaningful real </w:t>
      </w:r>
      <w:r w:rsidR="00C10CD0">
        <w:t>world</w:t>
      </w:r>
      <w:r>
        <w:t xml:space="preserve">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364E66EF" w:rsidR="00185B24" w:rsidRDefault="00185B24" w:rsidP="00185B24">
      <w:pPr>
        <w:pStyle w:val="ListParagraph"/>
        <w:numPr>
          <w:ilvl w:val="0"/>
          <w:numId w:val="44"/>
        </w:numPr>
      </w:pPr>
      <w:r w:rsidRPr="00C1756B">
        <w:rPr>
          <w:b/>
        </w:rPr>
        <w:t xml:space="preserve">Even with artificial data the problems with building an effective model </w:t>
      </w:r>
      <w:r w:rsidR="00C10CD0" w:rsidRPr="00C1756B">
        <w:rPr>
          <w:b/>
        </w:rPr>
        <w:t>persisted</w:t>
      </w:r>
      <w:r w:rsidRPr="00C1756B">
        <w:rPr>
          <w:b/>
        </w:rPr>
        <w:t xml:space="preserve">. </w:t>
      </w:r>
      <w:r>
        <w:t>The complexity of the interactions of the wine ingredients that produce the measure of ‘quality’ as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53ACE646"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w:t>
      </w:r>
      <w:r w:rsidR="00C10CD0">
        <w:t>detrimental</w:t>
      </w:r>
      <w:r w:rsidR="004B0E66">
        <w:t xml:space="preserve">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5E0FC275" w:rsidR="00C1756B" w:rsidRDefault="00C1756B" w:rsidP="00C1756B">
      <w:pPr>
        <w:pStyle w:val="ListParagraph"/>
        <w:numPr>
          <w:ilvl w:val="0"/>
          <w:numId w:val="44"/>
        </w:numPr>
      </w:pPr>
      <w:r w:rsidRPr="00C1756B">
        <w:rPr>
          <w:b/>
        </w:rPr>
        <w:t>RapidMiner is a great tool for quickly modelling data and refining the process</w:t>
      </w:r>
      <w:r>
        <w:t xml:space="preserve">. We had some experience in Python Machine Learning techniques and that allowed for quick low level investigations. However the RapidMiner UI and support documentation allowed us to progress quickly through the project </w:t>
      </w:r>
      <w:r w:rsidR="00C10CD0">
        <w:t>objectives</w:t>
      </w:r>
      <w:r>
        <w:t>.</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0AA9A1DB" w:rsidR="00C1756B" w:rsidRDefault="006872A6" w:rsidP="00C1756B">
      <w:pPr>
        <w:pStyle w:val="ListParagraph"/>
        <w:numPr>
          <w:ilvl w:val="0"/>
          <w:numId w:val="44"/>
        </w:numPr>
      </w:pPr>
      <w:r>
        <w:t>It really does seem to us</w:t>
      </w:r>
      <w:r w:rsidR="00C1756B">
        <w:t xml:space="preserve"> that</w:t>
      </w:r>
      <w:r>
        <w:t>, as the saying goes, that</w:t>
      </w:r>
      <w:r w:rsidR="00C1756B">
        <w:t xml:space="preserve"> there really are no good models, just some useful ones (even if they are ‘bad’ and we learned what will not work).</w:t>
      </w:r>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168684"/>
      <w:r>
        <w:lastRenderedPageBreak/>
        <w:t>Appendices and References</w:t>
      </w:r>
      <w:bookmarkEnd w:id="48"/>
    </w:p>
    <w:p w14:paraId="5D86FE57" w14:textId="0D963F42" w:rsidR="00701780" w:rsidRDefault="0054532B" w:rsidP="00701780">
      <w:pPr>
        <w:pStyle w:val="Heading2"/>
      </w:pPr>
      <w:bookmarkStart w:id="49" w:name="_Toc32168685"/>
      <w:r>
        <w:t>Appendix A</w:t>
      </w:r>
      <w:r w:rsidR="002E06C1">
        <w:t>:</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4EFE51D5" w:rsidR="00AC4976" w:rsidRDefault="002E06C1" w:rsidP="00AC4976">
      <w:pPr>
        <w:pStyle w:val="Heading2"/>
      </w:pPr>
      <w:bookmarkStart w:id="50" w:name="_Ref31815488"/>
      <w:bookmarkStart w:id="51" w:name="_Toc32168686"/>
      <w:bookmarkStart w:id="52" w:name="_Ref32170257"/>
      <w:r>
        <w:lastRenderedPageBreak/>
        <w:t xml:space="preserve">Appendix B: </w:t>
      </w:r>
      <w:r w:rsidR="005B6369">
        <w:t xml:space="preserve">The White Wine </w:t>
      </w:r>
      <w:bookmarkEnd w:id="50"/>
      <w:r w:rsidR="00B21137">
        <w:t>Dataset</w:t>
      </w:r>
      <w:bookmarkEnd w:id="51"/>
      <w:bookmarkEnd w:id="52"/>
    </w:p>
    <w:p w14:paraId="0FE08CDE" w14:textId="410C8AF7" w:rsidR="00CF1328" w:rsidRDefault="00CF1328" w:rsidP="005B6369">
      <w:r>
        <w:t xml:space="preserve">The </w:t>
      </w:r>
      <w:r w:rsidR="0088410E">
        <w:t>limitations with lack of data are evident in this project.</w:t>
      </w:r>
    </w:p>
    <w:p w14:paraId="193C003F" w14:textId="77777777" w:rsidR="0088410E" w:rsidRDefault="0088410E" w:rsidP="005B6369"/>
    <w:p w14:paraId="5A06B985" w14:textId="46FA7A3A" w:rsidR="0088410E" w:rsidRDefault="0088410E" w:rsidP="005B6369">
      <w:r>
        <w:t>We found a dataset with the same structure as our original red wine data, but for white wine instead.</w:t>
      </w:r>
    </w:p>
    <w:p w14:paraId="4D5813C0" w14:textId="1F6FE9A7" w:rsidR="0088410E" w:rsidRDefault="0088410E" w:rsidP="005B6369">
      <w:r>
        <w:t xml:space="preserve">As an academic exercise we created a subset of processes with their own CRISP-DM approach to incorporate the white wine data and determine if it </w:t>
      </w:r>
      <w:r w:rsidR="005374B8">
        <w:t>improved</w:t>
      </w:r>
      <w:r>
        <w:t xml:space="preserve"> the results from our Random Forest model.</w:t>
      </w:r>
    </w:p>
    <w:p w14:paraId="51C73EBF" w14:textId="77777777" w:rsidR="0088410E" w:rsidRDefault="0088410E" w:rsidP="005B6369"/>
    <w:p w14:paraId="63BF1614" w14:textId="6DDE8C2A" w:rsidR="0088410E" w:rsidRDefault="0088410E" w:rsidP="0088410E">
      <w:pPr>
        <w:jc w:val="center"/>
      </w:pPr>
      <w:r>
        <w:rPr>
          <w:noProof/>
          <w:lang w:eastAsia="en-GB"/>
        </w:rPr>
        <w:drawing>
          <wp:inline distT="0" distB="0" distL="0" distR="0" wp14:anchorId="0DB41B07" wp14:editId="63BA6C09">
            <wp:extent cx="4491530" cy="2968283"/>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95800" cy="2971105"/>
                    </a:xfrm>
                    <a:prstGeom prst="rect">
                      <a:avLst/>
                    </a:prstGeom>
                  </pic:spPr>
                </pic:pic>
              </a:graphicData>
            </a:graphic>
          </wp:inline>
        </w:drawing>
      </w:r>
    </w:p>
    <w:p w14:paraId="56CDDC8B" w14:textId="32929923" w:rsidR="0088410E" w:rsidRDefault="0088410E" w:rsidP="0088410E">
      <w:pPr>
        <w:jc w:val="center"/>
      </w:pPr>
      <w:r>
        <w:t>Figure n</w:t>
      </w:r>
    </w:p>
    <w:p w14:paraId="26A52243" w14:textId="77777777" w:rsidR="0088410E" w:rsidRDefault="0088410E" w:rsidP="005B6369"/>
    <w:p w14:paraId="7DAB691A" w14:textId="34169520" w:rsidR="0088410E" w:rsidRDefault="0088410E" w:rsidP="005B6369">
      <w:r>
        <w:t>Adding the white wine data increased the overall dataset size but there were still relatively few’ Poor’ wine examples.</w:t>
      </w:r>
    </w:p>
    <w:p w14:paraId="4D3A30AB" w14:textId="72981AA3" w:rsidR="0088410E" w:rsidRDefault="0088410E" w:rsidP="005B6369">
      <w:r>
        <w:rPr>
          <w:noProof/>
          <w:lang w:eastAsia="en-GB"/>
        </w:rPr>
        <w:drawing>
          <wp:inline distT="0" distB="0" distL="0" distR="0" wp14:anchorId="5042DA9F" wp14:editId="743CF57E">
            <wp:extent cx="5373859" cy="2194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Combo.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377969" cy="2196238"/>
                    </a:xfrm>
                    <a:prstGeom prst="rect">
                      <a:avLst/>
                    </a:prstGeom>
                  </pic:spPr>
                </pic:pic>
              </a:graphicData>
            </a:graphic>
          </wp:inline>
        </w:drawing>
      </w:r>
    </w:p>
    <w:p w14:paraId="38C5CAF6" w14:textId="68539F29" w:rsidR="0088410E" w:rsidRDefault="0088410E" w:rsidP="0088410E">
      <w:pPr>
        <w:jc w:val="center"/>
      </w:pPr>
      <w:r>
        <w:t>Figure n</w:t>
      </w:r>
    </w:p>
    <w:p w14:paraId="4CCE6FD5" w14:textId="28201CB0" w:rsidR="0088410E" w:rsidRDefault="0088410E">
      <w:pPr>
        <w:spacing w:after="0" w:line="240" w:lineRule="auto"/>
        <w:ind w:left="0"/>
      </w:pPr>
    </w:p>
    <w:p w14:paraId="47945C04" w14:textId="626C6FDD" w:rsidR="0088410E" w:rsidRDefault="0088410E" w:rsidP="005B6369">
      <w:r>
        <w:t>The Data Manipulation Process was extended to read in and merge the white wine date with the original red wine dataset.</w:t>
      </w:r>
    </w:p>
    <w:p w14:paraId="72F95630" w14:textId="4E2DC346" w:rsidR="0088410E" w:rsidRDefault="0088410E" w:rsidP="005B6369">
      <w:r>
        <w:rPr>
          <w:noProof/>
          <w:lang w:eastAsia="en-GB"/>
        </w:rPr>
        <w:drawing>
          <wp:inline distT="0" distB="0" distL="0" distR="0" wp14:anchorId="4CA929D9" wp14:editId="5A41C451">
            <wp:extent cx="5444197" cy="4473526"/>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44257" cy="4473575"/>
                    </a:xfrm>
                    <a:prstGeom prst="rect">
                      <a:avLst/>
                    </a:prstGeom>
                  </pic:spPr>
                </pic:pic>
              </a:graphicData>
            </a:graphic>
          </wp:inline>
        </w:drawing>
      </w:r>
    </w:p>
    <w:p w14:paraId="2ED51FFF" w14:textId="41394F35" w:rsidR="00121DE9" w:rsidRDefault="00121DE9" w:rsidP="00121DE9">
      <w:pPr>
        <w:jc w:val="center"/>
      </w:pPr>
      <w:r>
        <w:t>Figure n</w:t>
      </w:r>
    </w:p>
    <w:p w14:paraId="281540C7" w14:textId="77777777" w:rsidR="00121DE9" w:rsidRDefault="00121DE9" w:rsidP="005B6369"/>
    <w:p w14:paraId="5262D49B" w14:textId="1C0777DC" w:rsidR="00121DE9" w:rsidRDefault="00121DE9" w:rsidP="005B6369">
      <w:r>
        <w:t>The same Random Forest Model was applied.</w:t>
      </w:r>
    </w:p>
    <w:p w14:paraId="54109A97" w14:textId="7C398B7E" w:rsidR="00121DE9" w:rsidRDefault="00121DE9" w:rsidP="005B6369">
      <w:r>
        <w:rPr>
          <w:noProof/>
          <w:lang w:eastAsia="en-GB"/>
        </w:rPr>
        <w:drawing>
          <wp:inline distT="0" distB="0" distL="0" distR="0" wp14:anchorId="46A95A02" wp14:editId="1A72D37C">
            <wp:extent cx="5359791" cy="2487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353455" cy="2484120"/>
                    </a:xfrm>
                    <a:prstGeom prst="rect">
                      <a:avLst/>
                    </a:prstGeom>
                  </pic:spPr>
                </pic:pic>
              </a:graphicData>
            </a:graphic>
          </wp:inline>
        </w:drawing>
      </w:r>
    </w:p>
    <w:p w14:paraId="6B8E3673" w14:textId="4EA0685D" w:rsidR="00121DE9" w:rsidRDefault="00121DE9" w:rsidP="00121DE9">
      <w:pPr>
        <w:jc w:val="center"/>
      </w:pPr>
      <w:r>
        <w:t>Figure n</w:t>
      </w:r>
      <w:r>
        <w:br w:type="page"/>
      </w:r>
    </w:p>
    <w:p w14:paraId="7AD095E4" w14:textId="77777777" w:rsidR="00121DE9" w:rsidRDefault="00121DE9" w:rsidP="005B6369"/>
    <w:p w14:paraId="2DE2348C" w14:textId="7BBADEEB" w:rsidR="0088410E" w:rsidRDefault="00121DE9" w:rsidP="005B6369">
      <w:r>
        <w:t>However, the end results from the model did not show any significant improvement in accuracy.</w:t>
      </w:r>
    </w:p>
    <w:p w14:paraId="4B06C7EB" w14:textId="77777777" w:rsidR="00121DE9" w:rsidRDefault="00121DE9" w:rsidP="005B6369"/>
    <w:p w14:paraId="5E306773" w14:textId="1C0A023E" w:rsidR="00121DE9" w:rsidRDefault="00121DE9" w:rsidP="005B6369">
      <w:r>
        <w:rPr>
          <w:noProof/>
          <w:lang w:eastAsia="en-GB"/>
        </w:rPr>
        <w:drawing>
          <wp:inline distT="0" distB="0" distL="0" distR="0" wp14:anchorId="4704B72D" wp14:editId="063A6373">
            <wp:extent cx="5514535" cy="25743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39052" cy="2585833"/>
                    </a:xfrm>
                    <a:prstGeom prst="rect">
                      <a:avLst/>
                    </a:prstGeom>
                  </pic:spPr>
                </pic:pic>
              </a:graphicData>
            </a:graphic>
          </wp:inline>
        </w:drawing>
      </w:r>
    </w:p>
    <w:p w14:paraId="792844E9" w14:textId="18E89CD4" w:rsidR="00121DE9" w:rsidRDefault="00121DE9" w:rsidP="00121DE9">
      <w:pPr>
        <w:jc w:val="center"/>
      </w:pPr>
      <w:r>
        <w:t>Figure n</w:t>
      </w:r>
    </w:p>
    <w:p w14:paraId="7A1995CF" w14:textId="77777777" w:rsidR="0088410E" w:rsidRDefault="0088410E" w:rsidP="005B6369"/>
    <w:p w14:paraId="78357C12" w14:textId="77777777" w:rsidR="00121DE9" w:rsidRDefault="00121DE9" w:rsidP="005B6369"/>
    <w:p w14:paraId="2F13516D" w14:textId="02D64312" w:rsidR="00121DE9" w:rsidRDefault="00121DE9" w:rsidP="005B6369">
      <w:r>
        <w:t xml:space="preserve">In our view, the wine dataset would have to be at least an order of magnitude </w:t>
      </w:r>
      <w:proofErr w:type="gramStart"/>
      <w:r w:rsidR="005374B8">
        <w:t>bigger</w:t>
      </w:r>
      <w:r w:rsidR="000E27AA">
        <w:t>,</w:t>
      </w:r>
      <w:proofErr w:type="gramEnd"/>
      <w:r w:rsidR="000E27AA">
        <w:t xml:space="preserve"> </w:t>
      </w:r>
      <w:r>
        <w:t xml:space="preserve">or </w:t>
      </w:r>
      <w:r w:rsidR="000E27AA">
        <w:t xml:space="preserve">even </w:t>
      </w:r>
      <w:r>
        <w:t>larger</w:t>
      </w:r>
      <w:r w:rsidR="005374B8">
        <w:t>, in</w:t>
      </w:r>
      <w:r>
        <w:t xml:space="preserve"> order to provide </w:t>
      </w:r>
      <w:r w:rsidR="005374B8">
        <w:t>a</w:t>
      </w:r>
      <w:r>
        <w:t xml:space="preserve"> meaningful predictive model for wine quality.</w:t>
      </w:r>
    </w:p>
    <w:p w14:paraId="700E823B" w14:textId="77777777" w:rsidR="0088410E" w:rsidRPr="00D95216" w:rsidRDefault="0088410E" w:rsidP="005B6369"/>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4DDB0C92" w:rsidR="005B6369" w:rsidRDefault="002E06C1" w:rsidP="005B6369">
      <w:pPr>
        <w:pStyle w:val="Heading2"/>
      </w:pPr>
      <w:bookmarkStart w:id="53" w:name="_Toc32168687"/>
      <w:r>
        <w:lastRenderedPageBreak/>
        <w:t xml:space="preserve">Appendix C: </w:t>
      </w:r>
      <w:r w:rsidR="005B6369">
        <w:t>References</w:t>
      </w:r>
      <w:bookmarkEnd w:id="53"/>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82"/>
      <w:headerReference w:type="default" r:id="rId83"/>
      <w:footerReference w:type="even" r:id="rId84"/>
      <w:footerReference w:type="default" r:id="rId85"/>
      <w:headerReference w:type="first" r:id="rId86"/>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714BC" w14:textId="77777777" w:rsidR="00724D82" w:rsidRDefault="00724D82">
      <w:r>
        <w:separator/>
      </w:r>
    </w:p>
  </w:endnote>
  <w:endnote w:type="continuationSeparator" w:id="0">
    <w:p w14:paraId="60F8770A" w14:textId="77777777" w:rsidR="00724D82" w:rsidRDefault="00724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88410E" w:rsidRDefault="0088410E" w:rsidP="003B7959">
          <w:pPr>
            <w:pStyle w:val="Footer"/>
          </w:pPr>
        </w:p>
      </w:tc>
    </w:tr>
    <w:tr w:rsidR="0088410E" w14:paraId="49DDF186" w14:textId="77777777" w:rsidTr="001C5E38">
      <w:trPr>
        <w:trHeight w:val="170"/>
      </w:trPr>
      <w:tc>
        <w:tcPr>
          <w:tcW w:w="2000" w:type="pct"/>
          <w:tcBorders>
            <w:top w:val="single" w:sz="4" w:space="0" w:color="auto"/>
          </w:tcBorders>
          <w:shd w:val="clear" w:color="auto" w:fill="auto"/>
        </w:tcPr>
        <w:p w14:paraId="72790463" w14:textId="77777777" w:rsidR="0088410E" w:rsidRDefault="0088410E"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88410E" w:rsidRDefault="0088410E" w:rsidP="001C5E38">
          <w:pPr>
            <w:pStyle w:val="Footer"/>
            <w:jc w:val="right"/>
          </w:pPr>
          <w:r>
            <w:t>INCXnnnnDnnn-0.10</w:t>
          </w:r>
        </w:p>
      </w:tc>
    </w:tr>
    <w:tr w:rsidR="0088410E" w14:paraId="04243D46" w14:textId="77777777" w:rsidTr="00A10131">
      <w:trPr>
        <w:trHeight w:hRule="exact" w:val="482"/>
      </w:trPr>
      <w:tc>
        <w:tcPr>
          <w:tcW w:w="5000" w:type="pct"/>
          <w:gridSpan w:val="2"/>
          <w:shd w:val="clear" w:color="auto" w:fill="auto"/>
          <w:vAlign w:val="bottom"/>
        </w:tcPr>
        <w:p w14:paraId="628785C8" w14:textId="77777777" w:rsidR="0088410E" w:rsidRDefault="0088410E" w:rsidP="003B7959">
          <w:pPr>
            <w:pStyle w:val="ClassificationFooter"/>
          </w:pPr>
          <w:r>
            <w:t>Commercial in Confidence</w:t>
          </w:r>
        </w:p>
      </w:tc>
    </w:tr>
  </w:tbl>
  <w:p w14:paraId="7D4F6451" w14:textId="77777777" w:rsidR="0088410E" w:rsidRDefault="0088410E"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88410E" w:rsidRDefault="0088410E" w:rsidP="003B7959">
          <w:pPr>
            <w:pStyle w:val="Footer"/>
          </w:pPr>
        </w:p>
      </w:tc>
    </w:tr>
    <w:tr w:rsidR="0088410E" w14:paraId="520C7CBD" w14:textId="77777777" w:rsidTr="001C5E38">
      <w:trPr>
        <w:trHeight w:val="170"/>
      </w:trPr>
      <w:tc>
        <w:tcPr>
          <w:tcW w:w="3000" w:type="pct"/>
          <w:tcBorders>
            <w:top w:val="single" w:sz="4" w:space="0" w:color="auto"/>
          </w:tcBorders>
          <w:shd w:val="clear" w:color="auto" w:fill="auto"/>
        </w:tcPr>
        <w:p w14:paraId="53E46749" w14:textId="77B4EE79" w:rsidR="0088410E" w:rsidRDefault="0088410E"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88410E" w:rsidRDefault="0088410E" w:rsidP="001C5E38">
          <w:pPr>
            <w:pStyle w:val="Footer"/>
            <w:jc w:val="right"/>
          </w:pPr>
          <w:r>
            <w:t xml:space="preserve">Page </w:t>
          </w:r>
          <w:r>
            <w:fldChar w:fldCharType="begin"/>
          </w:r>
          <w:r>
            <w:instrText xml:space="preserve"> PAGE </w:instrText>
          </w:r>
          <w:r>
            <w:fldChar w:fldCharType="separate"/>
          </w:r>
          <w:r w:rsidR="00307BD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307BDC">
            <w:rPr>
              <w:noProof/>
            </w:rPr>
            <w:t>64</w:t>
          </w:r>
          <w:r>
            <w:rPr>
              <w:noProof/>
            </w:rPr>
            <w:fldChar w:fldCharType="end"/>
          </w:r>
        </w:p>
      </w:tc>
    </w:tr>
    <w:tr w:rsidR="0088410E" w14:paraId="3FFE7541" w14:textId="77777777" w:rsidTr="00A10131">
      <w:trPr>
        <w:trHeight w:hRule="exact" w:val="482"/>
      </w:trPr>
      <w:tc>
        <w:tcPr>
          <w:tcW w:w="5000" w:type="pct"/>
          <w:gridSpan w:val="2"/>
          <w:shd w:val="clear" w:color="auto" w:fill="auto"/>
          <w:vAlign w:val="bottom"/>
        </w:tcPr>
        <w:p w14:paraId="441A4CBB" w14:textId="77777777" w:rsidR="0088410E" w:rsidRDefault="0088410E" w:rsidP="003B7959">
          <w:pPr>
            <w:pStyle w:val="ClassificationFooter"/>
          </w:pPr>
        </w:p>
      </w:tc>
    </w:tr>
  </w:tbl>
  <w:p w14:paraId="1FE517DB" w14:textId="77777777" w:rsidR="0088410E" w:rsidRDefault="0088410E"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88410E" w:rsidRDefault="0088410E" w:rsidP="003B7959">
          <w:pPr>
            <w:pStyle w:val="Footer"/>
          </w:pPr>
        </w:p>
      </w:tc>
    </w:tr>
    <w:tr w:rsidR="0088410E" w14:paraId="0A6993B8" w14:textId="77777777" w:rsidTr="001C5E38">
      <w:trPr>
        <w:trHeight w:val="170"/>
      </w:trPr>
      <w:tc>
        <w:tcPr>
          <w:tcW w:w="3000" w:type="pct"/>
          <w:tcBorders>
            <w:top w:val="single" w:sz="4" w:space="0" w:color="auto"/>
          </w:tcBorders>
          <w:shd w:val="clear" w:color="auto" w:fill="auto"/>
        </w:tcPr>
        <w:p w14:paraId="6E1489AD" w14:textId="77777777" w:rsidR="0088410E" w:rsidRDefault="0088410E" w:rsidP="003B7959">
          <w:pPr>
            <w:pStyle w:val="Footer"/>
          </w:pPr>
        </w:p>
      </w:tc>
      <w:tc>
        <w:tcPr>
          <w:tcW w:w="2500" w:type="pct"/>
          <w:tcBorders>
            <w:top w:val="single" w:sz="4" w:space="0" w:color="auto"/>
          </w:tcBorders>
          <w:shd w:val="clear" w:color="auto" w:fill="auto"/>
        </w:tcPr>
        <w:p w14:paraId="24F29C79" w14:textId="77777777" w:rsidR="0088410E" w:rsidRDefault="0088410E" w:rsidP="001C5E38">
          <w:pPr>
            <w:pStyle w:val="Footer"/>
            <w:jc w:val="right"/>
          </w:pPr>
        </w:p>
      </w:tc>
    </w:tr>
    <w:tr w:rsidR="0088410E" w14:paraId="3F280D59" w14:textId="77777777" w:rsidTr="00A10131">
      <w:trPr>
        <w:trHeight w:hRule="exact" w:val="482"/>
      </w:trPr>
      <w:tc>
        <w:tcPr>
          <w:tcW w:w="5000" w:type="pct"/>
          <w:gridSpan w:val="2"/>
          <w:shd w:val="clear" w:color="auto" w:fill="auto"/>
          <w:vAlign w:val="bottom"/>
        </w:tcPr>
        <w:p w14:paraId="0F54B172" w14:textId="77777777" w:rsidR="0088410E" w:rsidRDefault="0088410E" w:rsidP="003B7959">
          <w:pPr>
            <w:pStyle w:val="ClassificationFooter"/>
          </w:pPr>
        </w:p>
      </w:tc>
    </w:tr>
  </w:tbl>
  <w:p w14:paraId="7E94EC3D" w14:textId="77777777" w:rsidR="0088410E" w:rsidRDefault="0088410E"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8410E"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88410E" w:rsidRDefault="0088410E" w:rsidP="003B7959">
          <w:pPr>
            <w:pStyle w:val="Footer"/>
          </w:pPr>
        </w:p>
      </w:tc>
    </w:tr>
    <w:tr w:rsidR="0088410E" w14:paraId="5F2CE77F" w14:textId="77777777" w:rsidTr="001C5E38">
      <w:trPr>
        <w:trHeight w:val="170"/>
      </w:trPr>
      <w:tc>
        <w:tcPr>
          <w:tcW w:w="2000" w:type="pct"/>
          <w:tcBorders>
            <w:top w:val="single" w:sz="4" w:space="0" w:color="auto"/>
          </w:tcBorders>
          <w:shd w:val="clear" w:color="auto" w:fill="auto"/>
        </w:tcPr>
        <w:p w14:paraId="76F3C7A3" w14:textId="77777777" w:rsidR="0088410E" w:rsidRDefault="0088410E"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88410E" w:rsidRDefault="0088410E" w:rsidP="001C5E38">
          <w:pPr>
            <w:pStyle w:val="Footer"/>
            <w:jc w:val="right"/>
          </w:pPr>
          <w:r>
            <w:t>INCXnnnnDnnn-0.10</w:t>
          </w:r>
        </w:p>
      </w:tc>
    </w:tr>
    <w:tr w:rsidR="0088410E" w14:paraId="6A94D47B" w14:textId="77777777" w:rsidTr="00A10131">
      <w:trPr>
        <w:trHeight w:hRule="exact" w:val="482"/>
      </w:trPr>
      <w:tc>
        <w:tcPr>
          <w:tcW w:w="5000" w:type="pct"/>
          <w:gridSpan w:val="2"/>
          <w:shd w:val="clear" w:color="auto" w:fill="auto"/>
          <w:vAlign w:val="bottom"/>
        </w:tcPr>
        <w:p w14:paraId="58B9CA5A" w14:textId="77777777" w:rsidR="0088410E" w:rsidRDefault="0088410E" w:rsidP="003B7959">
          <w:pPr>
            <w:pStyle w:val="ClassificationFooter"/>
          </w:pPr>
          <w:r>
            <w:t>Commercial in Confidence</w:t>
          </w:r>
        </w:p>
      </w:tc>
    </w:tr>
  </w:tbl>
  <w:p w14:paraId="6AA86133" w14:textId="77777777" w:rsidR="0088410E" w:rsidRDefault="0088410E"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8410E"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88410E" w:rsidRDefault="0088410E" w:rsidP="003B7959">
          <w:pPr>
            <w:pStyle w:val="Footer"/>
          </w:pPr>
        </w:p>
      </w:tc>
    </w:tr>
    <w:tr w:rsidR="0088410E" w14:paraId="106C8C1D" w14:textId="77777777" w:rsidTr="001C5E38">
      <w:trPr>
        <w:trHeight w:val="170"/>
      </w:trPr>
      <w:tc>
        <w:tcPr>
          <w:tcW w:w="3000" w:type="pct"/>
          <w:tcBorders>
            <w:top w:val="single" w:sz="4" w:space="0" w:color="auto"/>
          </w:tcBorders>
          <w:shd w:val="clear" w:color="auto" w:fill="auto"/>
        </w:tcPr>
        <w:p w14:paraId="73ACE3F0" w14:textId="7D34A4CE" w:rsidR="0088410E" w:rsidRDefault="0088410E" w:rsidP="003B7959">
          <w:pPr>
            <w:pStyle w:val="Footer"/>
          </w:pPr>
          <w:r>
            <w:t>B8IT108 Data and Web Mining  CA</w:t>
          </w:r>
        </w:p>
      </w:tc>
      <w:tc>
        <w:tcPr>
          <w:tcW w:w="2500" w:type="pct"/>
          <w:tcBorders>
            <w:top w:val="single" w:sz="4" w:space="0" w:color="auto"/>
          </w:tcBorders>
          <w:shd w:val="clear" w:color="auto" w:fill="auto"/>
        </w:tcPr>
        <w:p w14:paraId="4AB1573D" w14:textId="6A6AA015" w:rsidR="0088410E" w:rsidRDefault="0088410E" w:rsidP="001C5E38">
          <w:pPr>
            <w:pStyle w:val="Footer"/>
            <w:jc w:val="right"/>
          </w:pPr>
          <w:r>
            <w:t xml:space="preserve">Page </w:t>
          </w:r>
          <w:r>
            <w:fldChar w:fldCharType="begin"/>
          </w:r>
          <w:r>
            <w:instrText xml:space="preserve"> PAGE </w:instrText>
          </w:r>
          <w:r>
            <w:fldChar w:fldCharType="separate"/>
          </w:r>
          <w:r w:rsidR="00CC7D4C">
            <w:rPr>
              <w:noProof/>
            </w:rPr>
            <w:t>39</w:t>
          </w:r>
          <w:r>
            <w:fldChar w:fldCharType="end"/>
          </w:r>
          <w:r>
            <w:t xml:space="preserve"> of </w:t>
          </w:r>
          <w:r>
            <w:rPr>
              <w:noProof/>
            </w:rPr>
            <w:fldChar w:fldCharType="begin"/>
          </w:r>
          <w:r>
            <w:rPr>
              <w:noProof/>
            </w:rPr>
            <w:instrText xml:space="preserve"> NUMPAGES </w:instrText>
          </w:r>
          <w:r>
            <w:rPr>
              <w:noProof/>
            </w:rPr>
            <w:fldChar w:fldCharType="separate"/>
          </w:r>
          <w:r w:rsidR="00CC7D4C">
            <w:rPr>
              <w:noProof/>
            </w:rPr>
            <w:t>64</w:t>
          </w:r>
          <w:r>
            <w:rPr>
              <w:noProof/>
            </w:rPr>
            <w:fldChar w:fldCharType="end"/>
          </w:r>
        </w:p>
      </w:tc>
    </w:tr>
    <w:tr w:rsidR="0088410E" w14:paraId="77BE88AD" w14:textId="77777777" w:rsidTr="00A10131">
      <w:trPr>
        <w:trHeight w:hRule="exact" w:val="482"/>
      </w:trPr>
      <w:tc>
        <w:tcPr>
          <w:tcW w:w="5000" w:type="pct"/>
          <w:gridSpan w:val="2"/>
          <w:shd w:val="clear" w:color="auto" w:fill="auto"/>
          <w:vAlign w:val="bottom"/>
        </w:tcPr>
        <w:p w14:paraId="2F47FCEB" w14:textId="77777777" w:rsidR="0088410E" w:rsidRDefault="0088410E" w:rsidP="003B7959">
          <w:pPr>
            <w:pStyle w:val="ClassificationFooter"/>
          </w:pPr>
        </w:p>
      </w:tc>
    </w:tr>
  </w:tbl>
  <w:p w14:paraId="638E55B9" w14:textId="77777777" w:rsidR="0088410E" w:rsidRDefault="0088410E"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13AA64" w14:textId="77777777" w:rsidR="00724D82" w:rsidRDefault="00724D82">
      <w:r>
        <w:separator/>
      </w:r>
    </w:p>
  </w:footnote>
  <w:footnote w:type="continuationSeparator" w:id="0">
    <w:p w14:paraId="2CEFC8F2" w14:textId="77777777" w:rsidR="00724D82" w:rsidRDefault="00724D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88410E" w:rsidRDefault="0088410E" w:rsidP="00A10131">
          <w:pPr>
            <w:pStyle w:val="Classification"/>
          </w:pPr>
          <w:r>
            <w:t>Commercial in Confidence</w:t>
          </w:r>
        </w:p>
      </w:tc>
    </w:tr>
    <w:tr w:rsidR="0088410E" w14:paraId="3BEEACE8" w14:textId="77777777" w:rsidTr="001C5E38">
      <w:trPr>
        <w:trHeight w:hRule="exact" w:val="170"/>
      </w:trPr>
      <w:tc>
        <w:tcPr>
          <w:tcW w:w="5000" w:type="pct"/>
          <w:tcBorders>
            <w:top w:val="single" w:sz="4" w:space="0" w:color="auto"/>
          </w:tcBorders>
          <w:shd w:val="clear" w:color="auto" w:fill="auto"/>
        </w:tcPr>
        <w:p w14:paraId="597D6DEB" w14:textId="77777777" w:rsidR="0088410E" w:rsidRDefault="0088410E" w:rsidP="003B7959">
          <w:pPr>
            <w:pStyle w:val="Header"/>
          </w:pPr>
        </w:p>
      </w:tc>
    </w:tr>
  </w:tbl>
  <w:p w14:paraId="4E6C26A2" w14:textId="77777777" w:rsidR="0088410E" w:rsidRDefault="0088410E"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88410E" w:rsidRDefault="0088410E" w:rsidP="00A10131">
          <w:pPr>
            <w:pStyle w:val="Classification"/>
          </w:pPr>
        </w:p>
      </w:tc>
    </w:tr>
    <w:tr w:rsidR="0088410E" w14:paraId="35668D3B" w14:textId="77777777" w:rsidTr="001C5E38">
      <w:trPr>
        <w:trHeight w:hRule="exact" w:val="170"/>
      </w:trPr>
      <w:tc>
        <w:tcPr>
          <w:tcW w:w="5000" w:type="pct"/>
          <w:tcBorders>
            <w:top w:val="single" w:sz="4" w:space="0" w:color="auto"/>
          </w:tcBorders>
          <w:shd w:val="clear" w:color="auto" w:fill="auto"/>
        </w:tcPr>
        <w:p w14:paraId="336499A1" w14:textId="77777777" w:rsidR="0088410E" w:rsidRDefault="0088410E" w:rsidP="003B7959">
          <w:pPr>
            <w:pStyle w:val="Header"/>
          </w:pPr>
        </w:p>
      </w:tc>
    </w:tr>
  </w:tbl>
  <w:p w14:paraId="3A44DECF" w14:textId="77777777" w:rsidR="0088410E" w:rsidRDefault="0088410E"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88410E" w:rsidRDefault="0088410E" w:rsidP="00A10131">
          <w:pPr>
            <w:pStyle w:val="Classification"/>
          </w:pPr>
        </w:p>
      </w:tc>
    </w:tr>
    <w:tr w:rsidR="0088410E" w14:paraId="720EB137" w14:textId="77777777" w:rsidTr="001C5E38">
      <w:trPr>
        <w:trHeight w:hRule="exact" w:val="113"/>
      </w:trPr>
      <w:tc>
        <w:tcPr>
          <w:tcW w:w="5000" w:type="pct"/>
          <w:tcBorders>
            <w:top w:val="single" w:sz="4" w:space="0" w:color="auto"/>
          </w:tcBorders>
          <w:shd w:val="clear" w:color="auto" w:fill="auto"/>
        </w:tcPr>
        <w:p w14:paraId="4AAD3673" w14:textId="77777777" w:rsidR="0088410E" w:rsidRDefault="0088410E" w:rsidP="003B7959">
          <w:pPr>
            <w:pStyle w:val="Header"/>
          </w:pPr>
        </w:p>
      </w:tc>
    </w:tr>
  </w:tbl>
  <w:p w14:paraId="38B18A36" w14:textId="77777777" w:rsidR="0088410E" w:rsidRDefault="0088410E"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88410E" w:rsidRDefault="0088410E" w:rsidP="00A10131">
          <w:pPr>
            <w:pStyle w:val="Classification"/>
          </w:pPr>
          <w:r>
            <w:t>Commercial in Confidence</w:t>
          </w:r>
        </w:p>
      </w:tc>
    </w:tr>
    <w:tr w:rsidR="0088410E" w14:paraId="2C092A2F" w14:textId="77777777" w:rsidTr="001C5E38">
      <w:trPr>
        <w:trHeight w:hRule="exact" w:val="170"/>
      </w:trPr>
      <w:tc>
        <w:tcPr>
          <w:tcW w:w="5000" w:type="pct"/>
          <w:tcBorders>
            <w:top w:val="single" w:sz="4" w:space="0" w:color="auto"/>
          </w:tcBorders>
          <w:shd w:val="clear" w:color="auto" w:fill="auto"/>
        </w:tcPr>
        <w:p w14:paraId="3B4047A4" w14:textId="77777777" w:rsidR="0088410E" w:rsidRDefault="0088410E" w:rsidP="003B7959">
          <w:pPr>
            <w:pStyle w:val="Header"/>
          </w:pPr>
        </w:p>
      </w:tc>
    </w:tr>
  </w:tbl>
  <w:p w14:paraId="76A40B1D" w14:textId="77777777" w:rsidR="0088410E" w:rsidRDefault="0088410E"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88410E"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88410E" w:rsidRDefault="0088410E"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88410E" w14:paraId="3412ED4B" w14:textId="77777777" w:rsidTr="001C5E38">
      <w:trPr>
        <w:trHeight w:hRule="exact" w:val="170"/>
      </w:trPr>
      <w:tc>
        <w:tcPr>
          <w:tcW w:w="5000" w:type="pct"/>
          <w:tcBorders>
            <w:top w:val="single" w:sz="4" w:space="0" w:color="auto"/>
          </w:tcBorders>
          <w:shd w:val="clear" w:color="auto" w:fill="auto"/>
        </w:tcPr>
        <w:p w14:paraId="1D6E85E2" w14:textId="77777777" w:rsidR="0088410E" w:rsidRDefault="0088410E" w:rsidP="003B7959">
          <w:pPr>
            <w:pStyle w:val="Header"/>
          </w:pPr>
        </w:p>
      </w:tc>
    </w:tr>
  </w:tbl>
  <w:p w14:paraId="552626F1" w14:textId="77777777" w:rsidR="0088410E" w:rsidRDefault="0088410E"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88410E" w:rsidRDefault="008841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9">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4">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3"/>
  </w:num>
  <w:num w:numId="3">
    <w:abstractNumId w:val="21"/>
  </w:num>
  <w:num w:numId="4">
    <w:abstractNumId w:val="23"/>
  </w:num>
  <w:num w:numId="5">
    <w:abstractNumId w:val="25"/>
  </w:num>
  <w:num w:numId="6">
    <w:abstractNumId w:val="36"/>
  </w:num>
  <w:num w:numId="7">
    <w:abstractNumId w:val="11"/>
  </w:num>
  <w:num w:numId="8">
    <w:abstractNumId w:val="43"/>
  </w:num>
  <w:num w:numId="9">
    <w:abstractNumId w:val="28"/>
  </w:num>
  <w:num w:numId="10">
    <w:abstractNumId w:val="0"/>
  </w:num>
  <w:num w:numId="11">
    <w:abstractNumId w:val="35"/>
  </w:num>
  <w:num w:numId="12">
    <w:abstractNumId w:val="18"/>
  </w:num>
  <w:num w:numId="13">
    <w:abstractNumId w:val="1"/>
  </w:num>
  <w:num w:numId="14">
    <w:abstractNumId w:val="4"/>
  </w:num>
  <w:num w:numId="15">
    <w:abstractNumId w:val="32"/>
  </w:num>
  <w:num w:numId="16">
    <w:abstractNumId w:val="24"/>
  </w:num>
  <w:num w:numId="17">
    <w:abstractNumId w:val="40"/>
  </w:num>
  <w:num w:numId="18">
    <w:abstractNumId w:val="27"/>
  </w:num>
  <w:num w:numId="19">
    <w:abstractNumId w:val="34"/>
  </w:num>
  <w:num w:numId="20">
    <w:abstractNumId w:val="22"/>
  </w:num>
  <w:num w:numId="21">
    <w:abstractNumId w:val="14"/>
  </w:num>
  <w:num w:numId="22">
    <w:abstractNumId w:val="7"/>
  </w:num>
  <w:num w:numId="23">
    <w:abstractNumId w:val="29"/>
  </w:num>
  <w:num w:numId="24">
    <w:abstractNumId w:val="20"/>
  </w:num>
  <w:num w:numId="25">
    <w:abstractNumId w:val="38"/>
  </w:num>
  <w:num w:numId="26">
    <w:abstractNumId w:val="41"/>
  </w:num>
  <w:num w:numId="27">
    <w:abstractNumId w:val="17"/>
  </w:num>
  <w:num w:numId="28">
    <w:abstractNumId w:val="37"/>
  </w:num>
  <w:num w:numId="29">
    <w:abstractNumId w:val="26"/>
  </w:num>
  <w:num w:numId="30">
    <w:abstractNumId w:val="12"/>
  </w:num>
  <w:num w:numId="31">
    <w:abstractNumId w:val="42"/>
  </w:num>
  <w:num w:numId="32">
    <w:abstractNumId w:val="30"/>
  </w:num>
  <w:num w:numId="33">
    <w:abstractNumId w:val="5"/>
  </w:num>
  <w:num w:numId="34">
    <w:abstractNumId w:val="16"/>
  </w:num>
  <w:num w:numId="35">
    <w:abstractNumId w:val="31"/>
  </w:num>
  <w:num w:numId="36">
    <w:abstractNumId w:val="2"/>
  </w:num>
  <w:num w:numId="37">
    <w:abstractNumId w:val="9"/>
  </w:num>
  <w:num w:numId="38">
    <w:abstractNumId w:val="6"/>
  </w:num>
  <w:num w:numId="39">
    <w:abstractNumId w:val="3"/>
  </w:num>
  <w:num w:numId="40">
    <w:abstractNumId w:val="39"/>
  </w:num>
  <w:num w:numId="41">
    <w:abstractNumId w:val="13"/>
  </w:num>
  <w:num w:numId="42">
    <w:abstractNumId w:val="10"/>
  </w:num>
  <w:num w:numId="43">
    <w:abstractNumId w:val="19"/>
  </w:num>
  <w:num w:numId="4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27D"/>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5B1E"/>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4E0"/>
    <w:rsid w:val="000D2C15"/>
    <w:rsid w:val="000D30AE"/>
    <w:rsid w:val="000D3B55"/>
    <w:rsid w:val="000D53E7"/>
    <w:rsid w:val="000D5E43"/>
    <w:rsid w:val="000D60A4"/>
    <w:rsid w:val="000D7222"/>
    <w:rsid w:val="000D7D7D"/>
    <w:rsid w:val="000D7EB7"/>
    <w:rsid w:val="000E039E"/>
    <w:rsid w:val="000E27AA"/>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5323"/>
    <w:rsid w:val="00106ADA"/>
    <w:rsid w:val="00107460"/>
    <w:rsid w:val="00107E94"/>
    <w:rsid w:val="00111574"/>
    <w:rsid w:val="00114F7E"/>
    <w:rsid w:val="00115B85"/>
    <w:rsid w:val="00115FCB"/>
    <w:rsid w:val="00121B63"/>
    <w:rsid w:val="00121CD2"/>
    <w:rsid w:val="00121DE9"/>
    <w:rsid w:val="00122799"/>
    <w:rsid w:val="001247BC"/>
    <w:rsid w:val="00124EA4"/>
    <w:rsid w:val="00127280"/>
    <w:rsid w:val="0013118E"/>
    <w:rsid w:val="0013241E"/>
    <w:rsid w:val="00132D97"/>
    <w:rsid w:val="00132F62"/>
    <w:rsid w:val="00137E36"/>
    <w:rsid w:val="00140A69"/>
    <w:rsid w:val="00140B08"/>
    <w:rsid w:val="00142856"/>
    <w:rsid w:val="00142F86"/>
    <w:rsid w:val="001432E4"/>
    <w:rsid w:val="0014642A"/>
    <w:rsid w:val="001465C0"/>
    <w:rsid w:val="00150B05"/>
    <w:rsid w:val="00151025"/>
    <w:rsid w:val="00151091"/>
    <w:rsid w:val="0015205A"/>
    <w:rsid w:val="00153A10"/>
    <w:rsid w:val="00156FFE"/>
    <w:rsid w:val="00157F89"/>
    <w:rsid w:val="00160792"/>
    <w:rsid w:val="00164173"/>
    <w:rsid w:val="00164445"/>
    <w:rsid w:val="001651D8"/>
    <w:rsid w:val="001652D3"/>
    <w:rsid w:val="001659BD"/>
    <w:rsid w:val="00165A04"/>
    <w:rsid w:val="0016644D"/>
    <w:rsid w:val="00166B20"/>
    <w:rsid w:val="001672E8"/>
    <w:rsid w:val="00167B7C"/>
    <w:rsid w:val="00170314"/>
    <w:rsid w:val="00173BF9"/>
    <w:rsid w:val="001769E4"/>
    <w:rsid w:val="00181053"/>
    <w:rsid w:val="0018116C"/>
    <w:rsid w:val="00181CA0"/>
    <w:rsid w:val="00181F6D"/>
    <w:rsid w:val="0018342A"/>
    <w:rsid w:val="00183802"/>
    <w:rsid w:val="0018544A"/>
    <w:rsid w:val="00185B24"/>
    <w:rsid w:val="00186441"/>
    <w:rsid w:val="0019174A"/>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7F2"/>
    <w:rsid w:val="002079FB"/>
    <w:rsid w:val="00210212"/>
    <w:rsid w:val="00210C9B"/>
    <w:rsid w:val="00211630"/>
    <w:rsid w:val="002119C9"/>
    <w:rsid w:val="00212A13"/>
    <w:rsid w:val="00213A1B"/>
    <w:rsid w:val="00213C71"/>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8F9"/>
    <w:rsid w:val="00290E55"/>
    <w:rsid w:val="0029103F"/>
    <w:rsid w:val="0029358B"/>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06C1"/>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07BDC"/>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4972"/>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02"/>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176"/>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1C8"/>
    <w:rsid w:val="00420273"/>
    <w:rsid w:val="004207CC"/>
    <w:rsid w:val="00420EB2"/>
    <w:rsid w:val="00421170"/>
    <w:rsid w:val="00424241"/>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292D"/>
    <w:rsid w:val="00463FA7"/>
    <w:rsid w:val="004661D9"/>
    <w:rsid w:val="0046688B"/>
    <w:rsid w:val="00470276"/>
    <w:rsid w:val="0047034F"/>
    <w:rsid w:val="00473B23"/>
    <w:rsid w:val="004757D6"/>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374B8"/>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0D34"/>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0AA"/>
    <w:rsid w:val="00602ED6"/>
    <w:rsid w:val="00604214"/>
    <w:rsid w:val="0060447E"/>
    <w:rsid w:val="00605133"/>
    <w:rsid w:val="006053AB"/>
    <w:rsid w:val="006058EB"/>
    <w:rsid w:val="00611B09"/>
    <w:rsid w:val="006138CB"/>
    <w:rsid w:val="00613D1F"/>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4AC"/>
    <w:rsid w:val="0064156E"/>
    <w:rsid w:val="006421A5"/>
    <w:rsid w:val="0064301C"/>
    <w:rsid w:val="00643CB9"/>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657AB"/>
    <w:rsid w:val="00670649"/>
    <w:rsid w:val="00671D74"/>
    <w:rsid w:val="006724B9"/>
    <w:rsid w:val="006748A9"/>
    <w:rsid w:val="0067630B"/>
    <w:rsid w:val="0067650A"/>
    <w:rsid w:val="00677D18"/>
    <w:rsid w:val="00680387"/>
    <w:rsid w:val="00680680"/>
    <w:rsid w:val="0068116A"/>
    <w:rsid w:val="00681CF5"/>
    <w:rsid w:val="00682770"/>
    <w:rsid w:val="0068277E"/>
    <w:rsid w:val="006828FC"/>
    <w:rsid w:val="00683A1D"/>
    <w:rsid w:val="00685925"/>
    <w:rsid w:val="00685AE1"/>
    <w:rsid w:val="006872A6"/>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235C"/>
    <w:rsid w:val="006D34FC"/>
    <w:rsid w:val="006D3DD2"/>
    <w:rsid w:val="006D525C"/>
    <w:rsid w:val="006D55B2"/>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417E"/>
    <w:rsid w:val="006F555A"/>
    <w:rsid w:val="006F5788"/>
    <w:rsid w:val="006F625C"/>
    <w:rsid w:val="006F64BF"/>
    <w:rsid w:val="006F78D9"/>
    <w:rsid w:val="006F7ACE"/>
    <w:rsid w:val="006F7FC0"/>
    <w:rsid w:val="007000F0"/>
    <w:rsid w:val="00700706"/>
    <w:rsid w:val="007016EE"/>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488A"/>
    <w:rsid w:val="00724D82"/>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0C8C"/>
    <w:rsid w:val="00862BBE"/>
    <w:rsid w:val="00864795"/>
    <w:rsid w:val="00864D1D"/>
    <w:rsid w:val="008652F7"/>
    <w:rsid w:val="00870A6B"/>
    <w:rsid w:val="008737EE"/>
    <w:rsid w:val="0087539B"/>
    <w:rsid w:val="00875E34"/>
    <w:rsid w:val="0087668B"/>
    <w:rsid w:val="00880A3C"/>
    <w:rsid w:val="00881056"/>
    <w:rsid w:val="00883D8C"/>
    <w:rsid w:val="0088410E"/>
    <w:rsid w:val="00886482"/>
    <w:rsid w:val="00886872"/>
    <w:rsid w:val="008868A4"/>
    <w:rsid w:val="00887891"/>
    <w:rsid w:val="008914B9"/>
    <w:rsid w:val="008935FD"/>
    <w:rsid w:val="00895A60"/>
    <w:rsid w:val="0089632F"/>
    <w:rsid w:val="008977D1"/>
    <w:rsid w:val="00897DD1"/>
    <w:rsid w:val="008A03DA"/>
    <w:rsid w:val="008A0478"/>
    <w:rsid w:val="008A11A7"/>
    <w:rsid w:val="008A2C26"/>
    <w:rsid w:val="008A504A"/>
    <w:rsid w:val="008A7D3B"/>
    <w:rsid w:val="008B0E74"/>
    <w:rsid w:val="008B271E"/>
    <w:rsid w:val="008B3C17"/>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62C6"/>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4DF"/>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45B8"/>
    <w:rsid w:val="00985923"/>
    <w:rsid w:val="009861D8"/>
    <w:rsid w:val="00986C6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AA1"/>
    <w:rsid w:val="009E2EB0"/>
    <w:rsid w:val="009E452C"/>
    <w:rsid w:val="009E50EA"/>
    <w:rsid w:val="009E51AF"/>
    <w:rsid w:val="009E5419"/>
    <w:rsid w:val="009F008B"/>
    <w:rsid w:val="009F234C"/>
    <w:rsid w:val="009F3806"/>
    <w:rsid w:val="009F4225"/>
    <w:rsid w:val="009F6D90"/>
    <w:rsid w:val="009F7EDC"/>
    <w:rsid w:val="00A00119"/>
    <w:rsid w:val="00A0332F"/>
    <w:rsid w:val="00A0612B"/>
    <w:rsid w:val="00A071B6"/>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1566"/>
    <w:rsid w:val="00A6292D"/>
    <w:rsid w:val="00A65719"/>
    <w:rsid w:val="00A66EE5"/>
    <w:rsid w:val="00A673F2"/>
    <w:rsid w:val="00A7013A"/>
    <w:rsid w:val="00A71476"/>
    <w:rsid w:val="00A71D60"/>
    <w:rsid w:val="00A71F85"/>
    <w:rsid w:val="00A72A7A"/>
    <w:rsid w:val="00A734A7"/>
    <w:rsid w:val="00A745A2"/>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824"/>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065D"/>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06E5D"/>
    <w:rsid w:val="00C10A92"/>
    <w:rsid w:val="00C10CD0"/>
    <w:rsid w:val="00C12703"/>
    <w:rsid w:val="00C14138"/>
    <w:rsid w:val="00C14EBA"/>
    <w:rsid w:val="00C14F59"/>
    <w:rsid w:val="00C16872"/>
    <w:rsid w:val="00C17429"/>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6A85"/>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59F"/>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C7D4C"/>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5F3E"/>
    <w:rsid w:val="00CF7DE5"/>
    <w:rsid w:val="00D004F4"/>
    <w:rsid w:val="00D01600"/>
    <w:rsid w:val="00D025D8"/>
    <w:rsid w:val="00D05B9E"/>
    <w:rsid w:val="00D073E3"/>
    <w:rsid w:val="00D07567"/>
    <w:rsid w:val="00D10685"/>
    <w:rsid w:val="00D1115E"/>
    <w:rsid w:val="00D126F2"/>
    <w:rsid w:val="00D12A34"/>
    <w:rsid w:val="00D12D66"/>
    <w:rsid w:val="00D13BA2"/>
    <w:rsid w:val="00D1524E"/>
    <w:rsid w:val="00D17B6B"/>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E7C57"/>
    <w:rsid w:val="00DF2922"/>
    <w:rsid w:val="00DF36DF"/>
    <w:rsid w:val="00DF62A5"/>
    <w:rsid w:val="00DF7299"/>
    <w:rsid w:val="00DF7AA8"/>
    <w:rsid w:val="00E01D6D"/>
    <w:rsid w:val="00E0615D"/>
    <w:rsid w:val="00E06290"/>
    <w:rsid w:val="00E06B65"/>
    <w:rsid w:val="00E074AA"/>
    <w:rsid w:val="00E1074E"/>
    <w:rsid w:val="00E11037"/>
    <w:rsid w:val="00E114C8"/>
    <w:rsid w:val="00E11571"/>
    <w:rsid w:val="00E11E19"/>
    <w:rsid w:val="00E15D33"/>
    <w:rsid w:val="00E1646B"/>
    <w:rsid w:val="00E17A8A"/>
    <w:rsid w:val="00E20A37"/>
    <w:rsid w:val="00E20D75"/>
    <w:rsid w:val="00E216C7"/>
    <w:rsid w:val="00E21C36"/>
    <w:rsid w:val="00E22A97"/>
    <w:rsid w:val="00E22CD4"/>
    <w:rsid w:val="00E2329F"/>
    <w:rsid w:val="00E23BD8"/>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49E9"/>
    <w:rsid w:val="00E55680"/>
    <w:rsid w:val="00E56345"/>
    <w:rsid w:val="00E57DC8"/>
    <w:rsid w:val="00E60212"/>
    <w:rsid w:val="00E631DF"/>
    <w:rsid w:val="00E6389A"/>
    <w:rsid w:val="00E64D11"/>
    <w:rsid w:val="00E64D16"/>
    <w:rsid w:val="00E65067"/>
    <w:rsid w:val="00E6692E"/>
    <w:rsid w:val="00E66B88"/>
    <w:rsid w:val="00E66F4E"/>
    <w:rsid w:val="00E7096E"/>
    <w:rsid w:val="00E70DAB"/>
    <w:rsid w:val="00E72CD0"/>
    <w:rsid w:val="00E73548"/>
    <w:rsid w:val="00E741ED"/>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02A9"/>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059"/>
    <w:rsid w:val="00ED24E0"/>
    <w:rsid w:val="00ED5227"/>
    <w:rsid w:val="00ED64E8"/>
    <w:rsid w:val="00ED717B"/>
    <w:rsid w:val="00ED7DC5"/>
    <w:rsid w:val="00ED7FD2"/>
    <w:rsid w:val="00EE112B"/>
    <w:rsid w:val="00EE1E1C"/>
    <w:rsid w:val="00EE2C0D"/>
    <w:rsid w:val="00EE364B"/>
    <w:rsid w:val="00EE3E46"/>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38CA"/>
    <w:rsid w:val="00F341E1"/>
    <w:rsid w:val="00F34304"/>
    <w:rsid w:val="00F34951"/>
    <w:rsid w:val="00F3684A"/>
    <w:rsid w:val="00F36873"/>
    <w:rsid w:val="00F40213"/>
    <w:rsid w:val="00F403F8"/>
    <w:rsid w:val="00F433B2"/>
    <w:rsid w:val="00F43B6B"/>
    <w:rsid w:val="00F46320"/>
    <w:rsid w:val="00F47BB2"/>
    <w:rsid w:val="00F50208"/>
    <w:rsid w:val="00F525D3"/>
    <w:rsid w:val="00F550D5"/>
    <w:rsid w:val="00F565F5"/>
    <w:rsid w:val="00F616BF"/>
    <w:rsid w:val="00F62467"/>
    <w:rsid w:val="00F6434B"/>
    <w:rsid w:val="00F6508E"/>
    <w:rsid w:val="00F66246"/>
    <w:rsid w:val="00F677DA"/>
    <w:rsid w:val="00F67802"/>
    <w:rsid w:val="00F7606F"/>
    <w:rsid w:val="00F76813"/>
    <w:rsid w:val="00F77BB2"/>
    <w:rsid w:val="00F81F36"/>
    <w:rsid w:val="00F82A5F"/>
    <w:rsid w:val="00F82BAC"/>
    <w:rsid w:val="00F84C61"/>
    <w:rsid w:val="00F84F38"/>
    <w:rsid w:val="00F868C7"/>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4CA"/>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9.JPG"/><Relationship Id="rId68" Type="http://schemas.openxmlformats.org/officeDocument/2006/relationships/image" Target="media/image44.JPG"/><Relationship Id="rId76" Type="http://schemas.openxmlformats.org/officeDocument/2006/relationships/image" Target="media/image52.JPG"/><Relationship Id="rId84" Type="http://schemas.openxmlformats.org/officeDocument/2006/relationships/footer" Target="footer4.xml"/><Relationship Id="rId89" Type="http://schemas.microsoft.com/office/2016/09/relationships/commentsIds" Target="commentsIds.xml"/><Relationship Id="rId7" Type="http://schemas.openxmlformats.org/officeDocument/2006/relationships/customXml" Target="../customXml/item7.xml"/><Relationship Id="rId71" Type="http://schemas.openxmlformats.org/officeDocument/2006/relationships/image" Target="media/image47.JPG"/><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6.png"/><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G"/><Relationship Id="rId58" Type="http://schemas.openxmlformats.org/officeDocument/2006/relationships/image" Target="media/image35.JPG"/><Relationship Id="rId66" Type="http://schemas.openxmlformats.org/officeDocument/2006/relationships/image" Target="media/image42.JPG"/><Relationship Id="rId74" Type="http://schemas.openxmlformats.org/officeDocument/2006/relationships/image" Target="media/image50.JPG"/><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7.JPG"/><Relationship Id="rId82" Type="http://schemas.openxmlformats.org/officeDocument/2006/relationships/header" Target="header4.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image" Target="media/image25.JPG"/><Relationship Id="rId56" Type="http://schemas.openxmlformats.org/officeDocument/2006/relationships/image" Target="media/image33.JPG"/><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image" Target="media/image53.png"/><Relationship Id="rId8" Type="http://schemas.openxmlformats.org/officeDocument/2006/relationships/numbering" Target="numbering.xml"/><Relationship Id="rId51" Type="http://schemas.openxmlformats.org/officeDocument/2006/relationships/image" Target="media/image28.JPG"/><Relationship Id="rId72" Type="http://schemas.openxmlformats.org/officeDocument/2006/relationships/image" Target="media/image48.JP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mod.rapidminer.com/" TargetMode="External"/><Relationship Id="rId67" Type="http://schemas.openxmlformats.org/officeDocument/2006/relationships/image" Target="media/image43.JPG"/><Relationship Id="rId20" Type="http://schemas.openxmlformats.org/officeDocument/2006/relationships/footer" Target="footer3.xm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6.JPG"/><Relationship Id="rId75" Type="http://schemas.openxmlformats.org/officeDocument/2006/relationships/image" Target="media/image51.JPG"/><Relationship Id="rId83" Type="http://schemas.openxmlformats.org/officeDocument/2006/relationships/header" Target="header5.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image" Target="media/image26.JPG"/><Relationship Id="rId57" Type="http://schemas.openxmlformats.org/officeDocument/2006/relationships/image" Target="media/image34.JPG"/><Relationship Id="rId10" Type="http://schemas.microsoft.com/office/2007/relationships/stylesWithEffects" Target="stylesWithEffects.xm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image" Target="media/image29.JPG"/><Relationship Id="rId60" Type="http://schemas.openxmlformats.org/officeDocument/2006/relationships/image" Target="media/image36.JPG"/><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image" Target="media/image54.jpeg"/><Relationship Id="rId81" Type="http://schemas.openxmlformats.org/officeDocument/2006/relationships/image" Target="media/image57.png"/><Relationship Id="rId86" Type="http://schemas.openxmlformats.org/officeDocument/2006/relationships/header" Target="header6.xml"/></Relationships>
</file>

<file path=word/_rels/header5.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3A576C3A-6E93-4442-BC97-C1EC4D08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64</Pages>
  <Words>9696</Words>
  <Characters>55269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64836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169</cp:revision>
  <cp:lastPrinted>2007-06-14T13:02:00Z</cp:lastPrinted>
  <dcterms:created xsi:type="dcterms:W3CDTF">2020-02-03T18:30:00Z</dcterms:created>
  <dcterms:modified xsi:type="dcterms:W3CDTF">2020-02-09T19:50:00Z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