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517D1993" w:rsidR="003B36E9" w:rsidRPr="0089440A" w:rsidRDefault="00B02A3B">
            <w:pPr>
              <w:rPr>
                <w:sz w:val="22"/>
                <w:szCs w:val="22"/>
              </w:rPr>
            </w:pPr>
            <w:r w:rsidRPr="3DDB1089">
              <w:rPr>
                <w:sz w:val="22"/>
                <w:szCs w:val="22"/>
              </w:rPr>
              <w:t xml:space="preserve">Assignment </w:t>
            </w:r>
            <w:r>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189A94" w:rsidR="003B36E9" w:rsidRPr="0089440A" w:rsidRDefault="00B02A3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A631E4" w:rsidR="003B36E9" w:rsidRPr="0089440A" w:rsidRDefault="00B02A3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77777777" w:rsidR="003B36E9" w:rsidRPr="0089440A" w:rsidRDefault="003B36E9">
            <w:pPr>
              <w:rPr>
                <w:sz w:val="22"/>
                <w:szCs w:val="22"/>
              </w:rPr>
            </w:pP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2D229E"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2D229E"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61E2A2A0" w14:textId="77777777" w:rsidR="003B5639" w:rsidRDefault="003B5639">
      <w:pPr>
        <w:rPr>
          <w:rFonts w:asciiTheme="majorHAnsi" w:eastAsiaTheme="majorEastAsia" w:hAnsiTheme="majorHAnsi" w:cstheme="majorBidi"/>
          <w:color w:val="2F5496" w:themeColor="accent1" w:themeShade="BF"/>
          <w:sz w:val="32"/>
          <w:szCs w:val="32"/>
        </w:rPr>
      </w:pPr>
      <w:r>
        <w:br w:type="page"/>
      </w:r>
    </w:p>
    <w:p w14:paraId="141E8B72" w14:textId="31609A17" w:rsidR="00EA5965" w:rsidRDefault="00EA5965" w:rsidP="00EA5965">
      <w:pPr>
        <w:pStyle w:val="Heading1"/>
        <w:rPr>
          <w:i/>
          <w:iCs/>
        </w:rPr>
      </w:pPr>
      <w:r w:rsidRPr="00EA5965">
        <w:lastRenderedPageBreak/>
        <w:t xml:space="preserve">TASK </w:t>
      </w:r>
      <w:r>
        <w:t>4</w:t>
      </w:r>
      <w:r w:rsidRPr="00EA5965">
        <w:t xml:space="preserve"> </w:t>
      </w:r>
      <w:r w:rsidR="009334A6">
        <w:t>–</w:t>
      </w:r>
      <w:r w:rsidRPr="00EA5965">
        <w:t xml:space="preserve"> </w:t>
      </w:r>
      <w:r w:rsidR="009334A6">
        <w:rPr>
          <w:i/>
          <w:iCs/>
        </w:rPr>
        <w:t>Ethics and the user of Data Science/ML/AI</w:t>
      </w:r>
    </w:p>
    <w:p w14:paraId="759E9122" w14:textId="5F32C720" w:rsidR="00E1257F" w:rsidRDefault="00E1257F" w:rsidP="00E1257F"/>
    <w:p w14:paraId="3A0E078B" w14:textId="25B98BCE" w:rsidR="00E1257F" w:rsidRDefault="00E1257F" w:rsidP="00E1257F">
      <w:pPr>
        <w:pStyle w:val="Heading2"/>
        <w:rPr>
          <w:sz w:val="28"/>
          <w:szCs w:val="28"/>
        </w:rPr>
      </w:pPr>
      <w:r w:rsidRPr="00E1257F">
        <w:rPr>
          <w:sz w:val="28"/>
          <w:szCs w:val="28"/>
        </w:rPr>
        <w:t xml:space="preserve">Task 4-1 : </w:t>
      </w:r>
      <w:r w:rsidR="009334A6">
        <w:rPr>
          <w:sz w:val="28"/>
          <w:szCs w:val="28"/>
        </w:rPr>
        <w:t>Stop The Killer Robots – Autonomous Drone Warfare</w:t>
      </w:r>
    </w:p>
    <w:p w14:paraId="5A352EAF" w14:textId="77777777" w:rsidR="009334A6" w:rsidRPr="009334A6" w:rsidRDefault="009334A6" w:rsidP="009334A6"/>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70EB693C" w14:textId="454CC90A" w:rsidR="00EA5965" w:rsidRDefault="00EA5965" w:rsidP="00EA5965"/>
    <w:p w14:paraId="2DC959D4" w14:textId="77777777" w:rsidR="009334A6" w:rsidRPr="00EA5965" w:rsidRDefault="009334A6"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6D4EAC57" w14:textId="6204241E" w:rsidR="00EA5965" w:rsidRDefault="00EA5965" w:rsidP="00EA5965">
      <w:pPr>
        <w:rPr>
          <w:u w:val="single"/>
        </w:rPr>
      </w:pPr>
    </w:p>
    <w:p w14:paraId="3649B03A" w14:textId="77777777" w:rsidR="009334A6" w:rsidRDefault="009334A6" w:rsidP="009334A6">
      <w:pPr>
        <w:pStyle w:val="dcr-o5gy41"/>
        <w:shd w:val="clear" w:color="auto" w:fill="FFFFFF"/>
        <w:textAlignment w:val="baseline"/>
        <w:rPr>
          <w:rFonts w:ascii="Georgia" w:hAnsi="Georgia"/>
          <w:color w:val="121212"/>
        </w:rPr>
      </w:pPr>
      <w:r>
        <w:rPr>
          <w:rFonts w:ascii="Georgia" w:hAnsi="Georgia"/>
          <w:color w:val="121212"/>
        </w:rPr>
        <w:t>The MoD says its policy is that only humans will be able to fire weapons, although there is growing concern about the potential danger of unrestricted robot warfare, led by the Campaign to Stop Killer Robots.</w:t>
      </w:r>
    </w:p>
    <w:p w14:paraId="43FA6DA6" w14:textId="0F77EEF4" w:rsidR="009334A6" w:rsidRDefault="009334A6" w:rsidP="009334A6">
      <w:pPr>
        <w:pStyle w:val="dcr-o5gy41"/>
        <w:shd w:val="clear" w:color="auto" w:fill="FFFFFF"/>
        <w:textAlignment w:val="baseline"/>
        <w:rPr>
          <w:rFonts w:ascii="Georgia" w:hAnsi="Georgia"/>
          <w:color w:val="121212"/>
        </w:rPr>
      </w:pPr>
      <w:r>
        <w:rPr>
          <w:rFonts w:ascii="Georgia" w:hAnsi="Georgia"/>
          <w:color w:val="121212"/>
        </w:rPr>
        <w:t>Technology under development includes the i9 drone, which is powered by six rotors and carries two shotguns. Remotely operated, it is intended to be used to storm buildings, typically an urban warfare situation that generates some of the highest casualties.</w:t>
      </w:r>
    </w:p>
    <w:p w14:paraId="0716BC11" w14:textId="2336D8F4" w:rsidR="00F3086E" w:rsidRDefault="00F3086E" w:rsidP="009334A6">
      <w:pPr>
        <w:pStyle w:val="dcr-o5gy41"/>
        <w:shd w:val="clear" w:color="auto" w:fill="FFFFFF"/>
        <w:textAlignment w:val="baseline"/>
        <w:rPr>
          <w:color w:val="000000"/>
          <w:sz w:val="27"/>
          <w:szCs w:val="27"/>
          <w:shd w:val="clear" w:color="auto" w:fill="FFFFFF"/>
        </w:rPr>
      </w:pPr>
      <w:r>
        <w:rPr>
          <w:color w:val="000000"/>
          <w:sz w:val="27"/>
          <w:szCs w:val="27"/>
          <w:shd w:val="clear" w:color="auto" w:fill="FFFFFF"/>
        </w:rPr>
        <w:t>the Pentagon faces the daunting challenge of working through a plethora of ethical issues surrounding the technology while staying ahead of advanced adversaries who are pursuing their own capabilities.</w:t>
      </w:r>
    </w:p>
    <w:p w14:paraId="0A2DE03C" w14:textId="6B81E7E3" w:rsidR="00F3086E" w:rsidRDefault="00F3086E" w:rsidP="009334A6">
      <w:pPr>
        <w:pStyle w:val="dcr-o5gy41"/>
        <w:shd w:val="clear" w:color="auto" w:fill="FFFFFF"/>
        <w:textAlignment w:val="baseline"/>
        <w:rPr>
          <w:rFonts w:ascii="Georgia" w:hAnsi="Georgia"/>
          <w:color w:val="121212"/>
        </w:rPr>
      </w:pPr>
      <w:r>
        <w:rPr>
          <w:color w:val="000000"/>
          <w:sz w:val="27"/>
          <w:szCs w:val="27"/>
          <w:shd w:val="clear" w:color="auto" w:fill="FFFFFF"/>
        </w:rPr>
        <w:t>An effective ‘AI Arms Race’.</w:t>
      </w:r>
    </w:p>
    <w:p w14:paraId="3FB00C0C" w14:textId="77777777" w:rsidR="00F3086E" w:rsidRPr="00F3086E" w:rsidRDefault="00F3086E" w:rsidP="00F3086E">
      <w:pPr>
        <w:shd w:val="clear" w:color="auto" w:fill="FFFFFF"/>
        <w:spacing w:after="360"/>
        <w:rPr>
          <w:rFonts w:ascii="Times New Roman" w:eastAsia="Times New Roman" w:hAnsi="Times New Roman" w:cs="Times New Roman"/>
          <w:color w:val="000000"/>
          <w:sz w:val="27"/>
          <w:szCs w:val="27"/>
          <w:lang w:val="en-IE" w:eastAsia="en-IE"/>
        </w:rPr>
      </w:pPr>
      <w:r w:rsidRPr="00F3086E">
        <w:rPr>
          <w:rFonts w:ascii="Times New Roman" w:eastAsia="Times New Roman" w:hAnsi="Times New Roman" w:cs="Times New Roman"/>
          <w:color w:val="000000"/>
          <w:sz w:val="27"/>
          <w:szCs w:val="27"/>
          <w:lang w:val="en-IE" w:eastAsia="en-IE"/>
        </w:rPr>
        <w:t xml:space="preserve">In August, heads were turned when an AI agent defeated a seasoned F-16 fighter pilot in a series of simulated combat engagements during the final round of the </w:t>
      </w:r>
      <w:proofErr w:type="spellStart"/>
      <w:r w:rsidRPr="00F3086E">
        <w:rPr>
          <w:rFonts w:ascii="Times New Roman" w:eastAsia="Times New Roman" w:hAnsi="Times New Roman" w:cs="Times New Roman"/>
          <w:color w:val="000000"/>
          <w:sz w:val="27"/>
          <w:szCs w:val="27"/>
          <w:lang w:val="en-IE" w:eastAsia="en-IE"/>
        </w:rPr>
        <w:t>Defense</w:t>
      </w:r>
      <w:proofErr w:type="spellEnd"/>
      <w:r w:rsidRPr="00F3086E">
        <w:rPr>
          <w:rFonts w:ascii="Times New Roman" w:eastAsia="Times New Roman" w:hAnsi="Times New Roman" w:cs="Times New Roman"/>
          <w:color w:val="000000"/>
          <w:sz w:val="27"/>
          <w:szCs w:val="27"/>
          <w:lang w:val="en-IE" w:eastAsia="en-IE"/>
        </w:rPr>
        <w:t xml:space="preserve"> Advanced Research Projects Agency’s “Alpha Dogfight” Trials. The agent, developed by Heron Systems, went undefeated with a record of 5-0 against the airman whose call sign was “Banger.”</w:t>
      </w:r>
    </w:p>
    <w:p w14:paraId="5FCAFF20" w14:textId="77777777" w:rsidR="00F3086E" w:rsidRPr="00F3086E" w:rsidRDefault="00F3086E" w:rsidP="00F3086E">
      <w:pPr>
        <w:shd w:val="clear" w:color="auto" w:fill="FFFFFF"/>
        <w:spacing w:after="360"/>
        <w:rPr>
          <w:rFonts w:ascii="Times New Roman" w:eastAsia="Times New Roman" w:hAnsi="Times New Roman" w:cs="Times New Roman"/>
          <w:color w:val="000000"/>
          <w:sz w:val="27"/>
          <w:szCs w:val="27"/>
          <w:lang w:val="en-IE" w:eastAsia="en-IE"/>
        </w:rPr>
      </w:pPr>
      <w:r w:rsidRPr="00F3086E">
        <w:rPr>
          <w:rFonts w:ascii="Times New Roman" w:eastAsia="Times New Roman" w:hAnsi="Times New Roman" w:cs="Times New Roman"/>
          <w:color w:val="000000"/>
          <w:sz w:val="27"/>
          <w:szCs w:val="27"/>
          <w:lang w:val="en-IE" w:eastAsia="en-IE"/>
        </w:rPr>
        <w:t>“It’s a significant moment,” said Peter W. Singer, a strategist and senior fellow at the New America think tank, comparing it to chess master Garry Kasparov losing to IBM’s Deep Blue computer at the complex game.</w:t>
      </w:r>
    </w:p>
    <w:p w14:paraId="09AA5581" w14:textId="77777777" w:rsidR="00F3086E" w:rsidRPr="00F3086E" w:rsidRDefault="00F3086E" w:rsidP="00F3086E">
      <w:pPr>
        <w:shd w:val="clear" w:color="auto" w:fill="FFFFFF"/>
        <w:spacing w:after="360"/>
        <w:rPr>
          <w:rFonts w:ascii="Times New Roman" w:eastAsia="Times New Roman" w:hAnsi="Times New Roman" w:cs="Times New Roman"/>
          <w:color w:val="000000"/>
          <w:sz w:val="27"/>
          <w:szCs w:val="27"/>
          <w:lang w:val="en-IE" w:eastAsia="en-IE"/>
        </w:rPr>
      </w:pPr>
      <w:r w:rsidRPr="00F3086E">
        <w:rPr>
          <w:rFonts w:ascii="Times New Roman" w:eastAsia="Times New Roman" w:hAnsi="Times New Roman" w:cs="Times New Roman"/>
          <w:color w:val="000000"/>
          <w:sz w:val="27"/>
          <w:szCs w:val="27"/>
          <w:lang w:val="en-IE" w:eastAsia="en-IE"/>
        </w:rPr>
        <w:t>During the simulated dogfight “the AI shifted [its tactics] and it kept grinding away in different ways at him” until it won, noted Singer, co-author of </w:t>
      </w:r>
      <w:r w:rsidRPr="00F3086E">
        <w:rPr>
          <w:rFonts w:ascii="Times New Roman" w:eastAsia="Times New Roman" w:hAnsi="Times New Roman" w:cs="Times New Roman"/>
          <w:i/>
          <w:iCs/>
          <w:color w:val="000000"/>
          <w:sz w:val="27"/>
          <w:szCs w:val="27"/>
          <w:lang w:val="en-IE" w:eastAsia="en-IE"/>
        </w:rPr>
        <w:t>Ghost Fleet</w:t>
      </w:r>
      <w:r w:rsidRPr="00F3086E">
        <w:rPr>
          <w:rFonts w:ascii="Times New Roman" w:eastAsia="Times New Roman" w:hAnsi="Times New Roman" w:cs="Times New Roman"/>
          <w:color w:val="000000"/>
          <w:sz w:val="27"/>
          <w:szCs w:val="27"/>
          <w:lang w:val="en-IE" w:eastAsia="en-IE"/>
        </w:rPr>
        <w:t> and </w:t>
      </w:r>
      <w:r w:rsidRPr="00F3086E">
        <w:rPr>
          <w:rFonts w:ascii="Times New Roman" w:eastAsia="Times New Roman" w:hAnsi="Times New Roman" w:cs="Times New Roman"/>
          <w:i/>
          <w:iCs/>
          <w:color w:val="000000"/>
          <w:sz w:val="27"/>
          <w:szCs w:val="27"/>
          <w:lang w:val="en-IE" w:eastAsia="en-IE"/>
        </w:rPr>
        <w:t>Burn-In</w:t>
      </w:r>
      <w:r w:rsidRPr="00F3086E">
        <w:rPr>
          <w:rFonts w:ascii="Times New Roman" w:eastAsia="Times New Roman" w:hAnsi="Times New Roman" w:cs="Times New Roman"/>
          <w:color w:val="000000"/>
          <w:sz w:val="27"/>
          <w:szCs w:val="27"/>
          <w:lang w:val="en-IE" w:eastAsia="en-IE"/>
        </w:rPr>
        <w:t>, which examine the military and societal implications of autonomy and artificial intelligence.</w:t>
      </w:r>
    </w:p>
    <w:p w14:paraId="53EA82D7" w14:textId="3EF3C425" w:rsidR="009334A6" w:rsidRDefault="00F3086E" w:rsidP="00EA5965">
      <w:pPr>
        <w:rPr>
          <w:color w:val="000000"/>
          <w:sz w:val="27"/>
          <w:szCs w:val="27"/>
          <w:shd w:val="clear" w:color="auto" w:fill="FFFFFF"/>
        </w:rPr>
      </w:pPr>
      <w:r>
        <w:rPr>
          <w:color w:val="000000"/>
          <w:sz w:val="27"/>
          <w:szCs w:val="27"/>
          <w:shd w:val="clear" w:color="auto" w:fill="FFFFFF"/>
        </w:rPr>
        <w:t xml:space="preserve">“That means that we have two kinds of legal and ethical questions that we’ve really never wrestled with before. The first is machine permissibility. What is the </w:t>
      </w:r>
      <w:r>
        <w:rPr>
          <w:color w:val="000000"/>
          <w:sz w:val="27"/>
          <w:szCs w:val="27"/>
          <w:shd w:val="clear" w:color="auto" w:fill="FFFFFF"/>
        </w:rPr>
        <w:lastRenderedPageBreak/>
        <w:t>tool allowed to do on its own? The second is machine accountability. Who takes responsibility … for what the tool does on its own?”</w:t>
      </w:r>
    </w:p>
    <w:p w14:paraId="28B8971C" w14:textId="4C89D494" w:rsidR="00B569EC" w:rsidRDefault="00B569EC" w:rsidP="00EA5965">
      <w:pPr>
        <w:rPr>
          <w:color w:val="000000"/>
          <w:sz w:val="27"/>
          <w:szCs w:val="27"/>
          <w:shd w:val="clear" w:color="auto" w:fill="FFFFFF"/>
        </w:rPr>
      </w:pPr>
    </w:p>
    <w:p w14:paraId="5EAD0F93" w14:textId="303B6421" w:rsidR="00B569EC" w:rsidRDefault="00B569EC" w:rsidP="00EA5965">
      <w:pPr>
        <w:rPr>
          <w:color w:val="000000"/>
          <w:sz w:val="27"/>
          <w:szCs w:val="27"/>
          <w:shd w:val="clear" w:color="auto" w:fill="FFFFFF"/>
        </w:rPr>
      </w:pPr>
    </w:p>
    <w:p w14:paraId="699628A1"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 xml:space="preserve">In February, the </w:t>
      </w:r>
      <w:proofErr w:type="spellStart"/>
      <w:r w:rsidRPr="00B569EC">
        <w:rPr>
          <w:rFonts w:ascii="Times New Roman" w:eastAsia="Times New Roman" w:hAnsi="Times New Roman" w:cs="Times New Roman"/>
          <w:color w:val="000000"/>
          <w:sz w:val="27"/>
          <w:szCs w:val="27"/>
          <w:lang w:val="en-IE" w:eastAsia="en-IE"/>
        </w:rPr>
        <w:t>Defense</w:t>
      </w:r>
      <w:proofErr w:type="spellEnd"/>
      <w:r w:rsidRPr="00B569EC">
        <w:rPr>
          <w:rFonts w:ascii="Times New Roman" w:eastAsia="Times New Roman" w:hAnsi="Times New Roman" w:cs="Times New Roman"/>
          <w:color w:val="000000"/>
          <w:sz w:val="27"/>
          <w:szCs w:val="27"/>
          <w:lang w:val="en-IE" w:eastAsia="en-IE"/>
        </w:rPr>
        <w:t xml:space="preserve"> Department rolled out a list of five AI ethical principles based on recommendations from the </w:t>
      </w:r>
      <w:proofErr w:type="spellStart"/>
      <w:r w:rsidRPr="00B569EC">
        <w:rPr>
          <w:rFonts w:ascii="Times New Roman" w:eastAsia="Times New Roman" w:hAnsi="Times New Roman" w:cs="Times New Roman"/>
          <w:color w:val="000000"/>
          <w:sz w:val="27"/>
          <w:szCs w:val="27"/>
          <w:lang w:val="en-IE" w:eastAsia="en-IE"/>
        </w:rPr>
        <w:t>Defense</w:t>
      </w:r>
      <w:proofErr w:type="spellEnd"/>
      <w:r w:rsidRPr="00B569EC">
        <w:rPr>
          <w:rFonts w:ascii="Times New Roman" w:eastAsia="Times New Roman" w:hAnsi="Times New Roman" w:cs="Times New Roman"/>
          <w:color w:val="000000"/>
          <w:sz w:val="27"/>
          <w:szCs w:val="27"/>
          <w:lang w:val="en-IE" w:eastAsia="en-IE"/>
        </w:rPr>
        <w:t xml:space="preserve"> Innovation Board and other experts inside and outside of the government.</w:t>
      </w:r>
    </w:p>
    <w:p w14:paraId="40A184F3"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 xml:space="preserve">Military personnel must be responsible and exercise appropriate levels of judgment and care while remaining responsible for the development, </w:t>
      </w:r>
      <w:proofErr w:type="gramStart"/>
      <w:r w:rsidRPr="00B569EC">
        <w:rPr>
          <w:rFonts w:ascii="Times New Roman" w:eastAsia="Times New Roman" w:hAnsi="Times New Roman" w:cs="Times New Roman"/>
          <w:color w:val="000000"/>
          <w:sz w:val="27"/>
          <w:szCs w:val="27"/>
          <w:lang w:val="en-IE" w:eastAsia="en-IE"/>
        </w:rPr>
        <w:t>deployment</w:t>
      </w:r>
      <w:proofErr w:type="gramEnd"/>
      <w:r w:rsidRPr="00B569EC">
        <w:rPr>
          <w:rFonts w:ascii="Times New Roman" w:eastAsia="Times New Roman" w:hAnsi="Times New Roman" w:cs="Times New Roman"/>
          <w:color w:val="000000"/>
          <w:sz w:val="27"/>
          <w:szCs w:val="27"/>
          <w:lang w:val="en-IE" w:eastAsia="en-IE"/>
        </w:rPr>
        <w:t xml:space="preserve"> and use of AI capabilities, according to the list.</w:t>
      </w:r>
    </w:p>
    <w:p w14:paraId="0F763DAA"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The technology should be “equitable</w:t>
      </w:r>
      <w:proofErr w:type="gramStart"/>
      <w:r w:rsidRPr="00B569EC">
        <w:rPr>
          <w:rFonts w:ascii="Times New Roman" w:eastAsia="Times New Roman" w:hAnsi="Times New Roman" w:cs="Times New Roman"/>
          <w:color w:val="000000"/>
          <w:sz w:val="27"/>
          <w:szCs w:val="27"/>
          <w:lang w:val="en-IE" w:eastAsia="en-IE"/>
        </w:rPr>
        <w:t>”</w:t>
      </w:r>
      <w:proofErr w:type="gramEnd"/>
      <w:r w:rsidRPr="00B569EC">
        <w:rPr>
          <w:rFonts w:ascii="Times New Roman" w:eastAsia="Times New Roman" w:hAnsi="Times New Roman" w:cs="Times New Roman"/>
          <w:color w:val="000000"/>
          <w:sz w:val="27"/>
          <w:szCs w:val="27"/>
          <w:lang w:val="en-IE" w:eastAsia="en-IE"/>
        </w:rPr>
        <w:t xml:space="preserve"> and steps taken to minimize unintended bias.</w:t>
      </w:r>
    </w:p>
    <w:p w14:paraId="46285F00"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It must be traceable: “The department’s AI capabilities will be developed and deployed such that relevant personnel possess an appropriate understanding of the technology, development processes and operational methods applicable to AI capabilities, including with transparent and auditable methodologies, data sources, and design procedure and documentation,” according to the list.</w:t>
      </w:r>
    </w:p>
    <w:p w14:paraId="15D15E57"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Systems must also be reliable: “The department’s AI capabilities will have explicit, well-defined uses, and the safety, security and effectiveness of such capabilities will be subject to testing and assurance within those defined uses across their entire lifecycles.”</w:t>
      </w:r>
    </w:p>
    <w:p w14:paraId="1C1CF331"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 xml:space="preserve">And finally, they must be governable: “The department will design and engineer AI capabilities to </w:t>
      </w:r>
      <w:proofErr w:type="spellStart"/>
      <w:r w:rsidRPr="00B569EC">
        <w:rPr>
          <w:rFonts w:ascii="Times New Roman" w:eastAsia="Times New Roman" w:hAnsi="Times New Roman" w:cs="Times New Roman"/>
          <w:color w:val="000000"/>
          <w:sz w:val="27"/>
          <w:szCs w:val="27"/>
          <w:lang w:val="en-IE" w:eastAsia="en-IE"/>
        </w:rPr>
        <w:t>fulfill</w:t>
      </w:r>
      <w:proofErr w:type="spellEnd"/>
      <w:r w:rsidRPr="00B569EC">
        <w:rPr>
          <w:rFonts w:ascii="Times New Roman" w:eastAsia="Times New Roman" w:hAnsi="Times New Roman" w:cs="Times New Roman"/>
          <w:color w:val="000000"/>
          <w:sz w:val="27"/>
          <w:szCs w:val="27"/>
          <w:lang w:val="en-IE" w:eastAsia="en-IE"/>
        </w:rPr>
        <w:t xml:space="preserve"> their intended functions while possessing the ability to detect and avoid unintended consequences, and the ability to disengage or deactivate deployed systems that demonstrate unintended </w:t>
      </w:r>
      <w:proofErr w:type="spellStart"/>
      <w:r w:rsidRPr="00B569EC">
        <w:rPr>
          <w:rFonts w:ascii="Times New Roman" w:eastAsia="Times New Roman" w:hAnsi="Times New Roman" w:cs="Times New Roman"/>
          <w:color w:val="000000"/>
          <w:sz w:val="27"/>
          <w:szCs w:val="27"/>
          <w:lang w:val="en-IE" w:eastAsia="en-IE"/>
        </w:rPr>
        <w:t>behavior</w:t>
      </w:r>
      <w:proofErr w:type="spellEnd"/>
      <w:r w:rsidRPr="00B569EC">
        <w:rPr>
          <w:rFonts w:ascii="Times New Roman" w:eastAsia="Times New Roman" w:hAnsi="Times New Roman" w:cs="Times New Roman"/>
          <w:color w:val="000000"/>
          <w:sz w:val="27"/>
          <w:szCs w:val="27"/>
          <w:lang w:val="en-IE" w:eastAsia="en-IE"/>
        </w:rPr>
        <w:t>.”</w:t>
      </w:r>
    </w:p>
    <w:p w14:paraId="717D04C7" w14:textId="77777777" w:rsidR="00B569EC" w:rsidRDefault="00B569EC" w:rsidP="00EA5965">
      <w:pPr>
        <w:rPr>
          <w:u w:val="single"/>
        </w:rPr>
      </w:pP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7006F04" w14:textId="5F8C6E9A" w:rsidR="00E1257F" w:rsidRDefault="00E1257F" w:rsidP="00E1257F">
      <w:pPr>
        <w:rPr>
          <w:b/>
          <w:bCs/>
          <w:u w:val="single"/>
        </w:rPr>
      </w:pPr>
    </w:p>
    <w:p w14:paraId="297C062E" w14:textId="689BE83D" w:rsidR="00B569EC" w:rsidRDefault="00B569EC" w:rsidP="00E1257F">
      <w:pPr>
        <w:rPr>
          <w:color w:val="000000"/>
          <w:sz w:val="27"/>
          <w:szCs w:val="27"/>
          <w:shd w:val="clear" w:color="auto" w:fill="FFFFFF"/>
        </w:rPr>
      </w:pPr>
      <w:r>
        <w:rPr>
          <w:color w:val="000000"/>
          <w:sz w:val="27"/>
          <w:szCs w:val="27"/>
          <w:shd w:val="clear" w:color="auto" w:fill="FFFFFF"/>
        </w:rPr>
        <w:t xml:space="preserve">The principles need to be kept in mind throughout the acquisition process and product lifecycle when officials are thinking about how to design, develop, </w:t>
      </w:r>
      <w:proofErr w:type="gramStart"/>
      <w:r>
        <w:rPr>
          <w:color w:val="000000"/>
          <w:sz w:val="27"/>
          <w:szCs w:val="27"/>
          <w:shd w:val="clear" w:color="auto" w:fill="FFFFFF"/>
        </w:rPr>
        <w:t>deploy</w:t>
      </w:r>
      <w:proofErr w:type="gramEnd"/>
      <w:r>
        <w:rPr>
          <w:color w:val="000000"/>
          <w:sz w:val="27"/>
          <w:szCs w:val="27"/>
          <w:shd w:val="clear" w:color="auto" w:fill="FFFFFF"/>
        </w:rPr>
        <w:t xml:space="preserve"> and use AI, she said.</w:t>
      </w:r>
    </w:p>
    <w:p w14:paraId="4029507D" w14:textId="0C01AD92" w:rsidR="00B569EC" w:rsidRDefault="00B569EC" w:rsidP="00E1257F">
      <w:pPr>
        <w:rPr>
          <w:color w:val="000000"/>
          <w:sz w:val="27"/>
          <w:szCs w:val="27"/>
          <w:shd w:val="clear" w:color="auto" w:fill="FFFFFF"/>
        </w:rPr>
      </w:pPr>
    </w:p>
    <w:p w14:paraId="376C6B91" w14:textId="6162F820" w:rsidR="00B569EC" w:rsidRDefault="00B569EC" w:rsidP="00E1257F">
      <w:pPr>
        <w:rPr>
          <w:color w:val="000000"/>
          <w:sz w:val="27"/>
          <w:szCs w:val="27"/>
          <w:shd w:val="clear" w:color="auto" w:fill="FFFFFF"/>
        </w:rPr>
      </w:pPr>
      <w:r>
        <w:rPr>
          <w:color w:val="000000"/>
          <w:sz w:val="27"/>
          <w:szCs w:val="27"/>
          <w:shd w:val="clear" w:color="auto" w:fill="FFFFFF"/>
        </w:rPr>
        <w:t xml:space="preserve">“We’re currently working with RDT&amp;E folks in terms of thinking through how we can integrate the ethics aspects in their test harness” for software and other technology, Patel said. “We’re looking at the testing aspects, the algorithmic </w:t>
      </w:r>
      <w:r>
        <w:rPr>
          <w:color w:val="000000"/>
          <w:sz w:val="27"/>
          <w:szCs w:val="27"/>
          <w:shd w:val="clear" w:color="auto" w:fill="FFFFFF"/>
        </w:rPr>
        <w:lastRenderedPageBreak/>
        <w:t>aspects, the system integration, and then the human-machine teaming aspects. … All of those pieces are critical aspects or potential areas for us to embed and engage in from a responsible AI perspective.”</w:t>
      </w:r>
    </w:p>
    <w:p w14:paraId="2CD5CB07" w14:textId="22DA0708" w:rsidR="00B569EC" w:rsidRDefault="00B569EC" w:rsidP="00E1257F">
      <w:pPr>
        <w:rPr>
          <w:color w:val="000000"/>
          <w:sz w:val="27"/>
          <w:szCs w:val="27"/>
          <w:shd w:val="clear" w:color="auto" w:fill="FFFFFF"/>
        </w:rPr>
      </w:pPr>
    </w:p>
    <w:p w14:paraId="602C4BD2"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 xml:space="preserve">Artificial intelligence must work as intended, or else bad things could </w:t>
      </w:r>
      <w:proofErr w:type="gramStart"/>
      <w:r w:rsidRPr="00B569EC">
        <w:rPr>
          <w:rFonts w:ascii="Times New Roman" w:eastAsia="Times New Roman" w:hAnsi="Times New Roman" w:cs="Times New Roman"/>
          <w:color w:val="000000"/>
          <w:sz w:val="27"/>
          <w:szCs w:val="27"/>
          <w:lang w:val="en-IE" w:eastAsia="en-IE"/>
        </w:rPr>
        <w:t>happen</w:t>
      </w:r>
      <w:proofErr w:type="gramEnd"/>
      <w:r w:rsidRPr="00B569EC">
        <w:rPr>
          <w:rFonts w:ascii="Times New Roman" w:eastAsia="Times New Roman" w:hAnsi="Times New Roman" w:cs="Times New Roman"/>
          <w:color w:val="000000"/>
          <w:sz w:val="27"/>
          <w:szCs w:val="27"/>
          <w:lang w:val="en-IE" w:eastAsia="en-IE"/>
        </w:rPr>
        <w:t xml:space="preserve"> and users won’t trust it. One issue that could undermine trust is known as algorithmic bias.</w:t>
      </w:r>
    </w:p>
    <w:p w14:paraId="1E65A5F6"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“Algorithmic bias is basically when either [the system] was trained in the wrong way for a scenario that it was applied to, or it was provided biased data of some kind,” Singer explained.</w:t>
      </w:r>
    </w:p>
    <w:p w14:paraId="3C9C8CB5"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For example, in the civilian world there was a case where an artificial intelligence tool was used to aid in the treatment of heart disease, but it was providing bad medical advice for African Americans. “No one told that AI, ‘You be racist,’” Singer said. “But it was, because of the way it was trained in the data.”</w:t>
      </w:r>
    </w:p>
    <w:p w14:paraId="214C707C" w14:textId="77777777" w:rsidR="00B569EC" w:rsidRDefault="00B569EC" w:rsidP="00E1257F">
      <w:pPr>
        <w:rPr>
          <w:color w:val="000000"/>
          <w:sz w:val="27"/>
          <w:szCs w:val="27"/>
          <w:shd w:val="clear" w:color="auto" w:fill="FFFFFF"/>
        </w:rPr>
      </w:pPr>
    </w:p>
    <w:p w14:paraId="6B1F179E" w14:textId="77777777" w:rsidR="00B569EC" w:rsidRDefault="00B569EC" w:rsidP="00E1257F">
      <w:pPr>
        <w:rPr>
          <w:color w:val="000000"/>
          <w:sz w:val="27"/>
          <w:szCs w:val="27"/>
          <w:shd w:val="clear" w:color="auto" w:fill="FFFFFF"/>
        </w:rPr>
      </w:pPr>
    </w:p>
    <w:p w14:paraId="7D190884" w14:textId="3E96DBB1" w:rsidR="00B569EC" w:rsidRDefault="00B569EC" w:rsidP="00E1257F">
      <w:pPr>
        <w:rPr>
          <w:color w:val="000000"/>
          <w:sz w:val="27"/>
          <w:szCs w:val="27"/>
          <w:shd w:val="clear" w:color="auto" w:fill="FFFFFF"/>
        </w:rPr>
      </w:pPr>
      <w:proofErr w:type="spellStart"/>
      <w:r>
        <w:rPr>
          <w:color w:val="000000"/>
          <w:sz w:val="27"/>
          <w:szCs w:val="27"/>
          <w:shd w:val="clear" w:color="auto" w:fill="FFFFFF"/>
        </w:rPr>
        <w:t>Scharre</w:t>
      </w:r>
      <w:proofErr w:type="spellEnd"/>
      <w:r>
        <w:rPr>
          <w:color w:val="000000"/>
          <w:sz w:val="27"/>
          <w:szCs w:val="27"/>
          <w:shd w:val="clear" w:color="auto" w:fill="FFFFFF"/>
        </w:rPr>
        <w:t xml:space="preserve"> noted that AI is also vulnerable to hacking or spoofing attacks that could corrupt data or cause other problems.</w:t>
      </w:r>
    </w:p>
    <w:p w14:paraId="3C76F655" w14:textId="24E0897A" w:rsidR="00F17AB2" w:rsidRDefault="00F17AB2" w:rsidP="00E1257F">
      <w:pPr>
        <w:rPr>
          <w:color w:val="000000"/>
          <w:sz w:val="27"/>
          <w:szCs w:val="27"/>
          <w:shd w:val="clear" w:color="auto" w:fill="FFFFFF"/>
        </w:rPr>
      </w:pPr>
    </w:p>
    <w:p w14:paraId="0B1299BB" w14:textId="77777777" w:rsidR="00F17AB2" w:rsidRDefault="00F17AB2" w:rsidP="00E1257F">
      <w:pPr>
        <w:rPr>
          <w:color w:val="000000"/>
          <w:sz w:val="27"/>
          <w:szCs w:val="27"/>
          <w:shd w:val="clear" w:color="auto" w:fill="FFFFFF"/>
        </w:rPr>
      </w:pPr>
    </w:p>
    <w:p w14:paraId="5506D600" w14:textId="6A384096" w:rsidR="00F17AB2" w:rsidRDefault="00F17AB2" w:rsidP="00E1257F">
      <w:pPr>
        <w:rPr>
          <w:color w:val="000000"/>
          <w:sz w:val="27"/>
          <w:szCs w:val="27"/>
          <w:shd w:val="clear" w:color="auto" w:fill="FFFFFF"/>
        </w:rPr>
      </w:pPr>
      <w:r>
        <w:rPr>
          <w:color w:val="000000"/>
          <w:sz w:val="27"/>
          <w:szCs w:val="27"/>
          <w:shd w:val="clear" w:color="auto" w:fill="FFFFFF"/>
        </w:rPr>
        <w:t>The Pentagon will have to continually make decisions about which tasks to delegate to machines, he noted. A key question will be where humans will be in the decision-making loop.</w:t>
      </w:r>
    </w:p>
    <w:p w14:paraId="53C290C2" w14:textId="77777777" w:rsidR="00F17AB2" w:rsidRDefault="00F17AB2" w:rsidP="00E1257F">
      <w:pPr>
        <w:rPr>
          <w:color w:val="000000"/>
          <w:sz w:val="27"/>
          <w:szCs w:val="27"/>
          <w:shd w:val="clear" w:color="auto" w:fill="FFFFFF"/>
        </w:rPr>
      </w:pPr>
    </w:p>
    <w:p w14:paraId="180799A5" w14:textId="769E1AC4" w:rsidR="00F17AB2" w:rsidRDefault="00F17AB2" w:rsidP="00E1257F">
      <w:pPr>
        <w:rPr>
          <w:color w:val="000000"/>
          <w:sz w:val="27"/>
          <w:szCs w:val="27"/>
          <w:shd w:val="clear" w:color="auto" w:fill="FFFFFF"/>
        </w:rPr>
      </w:pPr>
    </w:p>
    <w:p w14:paraId="0EAEEE1D" w14:textId="77777777" w:rsidR="00F17AB2" w:rsidRPr="00F17AB2" w:rsidRDefault="00F17AB2" w:rsidP="00F17AB2">
      <w:pPr>
        <w:shd w:val="clear" w:color="auto" w:fill="FFFFFF"/>
        <w:spacing w:after="360"/>
        <w:rPr>
          <w:rFonts w:ascii="Times New Roman" w:eastAsia="Times New Roman" w:hAnsi="Times New Roman" w:cs="Times New Roman"/>
          <w:color w:val="000000"/>
          <w:sz w:val="27"/>
          <w:szCs w:val="27"/>
          <w:lang w:val="en-IE" w:eastAsia="en-IE"/>
        </w:rPr>
      </w:pPr>
      <w:r w:rsidRPr="00F17AB2">
        <w:rPr>
          <w:rFonts w:ascii="Times New Roman" w:eastAsia="Times New Roman" w:hAnsi="Times New Roman" w:cs="Times New Roman"/>
          <w:color w:val="000000"/>
          <w:sz w:val="27"/>
          <w:szCs w:val="27"/>
          <w:lang w:val="en-IE" w:eastAsia="en-IE"/>
        </w:rPr>
        <w:t>Patel noted that implementation policies will need to ensure that the technology has disengagement mechanisms in place in case something goes wrong.</w:t>
      </w:r>
    </w:p>
    <w:p w14:paraId="67F1981D" w14:textId="63A0493D" w:rsidR="00F17AB2" w:rsidRDefault="00F17AB2" w:rsidP="00F17AB2">
      <w:pPr>
        <w:shd w:val="clear" w:color="auto" w:fill="FFFFFF"/>
        <w:spacing w:after="360"/>
        <w:rPr>
          <w:rFonts w:ascii="Times New Roman" w:eastAsia="Times New Roman" w:hAnsi="Times New Roman" w:cs="Times New Roman"/>
          <w:color w:val="000000"/>
          <w:sz w:val="27"/>
          <w:szCs w:val="27"/>
          <w:lang w:val="en-IE" w:eastAsia="en-IE"/>
        </w:rPr>
      </w:pPr>
      <w:r w:rsidRPr="00F17AB2">
        <w:rPr>
          <w:rFonts w:ascii="Times New Roman" w:eastAsia="Times New Roman" w:hAnsi="Times New Roman" w:cs="Times New Roman"/>
          <w:color w:val="000000"/>
          <w:sz w:val="27"/>
          <w:szCs w:val="27"/>
          <w:lang w:val="en-IE" w:eastAsia="en-IE"/>
        </w:rPr>
        <w:t>“In many cases when we think about implementation of those principles themselves, they really speak to good engineering practices in terms of capability, in terms of reliability, in terms of governability,” she said.</w:t>
      </w:r>
    </w:p>
    <w:p w14:paraId="17268CBE" w14:textId="060684F7" w:rsidR="00F17AB2" w:rsidRDefault="00F17AB2" w:rsidP="00F17AB2">
      <w:pPr>
        <w:shd w:val="clear" w:color="auto" w:fill="FFFFFF"/>
        <w:spacing w:after="360"/>
        <w:rPr>
          <w:rFonts w:ascii="Times New Roman" w:eastAsia="Times New Roman" w:hAnsi="Times New Roman" w:cs="Times New Roman"/>
          <w:color w:val="000000"/>
          <w:sz w:val="27"/>
          <w:szCs w:val="27"/>
          <w:lang w:val="en-IE" w:eastAsia="en-IE"/>
        </w:rPr>
      </w:pPr>
    </w:p>
    <w:p w14:paraId="43279FAB" w14:textId="0A188DAD" w:rsidR="00F17AB2" w:rsidRDefault="00F17AB2" w:rsidP="00F17AB2">
      <w:pPr>
        <w:shd w:val="clear" w:color="auto" w:fill="FFFFFF"/>
        <w:spacing w:after="360"/>
        <w:rPr>
          <w:rFonts w:ascii="Times New Roman" w:eastAsia="Times New Roman" w:hAnsi="Times New Roman" w:cs="Times New Roman"/>
          <w:color w:val="000000"/>
          <w:sz w:val="27"/>
          <w:szCs w:val="27"/>
          <w:lang w:val="en-IE" w:eastAsia="en-IE"/>
        </w:rPr>
      </w:pPr>
      <w:r>
        <w:rPr>
          <w:color w:val="000000"/>
          <w:sz w:val="27"/>
          <w:szCs w:val="27"/>
          <w:shd w:val="clear" w:color="auto" w:fill="FFFFFF"/>
        </w:rPr>
        <w:t xml:space="preserve">Experts say the world won’t be overrun by godless killing machines anytime soon. There are more pressing concerns, such as working through shortcomings in artificial intelligence and machine </w:t>
      </w:r>
      <w:proofErr w:type="gramStart"/>
      <w:r>
        <w:rPr>
          <w:color w:val="000000"/>
          <w:sz w:val="27"/>
          <w:szCs w:val="27"/>
          <w:shd w:val="clear" w:color="auto" w:fill="FFFFFF"/>
        </w:rPr>
        <w:t>learning, and</w:t>
      </w:r>
      <w:proofErr w:type="gramEnd"/>
      <w:r>
        <w:rPr>
          <w:color w:val="000000"/>
          <w:sz w:val="27"/>
          <w:szCs w:val="27"/>
          <w:shd w:val="clear" w:color="auto" w:fill="FFFFFF"/>
        </w:rPr>
        <w:t xml:space="preserve"> figuring out how best to conduct human-machine teaming.</w:t>
      </w:r>
    </w:p>
    <w:p w14:paraId="2E8A2DA9" w14:textId="77777777" w:rsidR="00F17AB2" w:rsidRPr="00F17AB2" w:rsidRDefault="00F17AB2" w:rsidP="00F17AB2">
      <w:pPr>
        <w:shd w:val="clear" w:color="auto" w:fill="FFFFFF"/>
        <w:spacing w:after="360"/>
        <w:rPr>
          <w:rFonts w:ascii="Times New Roman" w:eastAsia="Times New Roman" w:hAnsi="Times New Roman" w:cs="Times New Roman"/>
          <w:color w:val="000000"/>
          <w:sz w:val="27"/>
          <w:szCs w:val="27"/>
          <w:lang w:val="en-IE" w:eastAsia="en-IE"/>
        </w:rPr>
      </w:pPr>
    </w:p>
    <w:p w14:paraId="2A75CA84" w14:textId="77777777" w:rsidR="00F17AB2" w:rsidRDefault="00F17AB2" w:rsidP="00E1257F">
      <w:pPr>
        <w:rPr>
          <w:b/>
          <w:bCs/>
          <w:u w:val="single"/>
        </w:rPr>
      </w:pPr>
    </w:p>
    <w:p w14:paraId="1AA24D80" w14:textId="5F83EF0E" w:rsidR="00E1257F" w:rsidRDefault="00E1257F"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3C558CD1" w14:textId="084C97E9" w:rsidR="00E1257F" w:rsidRDefault="00E1257F" w:rsidP="00EA5965"/>
    <w:p w14:paraId="7D6C7D76" w14:textId="3A238FE9" w:rsidR="00F17AB2" w:rsidRDefault="00F17AB2" w:rsidP="00EA5965">
      <w:pPr>
        <w:rPr>
          <w:color w:val="000000"/>
          <w:sz w:val="27"/>
          <w:szCs w:val="27"/>
          <w:shd w:val="clear" w:color="auto" w:fill="FFFFFF"/>
        </w:rPr>
      </w:pPr>
      <w:r>
        <w:rPr>
          <w:color w:val="000000"/>
          <w:sz w:val="27"/>
          <w:szCs w:val="27"/>
          <w:shd w:val="clear" w:color="auto" w:fill="FFFFFF"/>
        </w:rPr>
        <w:t xml:space="preserve">Singer said the Pentagon might someday loosen the restrictions it has placed on using artificial intelligence. An historical analogy is the U.S. Navy’s embrace of unrestricted submarine warfare in World War II. Moral opposition to the German use of the tactic against civilian vessels was a catalyst for the U.S. entry into World War I, he noted. But just a few hours after the Pearl </w:t>
      </w:r>
      <w:proofErr w:type="spellStart"/>
      <w:r>
        <w:rPr>
          <w:color w:val="000000"/>
          <w:sz w:val="27"/>
          <w:szCs w:val="27"/>
          <w:shd w:val="clear" w:color="auto" w:fill="FFFFFF"/>
        </w:rPr>
        <w:t>Harbor</w:t>
      </w:r>
      <w:proofErr w:type="spellEnd"/>
      <w:r>
        <w:rPr>
          <w:color w:val="000000"/>
          <w:sz w:val="27"/>
          <w:szCs w:val="27"/>
          <w:shd w:val="clear" w:color="auto" w:fill="FFFFFF"/>
        </w:rPr>
        <w:t xml:space="preserve"> attack in 1941, the order went out to wage unrestricted submarine warfare against Japan.</w:t>
      </w:r>
    </w:p>
    <w:p w14:paraId="01549E3D" w14:textId="26472D4E" w:rsidR="00F17AB2" w:rsidRDefault="00F17AB2" w:rsidP="00EA5965">
      <w:pPr>
        <w:rPr>
          <w:color w:val="000000"/>
          <w:sz w:val="27"/>
          <w:szCs w:val="27"/>
          <w:shd w:val="clear" w:color="auto" w:fill="FFFFFF"/>
        </w:rPr>
      </w:pPr>
    </w:p>
    <w:p w14:paraId="13A1C415" w14:textId="77777777" w:rsidR="00F17AB2" w:rsidRDefault="00F17AB2" w:rsidP="00EA5965"/>
    <w:p w14:paraId="051BB080" w14:textId="77777777" w:rsidR="00E1257F" w:rsidRDefault="00E1257F" w:rsidP="00EA5965"/>
    <w:p w14:paraId="59EC4CF4" w14:textId="77777777" w:rsidR="00EA5965" w:rsidRDefault="00EA5965" w:rsidP="00EA5965"/>
    <w:p w14:paraId="59510D86" w14:textId="77777777"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02DB542D" w14:textId="760FA2EC" w:rsidR="00EA5965" w:rsidRDefault="00EA5965" w:rsidP="00E1257F">
      <w:pPr>
        <w:rPr>
          <w:color w:val="7F7F7F" w:themeColor="text1" w:themeTint="80"/>
          <w:sz w:val="21"/>
          <w:szCs w:val="21"/>
        </w:rPr>
      </w:pPr>
      <w:r w:rsidRPr="002F7D8A">
        <w:rPr>
          <w:color w:val="7F7F7F" w:themeColor="text1" w:themeTint="80"/>
          <w:sz w:val="21"/>
          <w:szCs w:val="21"/>
        </w:rPr>
        <w:t xml:space="preserve">Use </w:t>
      </w:r>
      <w:r w:rsidR="00E1257F">
        <w:rPr>
          <w:color w:val="7F7F7F" w:themeColor="text1" w:themeTint="80"/>
          <w:sz w:val="21"/>
          <w:szCs w:val="21"/>
        </w:rPr>
        <w:t>one of the commonly used References and Citation formats.</w:t>
      </w:r>
    </w:p>
    <w:p w14:paraId="50EA371D" w14:textId="44512548" w:rsidR="00FB4411" w:rsidRDefault="00FB4411" w:rsidP="00E1257F">
      <w:pPr>
        <w:rPr>
          <w:color w:val="7F7F7F" w:themeColor="text1" w:themeTint="80"/>
          <w:sz w:val="21"/>
          <w:szCs w:val="21"/>
        </w:rPr>
      </w:pPr>
    </w:p>
    <w:p w14:paraId="78101B83" w14:textId="30B0713C" w:rsidR="00FB4411" w:rsidRDefault="00FB4411" w:rsidP="00E1257F">
      <w:hyperlink r:id="rId9" w:history="1">
        <w:r>
          <w:rPr>
            <w:rStyle w:val="Hyperlink"/>
          </w:rPr>
          <w:t>The-evolution-of-disruptive-technologies-and.pdf (stopkillerrobots.org)</w:t>
        </w:r>
      </w:hyperlink>
    </w:p>
    <w:p w14:paraId="7BF4D3D9" w14:textId="7A702FDA" w:rsidR="00FB4411" w:rsidRDefault="00FB4411" w:rsidP="00E1257F"/>
    <w:p w14:paraId="3CE8C07F" w14:textId="22774CD5" w:rsidR="00FB4411" w:rsidRDefault="00277A78" w:rsidP="00E1257F">
      <w:hyperlink r:id="rId10" w:history="1">
        <w:r>
          <w:rPr>
            <w:rStyle w:val="Hyperlink"/>
          </w:rPr>
          <w:t>Stop Killer Robots</w:t>
        </w:r>
      </w:hyperlink>
    </w:p>
    <w:p w14:paraId="47CCBA94" w14:textId="65AF3BC0" w:rsidR="002F7D8A" w:rsidRDefault="002F7D8A" w:rsidP="00EB736D">
      <w:pPr>
        <w:rPr>
          <w:lang w:val="en-IE"/>
        </w:rPr>
      </w:pPr>
    </w:p>
    <w:p w14:paraId="0E9427EB" w14:textId="64CC1CD0" w:rsidR="00E1257F" w:rsidRDefault="00E1257F" w:rsidP="00EB736D">
      <w:pPr>
        <w:rPr>
          <w:lang w:val="en-IE"/>
        </w:rPr>
      </w:pPr>
    </w:p>
    <w:p w14:paraId="7C04D0A7" w14:textId="77777777" w:rsidR="003B5639" w:rsidRDefault="003B5639">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4E85BF32" w:rsidR="00E1257F" w:rsidRPr="00E1257F" w:rsidRDefault="00E1257F" w:rsidP="00E1257F">
      <w:pPr>
        <w:pStyle w:val="Heading2"/>
        <w:rPr>
          <w:sz w:val="28"/>
          <w:szCs w:val="28"/>
        </w:rPr>
      </w:pPr>
      <w:r w:rsidRPr="00E1257F">
        <w:rPr>
          <w:sz w:val="28"/>
          <w:szCs w:val="28"/>
        </w:rPr>
        <w:lastRenderedPageBreak/>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0422A1">
      <w:headerReference w:type="default" r:id="rId11"/>
      <w:footerReference w:type="default" r:id="rId12"/>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108BC" w14:textId="77777777" w:rsidR="002D229E" w:rsidRDefault="002D229E" w:rsidP="003B36E9">
      <w:r>
        <w:separator/>
      </w:r>
    </w:p>
  </w:endnote>
  <w:endnote w:type="continuationSeparator" w:id="0">
    <w:p w14:paraId="66EAADB3" w14:textId="77777777" w:rsidR="002D229E" w:rsidRDefault="002D229E"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A2C09" w14:textId="77777777" w:rsidR="002D229E" w:rsidRDefault="002D229E" w:rsidP="003B36E9">
      <w:r>
        <w:separator/>
      </w:r>
    </w:p>
  </w:footnote>
  <w:footnote w:type="continuationSeparator" w:id="0">
    <w:p w14:paraId="4994EA3E" w14:textId="77777777" w:rsidR="002D229E" w:rsidRDefault="002D229E"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8"/>
  </w:num>
  <w:num w:numId="6">
    <w:abstractNumId w:val="3"/>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55CE2"/>
    <w:rsid w:val="000A0AAA"/>
    <w:rsid w:val="00130BB2"/>
    <w:rsid w:val="00131A72"/>
    <w:rsid w:val="00277A78"/>
    <w:rsid w:val="002D229E"/>
    <w:rsid w:val="002E54FB"/>
    <w:rsid w:val="002F7D8A"/>
    <w:rsid w:val="00322D2C"/>
    <w:rsid w:val="003310FC"/>
    <w:rsid w:val="003B36E9"/>
    <w:rsid w:val="003B5639"/>
    <w:rsid w:val="00495DE3"/>
    <w:rsid w:val="0063607C"/>
    <w:rsid w:val="00672EE6"/>
    <w:rsid w:val="006B312D"/>
    <w:rsid w:val="00723FE4"/>
    <w:rsid w:val="00771ACE"/>
    <w:rsid w:val="007D0163"/>
    <w:rsid w:val="0089440A"/>
    <w:rsid w:val="009334A6"/>
    <w:rsid w:val="00981159"/>
    <w:rsid w:val="00984704"/>
    <w:rsid w:val="00B02A3B"/>
    <w:rsid w:val="00B569EC"/>
    <w:rsid w:val="00BB432F"/>
    <w:rsid w:val="00BC2497"/>
    <w:rsid w:val="00E1257F"/>
    <w:rsid w:val="00EA5965"/>
    <w:rsid w:val="00EB736D"/>
    <w:rsid w:val="00F0156B"/>
    <w:rsid w:val="00F015BC"/>
    <w:rsid w:val="00F13096"/>
    <w:rsid w:val="00F17AB2"/>
    <w:rsid w:val="00F3086E"/>
    <w:rsid w:val="00FB44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customStyle="1" w:styleId="dcr-o5gy41">
    <w:name w:val="dcr-o5gy41"/>
    <w:basedOn w:val="Normal"/>
    <w:rsid w:val="009334A6"/>
    <w:pPr>
      <w:spacing w:before="100" w:beforeAutospacing="1" w:after="100" w:afterAutospacing="1"/>
    </w:pPr>
    <w:rPr>
      <w:rFonts w:ascii="Times New Roman" w:eastAsia="Times New Roman" w:hAnsi="Times New Roman" w:cs="Times New Roman"/>
      <w:lang w:val="en-IE" w:eastAsia="en-IE"/>
    </w:rPr>
  </w:style>
  <w:style w:type="character" w:styleId="Emphasis">
    <w:name w:val="Emphasis"/>
    <w:basedOn w:val="DefaultParagraphFont"/>
    <w:uiPriority w:val="20"/>
    <w:qFormat/>
    <w:rsid w:val="00F30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1745">
      <w:bodyDiv w:val="1"/>
      <w:marLeft w:val="0"/>
      <w:marRight w:val="0"/>
      <w:marTop w:val="0"/>
      <w:marBottom w:val="0"/>
      <w:divBdr>
        <w:top w:val="none" w:sz="0" w:space="0" w:color="auto"/>
        <w:left w:val="none" w:sz="0" w:space="0" w:color="auto"/>
        <w:bottom w:val="none" w:sz="0" w:space="0" w:color="auto"/>
        <w:right w:val="none" w:sz="0" w:space="0" w:color="auto"/>
      </w:divBdr>
    </w:div>
    <w:div w:id="1402829120">
      <w:bodyDiv w:val="1"/>
      <w:marLeft w:val="0"/>
      <w:marRight w:val="0"/>
      <w:marTop w:val="0"/>
      <w:marBottom w:val="0"/>
      <w:divBdr>
        <w:top w:val="none" w:sz="0" w:space="0" w:color="auto"/>
        <w:left w:val="none" w:sz="0" w:space="0" w:color="auto"/>
        <w:bottom w:val="none" w:sz="0" w:space="0" w:color="auto"/>
        <w:right w:val="none" w:sz="0" w:space="0" w:color="auto"/>
      </w:divBdr>
    </w:div>
    <w:div w:id="1735083503">
      <w:bodyDiv w:val="1"/>
      <w:marLeft w:val="0"/>
      <w:marRight w:val="0"/>
      <w:marTop w:val="0"/>
      <w:marBottom w:val="0"/>
      <w:divBdr>
        <w:top w:val="none" w:sz="0" w:space="0" w:color="auto"/>
        <w:left w:val="none" w:sz="0" w:space="0" w:color="auto"/>
        <w:bottom w:val="none" w:sz="0" w:space="0" w:color="auto"/>
        <w:right w:val="none" w:sz="0" w:space="0" w:color="auto"/>
      </w:divBdr>
    </w:div>
    <w:div w:id="1839494212">
      <w:bodyDiv w:val="1"/>
      <w:marLeft w:val="0"/>
      <w:marRight w:val="0"/>
      <w:marTop w:val="0"/>
      <w:marBottom w:val="0"/>
      <w:divBdr>
        <w:top w:val="none" w:sz="0" w:space="0" w:color="auto"/>
        <w:left w:val="none" w:sz="0" w:space="0" w:color="auto"/>
        <w:bottom w:val="none" w:sz="0" w:space="0" w:color="auto"/>
        <w:right w:val="none" w:sz="0" w:space="0" w:color="auto"/>
      </w:divBdr>
    </w:div>
    <w:div w:id="186745011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topkillerrobots.org/" TargetMode="External"/><Relationship Id="rId4" Type="http://schemas.openxmlformats.org/officeDocument/2006/relationships/webSettings" Target="webSettings.xml"/><Relationship Id="rId9" Type="http://schemas.openxmlformats.org/officeDocument/2006/relationships/hyperlink" Target="https://www.stopkillerrobots.org/wp-content/uploads/2021/09/The-evolution-of-disruptive-technologies-and.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7</cp:revision>
  <dcterms:created xsi:type="dcterms:W3CDTF">2021-12-10T20:30:00Z</dcterms:created>
  <dcterms:modified xsi:type="dcterms:W3CDTF">2021-12-10T21:26:00Z</dcterms:modified>
</cp:coreProperties>
</file>