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DXV-FRE-002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Read Iceberg quarantine tables and iterate contract tables safely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Quarantine Source Acquisition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DXV-FRE-002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Quarantine Source Acquisition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iceberg, quarantine,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AML data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the exporter to resolve and read the correct Iceberg quarantine table for each logical table in the contract for the run's process_date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every table that genuinely has validation failures is exported, while tables with no quarantine data are skipped without failing the whole run.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For each table_name listed in the contract's tables[] array, the exporter reads the corresponding Iceberg quarantine table. The quarantine table name is derived as {CATALOG}.{WORKSPACE_ID}.quarantine_{table_name}_{process_date}, where CATALOG and WORKSPACE_ID come from the environment.</w:t>
      </w:r>
    </w:p>
    <w:p>
      <w:pPr>
        <w:spacing w:after="120"/>
        <w:jc w:val="both"/>
      </w:pPr>
      <w:r>
        <w:rPr>
          <w:sz w:val="21"/>
        </w:rPr>
        <w:t>These quarantine rows are exactly the rows that previously failed data-validation in the upstream stage. The exporter does not re-run validation; it reads what is already quarantined for that table and date.</w:t>
      </w:r>
    </w:p>
    <w:p>
      <w:pPr>
        <w:spacing w:after="120"/>
        <w:jc w:val="both"/>
      </w:pPr>
      <w:r>
        <w:rPr>
          <w:sz w:val="21"/>
        </w:rPr>
        <w:t>Resilience is a core requirement: if a quarantine table for a given contract table does not exist for that date (for example there were no failed rows, or the quarantine table was already dropped), that table is skipped. A missing table is NOT a hard failure for the whole export — other tables continue to be processed.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Quarantine table name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{CATALOG}.{WORKSPACE_ID}.quarantine_{table_name}_{process_date}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Source rows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Rows that already failed data-validation upstream.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tables[]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Logical table_name entries in the contract JSON whose quarantine tables are export sources.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Missing table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Skipped (not a hard failure) — e.g. no failed rows, or quarantine already dropped.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For each table_name in tables[], the exporter targets {CATALOG}.{WORKSPACE_ID}.quarantine_{table_name}_{process_date}.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Tables whose quarantine table exists and has rows are exported.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A contract table whose quarantine table is absent for the date is skipped and the run continues.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A run where every contract table is missing completes without a hard failure and produces the acquisition-success outcome (no rows exported).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CATALOG and WORKSPACE_ID are sourced from the environment and used verbatim in the resolved table name.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CATALOG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aml_catalog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WORKSPACE_ID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ws_001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table_name(s)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customer, account, transaction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Resolved name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aml_catalog.ws_001.quarantine_customer_20260313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Contract tables[]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["customer", "account", "transaction"]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CATALOG and WORKSPACE_ID environment variables are set for the deployment.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The data contract lists the tables under test in tables[].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6 test case(s)   </w:t>
      </w:r>
      <w:r>
        <w:rPr>
          <w:b/>
          <w:color w:val="1E7E34"/>
          <w:sz w:val="17"/>
          <w:shd w:val="clear" w:color="auto" w:fill="E6F4EA"/>
        </w:rPr>
        <w:t xml:space="preserve">  Happy Path x2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x2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x2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single table with failures is read &amp; exported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populated quarantine table is correctly resolved and exported.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a quarantine table with failed rows.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aml_catalog.ws_001.quarantine_customer_20260313 with 25 rows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 exists and is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contract tables[] to a single table.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tables[] = ["customer"]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valid.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for process_date 20260313.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run_pipeline("failed-record-export", ..., process_date="20260313")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the customer quarantine table is read.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exported objects for customer.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bad/aggregated/detailed objects for customer_20260313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three data files are produced and contain the 25 rows / their aggregation.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multiple tables, mixed content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Each contract table is resolved independently; populated ones export, the empty/missing one is skipped.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two of three quarantine tables.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(10 rows), transaction (4 rows); account quarantine table absent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Two tables populated, one missing.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contract tables[] to all three.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tables[] = ["customer", "account", "transaction"]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valid.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without error.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outputs per table.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objects for each table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customer and transaction have data files; account has none; the run did not fail because of account.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Negative/Resilience — single missing quarantine table is skipped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An absent quarantine table for one contract table must not fail the run.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Ensure the quarantine table for one contract table does not exist.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Drop / never create aml_catalog.ws_001.quarantine_account_20260313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 is absent for the date.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with that table present in tables[].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tables[] includes "account"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successfully (no hard failure).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logs / summary for the skipped table.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Return dict / logs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account is reported as skipped; other tables processed normally.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Boundary — all contract tables missing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When no quarantine tables exist for any contract table, the run still succeeds with a no-rows outcome.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Ensure no quarantine tables exist for the date.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No quarantine_* tables for 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sources absent.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tables[] = ["customer", "account", "transaction"]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without a hard failure.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run is treated as acquisition-success.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feedback flag (see DXV-FRE-005)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data exports for any table; an acq_success flag is the outcome (no quarantine rows exported).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Boundary — quarantine table exists but is empty (0 rows)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An existing-but-empty quarantine table is handled deterministically.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Create an empty quarantine table.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aml_catalog.ws_001.quarantine_customer_20260313 with 0 rows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 exists, no rows.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tables[] = ["customer"]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outputs and flag.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Data files + envelope outcome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Behaviour is deterministic and documented (no failed rows contributes nothing to envelope_error); no crash on empty source.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Negative — environment workspace/catalog mis-set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Incorrect CATALOG/WORKSPACE_ID resolves to non-existent tables and is handled as skips, not crashes.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a wrong WORKSPACE_ID.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WORKSPACE_ID=ws_does_not_exist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Resolved quarantine names point at non-existent tables.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Tables resolve as missing and are skipped; the run does not crash with an unhandled error.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DXV-FRE-002  •  Read Iceberg quarantine tables and iterate contract tables safely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