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Apply export file_format, separator and header rules correctly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Writer Format &amp; Delimiters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DXV-FRE-006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C2410C"/>
                <w:sz w:val="17"/>
                <w:shd w:val="clear" w:color="auto" w:fill="FFF1E6"/>
              </w:rPr>
              <w:t xml:space="preserve">  High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Writer Format &amp; Delimiters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format, delimiter, header, integration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downstream integration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control over the export file extension, delimiter and header, including reusing the ingest settings or overriding them with export-only values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exported keys and content match what downstream pickup expects, even when export formatting must differ from the ingest formatting.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The three data exports share one writer contract: a delimiter (separator) and a header flag from the merged spec. The contract's input.extension and input.delimiter seed the export file_format and separator unless top-level overrides are set. Supported export extensions for object names are csv and txt; {ext} follows file_format.</w:t>
      </w:r>
    </w:p>
    <w:p>
      <w:pPr>
        <w:spacing w:after="120"/>
        <w:jc w:val="both"/>
      </w:pPr>
      <w:r>
        <w:rPr>
          <w:sz w:val="21"/>
        </w:rPr>
        <w:t>Two export-only file_format values exist for when export keys must differ from ingest: pipe and gs. These fix the separator in the writer. For example, with ingest input={extension:csv, delimiter:'|'} and export file_format=pipe, keys use .pipe. To get .csv keys with pipe-separated content instead, set file_format=csv and separator='|'.</w:t>
      </w:r>
    </w:p>
    <w:p>
      <w:pPr>
        <w:spacing w:after="120"/>
        <w:jc w:val="both"/>
      </w:pPr>
      <w:r>
        <w:rPr>
          <w:sz w:val="21"/>
        </w:rPr>
        <w:t>txt export defaults to a tab separator if none is set. include_header is a boolean that defaults to true. All of file_format, separator and include_header may be set at the top level of the contract JSON and/or via the matching run_pipeline kwargs.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Seeding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input.extension / input.delimiter seed export file_format / separator unless overridden.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Ingest extensions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Ingest allows input.extension csv / txt only on MinIO object names.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Export-only formats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pipe and gs fix the separator in the writer; used when export keys differ from ingest.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.csv with pipe content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Use file_format=csv and separator='|' (keys end .csv, content pipe-separated).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txt default separator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Tab, if no separator is set.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include_header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Boolean, default true.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With no overrides, export file_format and separator are seeded from input.extension and input.delimiter.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A top-level file_format / separator / include_header overrides the seeded value.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file_format=pipe and file_format=gs fix the writer separator and produce .pipe / .gs object keys respectively.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file_format=csv with separator='|' produces .csv keys whose content is pipe-separated.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txt export with no separator uses a tab delimiter.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6.  </w:t>
            </w:r>
            <w:r>
              <w:rPr>
                <w:color w:val="2A2F3A"/>
                <w:sz w:val="20"/>
              </w:rPr>
              <w:t>include_header=true emits a header row; include_header=false omits it.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input.extension / delimiter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csv / ',' (seeds export csv + comma)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file_format=txt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no separator -&gt; tab-delimited, .txt keys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file_format=pipe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keys end .pipe; separator fixed by writer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file_format=gs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keys end .gs; separator fixed by writer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csv + separator '|'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.csv keys, pipe-separated content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include_header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true (default) | false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populated quarantine table exists for the table/date under test.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Contract input.extension/input.delimiter are set to known seed values.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8 test case(s)   </w:t>
      </w:r>
      <w:r>
        <w:rPr>
          <w:b/>
          <w:color w:val="1E7E34"/>
          <w:sz w:val="17"/>
          <w:shd w:val="clear" w:color="auto" w:fill="E6F4EA"/>
        </w:rPr>
        <w:t xml:space="preserve">  Happy Path x6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x1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seed from ingest (csv, comma)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With no overrides, export inherits csv extension and comma separator from ingest.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contract ingest settings; no export overrides.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input={extension:'csv', delimiter:','}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valid.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object key extension and content delimiter.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customer_20260313.csv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 ends .csv; rows are comma-separated; header present by default.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txt defaults to tab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file_format=txt with no separator yields tab-delimited content.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file_format=txt with no separator.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file_format='txt'  (separator unset)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accepted.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key and delimiter.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customer_20260313.txt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 ends .txt; fields are separated by a TAB character.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Happy path — export-only pipe format (.pipe keys)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file_format=pipe fixes the separator and emits .pipe object keys.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Configure ingest csv but export pipe.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input={extension:'csv', delimiter:'|'}; file_format='pipe'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accepted.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key extension and content separator.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customer_20260313.pipe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 ends .pipe; content separator is fixed by the writer for pipe.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Happy path — csv keys with pipe content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file_format=csv + separator='|' yields .csv keys whose content is pipe-separated.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file_format=csv and separator='|'.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file_format='csv'; separator='|'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accepted.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key and content.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customer_20260313.csv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 ends .csv but fields are separated by '|'.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Happy path — gs export-only format (.gs keys)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2E7D32"/>
                <w:sz w:val="17"/>
                <w:shd w:val="clear" w:color="auto" w:fill="E8F5E9"/>
              </w:rPr>
              <w:t xml:space="preserve">  PRIORITY: LOW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file_format=gs fixes the writer separator and emits .gs keys.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file_format=gs.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file_format='gs'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accepted.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and inspect.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 ends .gs; writer separator is fixed for gs.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Happy path — include_header toggles header row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Header row appears when true (default) and is omitted when false.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include_header=true (default).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include_header unset OR true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Output has a header row as the first line.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include_header=false.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include_header=false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Output has NO header row; first line is data.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TC-007  </w:t>
            </w:r>
            <w:r>
              <w:rPr>
                <w:b/>
                <w:color w:val="23272F"/>
                <w:sz w:val="22"/>
              </w:rPr>
              <w:t>Negative — unsupported file_format value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An unsupported file_format is rejected rather than silently producing an odd key.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an unsupported export format.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file_format='parquet'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is rejected with a clear error (supported: csv, txt, pipe, gs).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Confirm no malformed objects are written.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objects for 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object with an unexpected extension is created.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TC-008  </w:t>
            </w:r>
            <w:r>
              <w:rPr>
                <w:b/>
                <w:color w:val="23272F"/>
                <w:sz w:val="22"/>
              </w:rPr>
              <w:t>Boundary — delimiter collides with data content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When the chosen delimiter appears inside field values, content remains parseable.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values containing the delimiter.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Comma-delimited export; a name field value = 'Smith, John'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 with delimiter-bearing values.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file_format=csv; separator=',';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Parse the output with the configured delimiter.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Re-parse file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Field 'Smith, John' stays a single field (proper quoting/escaping); column count per row is stable.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DXV-FRE-006  •  Apply export file_format, separator and header rules correctly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