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0B2B7F6B" w:rsidR="00A10131" w:rsidRDefault="00311C08" w:rsidP="00A10131">
            <w:pPr>
              <w:pStyle w:val="DocumentTitle"/>
            </w:pPr>
            <w:r>
              <w:t>Data Management</w:t>
            </w:r>
            <w:r w:rsidR="008A239A">
              <w:t>–</w:t>
            </w:r>
            <w:r w:rsidR="00D2145E">
              <w:t xml:space="preserve">Assessment </w:t>
            </w:r>
            <w:r>
              <w:t>1</w:t>
            </w:r>
          </w:p>
          <w:p w14:paraId="4423F3F8" w14:textId="23095EE2" w:rsidR="007940C4" w:rsidRDefault="00D2145E" w:rsidP="00B8629F">
            <w:pPr>
              <w:pStyle w:val="ProjectName"/>
              <w:tabs>
                <w:tab w:val="left" w:pos="7995"/>
              </w:tabs>
            </w:pPr>
            <w:r>
              <w:t>TU060</w:t>
            </w:r>
            <w:r w:rsidR="008A239A">
              <w:t xml:space="preserve"> : </w:t>
            </w:r>
            <w:r w:rsidR="00311C08">
              <w:t xml:space="preserve">Ethics, </w:t>
            </w:r>
            <w:r w:rsidR="00F857F6">
              <w:t>Data</w:t>
            </w:r>
            <w:r w:rsidR="00311C08">
              <w:t xml:space="preserve"> Governance, and Data Privacy Issue in</w:t>
            </w:r>
            <w:r w:rsidR="00796855">
              <w:t xml:space="preserve"> Watchlist Management Software (Commercial)</w:t>
            </w:r>
            <w:r w:rsidR="00F857F6">
              <w:t xml:space="preserve"> </w:t>
            </w:r>
            <w:r w:rsidR="00B8629F"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  <w:r w:rsidR="005104E3">
              <w:rPr>
                <w:sz w:val="32"/>
              </w:rPr>
              <w:t xml:space="preserve"> 2021/2022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48164189" w:rsidR="007940C4" w:rsidRDefault="00311C08" w:rsidP="008A239A">
            <w:pPr>
              <w:pStyle w:val="FPTableLeft"/>
            </w:pPr>
            <w:r>
              <w:rPr>
                <w:sz w:val="32"/>
              </w:rPr>
              <w:t>1</w:t>
            </w:r>
            <w:r w:rsidR="008A239A">
              <w:rPr>
                <w:sz w:val="32"/>
              </w:rPr>
              <w:t>/</w:t>
            </w:r>
            <w:r>
              <w:rPr>
                <w:sz w:val="32"/>
              </w:rPr>
              <w:t>3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5142E7"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14:paraId="46076712" w14:textId="6045309C" w:rsidR="003E44EE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3E44EE">
        <w:rPr>
          <w:noProof/>
        </w:rPr>
        <w:t>1</w:t>
      </w:r>
      <w:r w:rsidR="003E44EE">
        <w:rPr>
          <w:noProof/>
        </w:rPr>
        <w:tab/>
        <w:t>Introduction</w:t>
      </w:r>
      <w:r w:rsidR="003E44EE">
        <w:rPr>
          <w:noProof/>
        </w:rPr>
        <w:tab/>
      </w:r>
      <w:r w:rsidR="003E44EE">
        <w:rPr>
          <w:noProof/>
        </w:rPr>
        <w:fldChar w:fldCharType="begin"/>
      </w:r>
      <w:r w:rsidR="003E44EE">
        <w:rPr>
          <w:noProof/>
        </w:rPr>
        <w:instrText xml:space="preserve"> PAGEREF _Toc95385619 \h </w:instrText>
      </w:r>
      <w:r w:rsidR="003E44EE">
        <w:rPr>
          <w:noProof/>
        </w:rPr>
      </w:r>
      <w:r w:rsidR="003E44EE">
        <w:rPr>
          <w:noProof/>
        </w:rPr>
        <w:fldChar w:fldCharType="separate"/>
      </w:r>
      <w:r w:rsidR="003E44EE">
        <w:rPr>
          <w:noProof/>
        </w:rPr>
        <w:t>3</w:t>
      </w:r>
      <w:r w:rsidR="003E44EE">
        <w:rPr>
          <w:noProof/>
        </w:rPr>
        <w:fldChar w:fldCharType="end"/>
      </w:r>
    </w:p>
    <w:p w14:paraId="250A017F" w14:textId="79EE4C35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What is commercial Watchlist Management?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E82474" w14:textId="241B0EC7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The key ethical and legal issues?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CB3C46" w14:textId="1F07DBCF" w:rsidR="003E44EE" w:rsidRDefault="003E44E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Product: Digital Intelligence Watchlist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D423DF" w14:textId="306678EA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General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70DEB5" w14:textId="40EB3635" w:rsidR="003E44EE" w:rsidRDefault="003E44E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First Principles Ethics Test: Watchlist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1C7E2C" w14:textId="149A6383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Purpose of the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215593" w14:textId="412D4C2C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Outcome of the test: Watchlist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DC97FB" w14:textId="4DB8129C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Other Ethical Theories: Watchlist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BF5F23" w14:textId="3A5C1A69" w:rsidR="003E44EE" w:rsidRDefault="003E44E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D.I. and Watchlist Management: Data Management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B18B38" w14:textId="389B0B33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Company Policy and Data Governance and Data Privacy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36C473" w14:textId="2B489F68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Data Management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1B5934" w14:textId="166B5655" w:rsidR="003E44EE" w:rsidRDefault="003E44E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39E92B" w14:textId="55B92269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Conclusion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B30931" w14:textId="4FDDDE17" w:rsidR="003E44EE" w:rsidRDefault="003E44EE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Conclusion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7445EF" w14:textId="092D64CE" w:rsidR="003E44EE" w:rsidRDefault="003E44EE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6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_Toc95385634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406A46" w14:textId="7EABD74F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074954F6" w14:textId="77777777" w:rsidR="00570925" w:rsidRPr="00570925" w:rsidRDefault="00570925" w:rsidP="00570925"/>
    <w:p w14:paraId="5E4DDDD7" w14:textId="77777777" w:rsidR="00570925" w:rsidRPr="00570925" w:rsidRDefault="00570925" w:rsidP="00570925"/>
    <w:p w14:paraId="15A3E49D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6D5893F5" w14:textId="4C9FDC67" w:rsidR="00570925" w:rsidRPr="00570925" w:rsidRDefault="00570925" w:rsidP="00570925">
      <w:pPr>
        <w:tabs>
          <w:tab w:val="left" w:pos="2130"/>
        </w:tabs>
        <w:sectPr w:rsidR="00570925" w:rsidRPr="00570925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Default="00796855" w:rsidP="00186441">
      <w:pPr>
        <w:pStyle w:val="Heading1"/>
      </w:pPr>
      <w:bookmarkStart w:id="0" w:name="_Toc95385619"/>
      <w:r>
        <w:lastRenderedPageBreak/>
        <w:t>Introduction</w:t>
      </w:r>
      <w:bookmarkEnd w:id="0"/>
    </w:p>
    <w:p w14:paraId="24AC7762" w14:textId="4698B772" w:rsidR="001B504D" w:rsidRPr="001B504D" w:rsidRDefault="00796855" w:rsidP="001B504D">
      <w:pPr>
        <w:pStyle w:val="Heading2"/>
      </w:pPr>
      <w:bookmarkStart w:id="1" w:name="_Toc95385620"/>
      <w:r>
        <w:t>What is commercial Watchlist Management?</w:t>
      </w:r>
      <w:bookmarkEnd w:id="1"/>
    </w:p>
    <w:p w14:paraId="3224FAFE" w14:textId="6BC26A40" w:rsidR="00883D8C" w:rsidRDefault="0001410C" w:rsidP="00F01239">
      <w:r>
        <w:t xml:space="preserve">The </w:t>
      </w:r>
    </w:p>
    <w:p w14:paraId="61DC7F6C" w14:textId="352DC734" w:rsidR="0001410C" w:rsidRDefault="0001410C" w:rsidP="00F01239"/>
    <w:p w14:paraId="06053FD2" w14:textId="74DB208D" w:rsidR="00796855" w:rsidRPr="001B504D" w:rsidRDefault="00796855" w:rsidP="00796855">
      <w:pPr>
        <w:pStyle w:val="Heading2"/>
      </w:pPr>
      <w:bookmarkStart w:id="2" w:name="_Toc95385621"/>
      <w:r>
        <w:t>The key ethical and legal issues?</w:t>
      </w:r>
      <w:bookmarkEnd w:id="2"/>
    </w:p>
    <w:p w14:paraId="126DFFA2" w14:textId="77777777" w:rsidR="00796855" w:rsidRDefault="00796855" w:rsidP="00796855">
      <w:r>
        <w:t xml:space="preserve">The </w:t>
      </w:r>
    </w:p>
    <w:p w14:paraId="383FE371" w14:textId="77777777" w:rsidR="00796855" w:rsidRDefault="00796855" w:rsidP="00F01239"/>
    <w:p w14:paraId="0D34957E" w14:textId="3557AB03" w:rsidR="0001410C" w:rsidRDefault="0001410C" w:rsidP="00F01239"/>
    <w:p w14:paraId="7F485A51" w14:textId="1C73114A" w:rsidR="0001410C" w:rsidRDefault="0001410C" w:rsidP="00D650C3">
      <w:pPr>
        <w:ind w:left="567"/>
      </w:pPr>
    </w:p>
    <w:p w14:paraId="2F37A09B" w14:textId="041939B2" w:rsidR="007E648F" w:rsidRDefault="007E648F" w:rsidP="00F01239"/>
    <w:p w14:paraId="4FBDAB41" w14:textId="77777777" w:rsidR="00F17AB0" w:rsidRDefault="00F17AB0">
      <w:pPr>
        <w:spacing w:after="0" w:line="240" w:lineRule="auto"/>
        <w:ind w:left="0"/>
      </w:pPr>
    </w:p>
    <w:p w14:paraId="3A5FB34E" w14:textId="391383BA" w:rsidR="0009439D" w:rsidRDefault="0009439D">
      <w:pPr>
        <w:spacing w:after="0" w:line="240" w:lineRule="auto"/>
        <w:ind w:left="0"/>
      </w:pPr>
    </w:p>
    <w:p w14:paraId="3CB1416D" w14:textId="7727B7AE" w:rsidR="000F6A58" w:rsidRPr="000F6A58" w:rsidRDefault="000F6A58" w:rsidP="000F6A58"/>
    <w:p w14:paraId="49BE7A2F" w14:textId="2B622D2D" w:rsidR="000F6A58" w:rsidRPr="000F6A58" w:rsidRDefault="000F6A58" w:rsidP="000F6A58"/>
    <w:p w14:paraId="706BD17D" w14:textId="7350A6D0" w:rsidR="000F6A58" w:rsidRPr="000F6A58" w:rsidRDefault="000F6A58" w:rsidP="000F6A58"/>
    <w:p w14:paraId="781C63E2" w14:textId="7430CBB6" w:rsidR="000F6A58" w:rsidRPr="000F6A58" w:rsidRDefault="000F6A58" w:rsidP="000F6A58"/>
    <w:p w14:paraId="0F03F3A4" w14:textId="25A68B0F" w:rsidR="000F6A58" w:rsidRPr="000F6A58" w:rsidRDefault="000F6A58" w:rsidP="000F6A58"/>
    <w:p w14:paraId="013185EF" w14:textId="63EBE03D" w:rsidR="000F6A58" w:rsidRPr="000F6A58" w:rsidRDefault="000F6A58" w:rsidP="000F6A58"/>
    <w:p w14:paraId="6B0669C3" w14:textId="70144ED4" w:rsidR="000F6A58" w:rsidRPr="000F6A58" w:rsidRDefault="000F6A58" w:rsidP="000F6A58"/>
    <w:p w14:paraId="562117EC" w14:textId="4E9F8AC8" w:rsidR="000F6A58" w:rsidRPr="000F6A58" w:rsidRDefault="000F6A58" w:rsidP="000F6A58"/>
    <w:p w14:paraId="599BF086" w14:textId="4E6724AA" w:rsidR="000F6A58" w:rsidRPr="000F6A58" w:rsidRDefault="000F6A58" w:rsidP="000F6A58"/>
    <w:p w14:paraId="65F65B62" w14:textId="371C9F56" w:rsidR="000F6A58" w:rsidRPr="000F6A58" w:rsidRDefault="000F6A58" w:rsidP="000F6A58"/>
    <w:p w14:paraId="60196CD3" w14:textId="4A70B88A" w:rsidR="000F6A58" w:rsidRPr="000F6A58" w:rsidRDefault="000F6A58" w:rsidP="000F6A58"/>
    <w:p w14:paraId="61645076" w14:textId="606F9FE6" w:rsidR="000F6A58" w:rsidRPr="000F6A58" w:rsidRDefault="000F6A58" w:rsidP="000F6A58"/>
    <w:p w14:paraId="35561D03" w14:textId="43A3C97E" w:rsidR="000F6A58" w:rsidRPr="000F6A58" w:rsidRDefault="000F6A58" w:rsidP="000F6A58"/>
    <w:p w14:paraId="7D75B299" w14:textId="275190E5" w:rsidR="000F6A58" w:rsidRPr="000F6A58" w:rsidRDefault="000F6A58" w:rsidP="000F6A58"/>
    <w:p w14:paraId="7F3057A9" w14:textId="7C9FF09E" w:rsidR="000F6A58" w:rsidRPr="000F6A58" w:rsidRDefault="000F6A58" w:rsidP="000F6A58"/>
    <w:p w14:paraId="1EDED1EA" w14:textId="6527C2DD" w:rsidR="000F6A58" w:rsidRPr="000F6A58" w:rsidRDefault="000F6A58" w:rsidP="000F6A58"/>
    <w:p w14:paraId="416B95B7" w14:textId="575B69DE" w:rsidR="000F6A58" w:rsidRPr="000F6A58" w:rsidRDefault="000F6A58" w:rsidP="000F6A58"/>
    <w:p w14:paraId="68F94210" w14:textId="3D68468A" w:rsidR="000F6A58" w:rsidRPr="000F6A58" w:rsidRDefault="000F6A58" w:rsidP="000F6A58"/>
    <w:p w14:paraId="6466F718" w14:textId="5D224130" w:rsidR="000F6A58" w:rsidRPr="000F6A58" w:rsidRDefault="000F6A58" w:rsidP="000F6A58"/>
    <w:p w14:paraId="062BB6BE" w14:textId="560E4481" w:rsidR="000F6A58" w:rsidRPr="000F6A58" w:rsidRDefault="000F6A58" w:rsidP="000F6A58">
      <w:pPr>
        <w:tabs>
          <w:tab w:val="left" w:pos="3195"/>
        </w:tabs>
      </w:pPr>
      <w:r>
        <w:tab/>
      </w:r>
    </w:p>
    <w:p w14:paraId="1148404A" w14:textId="677D9607" w:rsidR="00921320" w:rsidRDefault="005A4BF6" w:rsidP="00921320">
      <w:pPr>
        <w:pStyle w:val="Heading1"/>
      </w:pPr>
      <w:bookmarkStart w:id="3" w:name="_Ref89975042"/>
      <w:bookmarkStart w:id="4" w:name="_Toc95385622"/>
      <w:r>
        <w:lastRenderedPageBreak/>
        <w:t>Product: Digital Intelligence Watchlist Management</w:t>
      </w:r>
      <w:bookmarkEnd w:id="3"/>
      <w:bookmarkEnd w:id="4"/>
    </w:p>
    <w:p w14:paraId="1BD703FE" w14:textId="5C7A8B2A" w:rsidR="00A82212" w:rsidRDefault="001B504D" w:rsidP="00921320">
      <w:pPr>
        <w:pStyle w:val="Heading2"/>
      </w:pPr>
      <w:bookmarkStart w:id="5" w:name="_Toc95385623"/>
      <w:r>
        <w:t>General Approach</w:t>
      </w:r>
      <w:bookmarkEnd w:id="5"/>
    </w:p>
    <w:p w14:paraId="044C8AB7" w14:textId="57F17A8F" w:rsidR="005D3BB6" w:rsidRDefault="00500621" w:rsidP="005A4BF6">
      <w:r>
        <w:t xml:space="preserve">Using </w:t>
      </w:r>
    </w:p>
    <w:p w14:paraId="37136047" w14:textId="77777777" w:rsidR="00D866D3" w:rsidRPr="00B74F8C" w:rsidRDefault="00D866D3" w:rsidP="00125C91">
      <w:pPr>
        <w:rPr>
          <w:b/>
        </w:rPr>
      </w:pPr>
      <w:bookmarkStart w:id="6" w:name="_Ref26521695"/>
    </w:p>
    <w:p w14:paraId="5F79F255" w14:textId="77777777" w:rsidR="00125C91" w:rsidRDefault="00125C91" w:rsidP="001B504D">
      <w:pPr>
        <w:rPr>
          <w:b/>
        </w:rPr>
      </w:pPr>
    </w:p>
    <w:p w14:paraId="572B7CEA" w14:textId="0C0CFE34" w:rsidR="00125C91" w:rsidRDefault="005A4BF6" w:rsidP="00125C91">
      <w:pPr>
        <w:pStyle w:val="Heading1"/>
      </w:pPr>
      <w:bookmarkStart w:id="7" w:name="_Toc95385624"/>
      <w:r>
        <w:lastRenderedPageBreak/>
        <w:t>First Principles Ethics Test: Watchlist Management</w:t>
      </w:r>
      <w:bookmarkEnd w:id="7"/>
    </w:p>
    <w:p w14:paraId="3A63F5F3" w14:textId="19566DCE" w:rsidR="00125C91" w:rsidRDefault="005A4BF6" w:rsidP="00125C91">
      <w:pPr>
        <w:pStyle w:val="Heading2"/>
      </w:pPr>
      <w:bookmarkStart w:id="8" w:name="_Toc95385625"/>
      <w:r>
        <w:t>Purpose of the test</w:t>
      </w:r>
      <w:bookmarkEnd w:id="8"/>
    </w:p>
    <w:p w14:paraId="658B5016" w14:textId="23BF3175" w:rsidR="008D0199" w:rsidRDefault="00125C91" w:rsidP="005A4BF6">
      <w:r>
        <w:t xml:space="preserve">The </w:t>
      </w:r>
    </w:p>
    <w:bookmarkEnd w:id="6"/>
    <w:p w14:paraId="5EA228B6" w14:textId="4EB4F613" w:rsidR="00125C91" w:rsidRDefault="00125C91" w:rsidP="001B504D">
      <w:pPr>
        <w:rPr>
          <w:b/>
        </w:rPr>
      </w:pPr>
    </w:p>
    <w:p w14:paraId="0F5116BD" w14:textId="77777777" w:rsidR="006C1FC4" w:rsidRDefault="006C1FC4" w:rsidP="001B504D">
      <w:pPr>
        <w:rPr>
          <w:b/>
        </w:rPr>
      </w:pPr>
    </w:p>
    <w:p w14:paraId="689A6E55" w14:textId="77777777" w:rsidR="003E44EE" w:rsidRDefault="003E44E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1B8B27C3" w14:textId="12F1FD98" w:rsidR="002349E8" w:rsidRDefault="006C1FC4" w:rsidP="002349E8">
      <w:pPr>
        <w:pStyle w:val="Heading2"/>
      </w:pPr>
      <w:bookmarkStart w:id="9" w:name="_Toc95385626"/>
      <w:r>
        <w:lastRenderedPageBreak/>
        <w:t>Outcome of the test: Watchlist Management</w:t>
      </w:r>
      <w:bookmarkEnd w:id="9"/>
    </w:p>
    <w:p w14:paraId="28C29CD8" w14:textId="177D68ED" w:rsidR="003E44EE" w:rsidRDefault="003E44EE" w:rsidP="003E44EE">
      <w:pPr>
        <w:pStyle w:val="Heading3"/>
      </w:pPr>
      <w:r>
        <w:t>Outcome Overview</w:t>
      </w:r>
    </w:p>
    <w:p w14:paraId="036494BE" w14:textId="21FAACC4" w:rsidR="006C1FC4" w:rsidRPr="006C1FC4" w:rsidRDefault="008D0199" w:rsidP="006C1FC4">
      <w:pPr>
        <w:rPr>
          <w:szCs w:val="22"/>
        </w:rPr>
      </w:pPr>
      <w:proofErr w:type="gramStart"/>
      <w:r w:rsidRPr="006C1FC4">
        <w:rPr>
          <w:szCs w:val="22"/>
        </w:rPr>
        <w:t>As</w:t>
      </w:r>
      <w:r w:rsidR="006C1FC4" w:rsidRPr="006C1FC4">
        <w:rPr>
          <w:szCs w:val="22"/>
        </w:rPr>
        <w:t>..</w:t>
      </w:r>
      <w:proofErr w:type="gramEnd"/>
    </w:p>
    <w:p w14:paraId="2BF4DB21" w14:textId="77777777" w:rsidR="006C1FC4" w:rsidRPr="006C1FC4" w:rsidRDefault="006C1FC4" w:rsidP="006C1FC4">
      <w:pPr>
        <w:rPr>
          <w:szCs w:val="22"/>
          <w:shd w:val="clear" w:color="auto" w:fill="FFFFFF"/>
        </w:rPr>
      </w:pPr>
    </w:p>
    <w:p w14:paraId="255A2EDE" w14:textId="12F983C5" w:rsidR="006C1FC4" w:rsidRDefault="006C1FC4" w:rsidP="003E44EE">
      <w:pPr>
        <w:pStyle w:val="Heading3"/>
        <w:rPr>
          <w:shd w:val="clear" w:color="auto" w:fill="FFFFFF"/>
        </w:rPr>
      </w:pPr>
      <w:r w:rsidRPr="006C1FC4">
        <w:rPr>
          <w:shd w:val="clear" w:color="auto" w:fill="FFFFFF"/>
        </w:rPr>
        <w:t xml:space="preserve">Does it preserve or enhance human dignity?   </w:t>
      </w:r>
    </w:p>
    <w:p w14:paraId="7409131B" w14:textId="5DCA3BFA" w:rsidR="006C1FC4" w:rsidRDefault="003E44EE" w:rsidP="006C1FC4">
      <w:pPr>
        <w:rPr>
          <w:szCs w:val="22"/>
          <w:shd w:val="clear" w:color="auto" w:fill="FFFFFF"/>
        </w:rPr>
      </w:pPr>
      <w:r>
        <w:rPr>
          <w:szCs w:val="22"/>
        </w:rPr>
        <w:t>A..</w:t>
      </w:r>
      <w:r w:rsidR="006C1FC4" w:rsidRPr="006C1FC4">
        <w:rPr>
          <w:szCs w:val="22"/>
        </w:rPr>
        <w:br/>
      </w:r>
    </w:p>
    <w:p w14:paraId="59F3D303" w14:textId="68D95119" w:rsidR="006C1FC4" w:rsidRPr="006C1FC4" w:rsidRDefault="006C1FC4" w:rsidP="003E44EE">
      <w:pPr>
        <w:pStyle w:val="Heading3"/>
        <w:rPr>
          <w:shd w:val="clear" w:color="auto" w:fill="FFFFFF"/>
        </w:rPr>
      </w:pPr>
      <w:r w:rsidRPr="006C1FC4">
        <w:rPr>
          <w:shd w:val="clear" w:color="auto" w:fill="FFFFFF"/>
        </w:rPr>
        <w:t xml:space="preserve">Does it preserve the autonomy of the human?   </w:t>
      </w:r>
    </w:p>
    <w:p w14:paraId="76AD7AFB" w14:textId="243965B9" w:rsidR="00C91A10" w:rsidRDefault="003E44EE" w:rsidP="006C1FC4">
      <w:pPr>
        <w:rPr>
          <w:szCs w:val="22"/>
          <w:shd w:val="clear" w:color="auto" w:fill="FFFFFF"/>
        </w:rPr>
      </w:pPr>
      <w:r>
        <w:rPr>
          <w:szCs w:val="22"/>
        </w:rPr>
        <w:t>A..</w:t>
      </w:r>
      <w:r w:rsidR="006C1FC4" w:rsidRPr="006C1FC4">
        <w:rPr>
          <w:szCs w:val="22"/>
        </w:rPr>
        <w:br/>
      </w:r>
    </w:p>
    <w:p w14:paraId="1AEBA644" w14:textId="77777777" w:rsidR="003E44EE" w:rsidRDefault="006C1FC4" w:rsidP="003E44EE">
      <w:pPr>
        <w:pStyle w:val="Heading3"/>
      </w:pPr>
      <w:r w:rsidRPr="006C1FC4">
        <w:rPr>
          <w:shd w:val="clear" w:color="auto" w:fill="FFFFFF"/>
        </w:rPr>
        <w:t xml:space="preserve">Is the processing necessary and proportionate?  </w:t>
      </w:r>
      <w:r w:rsidRPr="006C1FC4">
        <w:br/>
      </w:r>
    </w:p>
    <w:p w14:paraId="65002BF1" w14:textId="5CF0BF66" w:rsidR="006C1FC4" w:rsidRDefault="003E44EE" w:rsidP="006C1FC4">
      <w:pPr>
        <w:rPr>
          <w:szCs w:val="22"/>
          <w:shd w:val="clear" w:color="auto" w:fill="FFFFFF"/>
        </w:rPr>
      </w:pPr>
      <w:proofErr w:type="gramStart"/>
      <w:r>
        <w:rPr>
          <w:szCs w:val="22"/>
        </w:rPr>
        <w:t>A..</w:t>
      </w:r>
      <w:proofErr w:type="gramEnd"/>
    </w:p>
    <w:p w14:paraId="5C18349C" w14:textId="77777777" w:rsidR="006C1FC4" w:rsidRDefault="006C1FC4" w:rsidP="006C1FC4">
      <w:pPr>
        <w:rPr>
          <w:szCs w:val="22"/>
          <w:shd w:val="clear" w:color="auto" w:fill="FFFFFF"/>
        </w:rPr>
      </w:pPr>
    </w:p>
    <w:p w14:paraId="0C547F24" w14:textId="77777777" w:rsidR="003E44EE" w:rsidRDefault="006C1FC4" w:rsidP="003E44EE">
      <w:pPr>
        <w:pStyle w:val="Heading3"/>
        <w:rPr>
          <w:shd w:val="clear" w:color="auto" w:fill="FFFFFF"/>
        </w:rPr>
      </w:pPr>
      <w:r w:rsidRPr="006C1FC4">
        <w:rPr>
          <w:shd w:val="clear" w:color="auto" w:fill="FFFFFF"/>
        </w:rPr>
        <w:t xml:space="preserve">Does it uphold the common good?  </w:t>
      </w:r>
    </w:p>
    <w:p w14:paraId="74330DAD" w14:textId="209E418D" w:rsidR="006C1FC4" w:rsidRDefault="003E44EE" w:rsidP="006C1FC4">
      <w:pPr>
        <w:rPr>
          <w:szCs w:val="22"/>
          <w:shd w:val="clear" w:color="auto" w:fill="FFFFFF"/>
        </w:rPr>
      </w:pPr>
      <w:r>
        <w:rPr>
          <w:szCs w:val="22"/>
        </w:rPr>
        <w:t>A..</w:t>
      </w:r>
      <w:r w:rsidR="006C1FC4" w:rsidRPr="006C1FC4">
        <w:rPr>
          <w:szCs w:val="22"/>
        </w:rPr>
        <w:br/>
      </w:r>
      <w:r w:rsidR="006C1FC4" w:rsidRPr="006C1FC4">
        <w:rPr>
          <w:szCs w:val="22"/>
          <w:shd w:val="clear" w:color="auto" w:fill="FFFFFF"/>
        </w:rPr>
        <w:t xml:space="preserve">  </w:t>
      </w:r>
      <w:r w:rsidR="006C1FC4" w:rsidRPr="006C1FC4">
        <w:rPr>
          <w:szCs w:val="22"/>
        </w:rPr>
        <w:br/>
      </w:r>
    </w:p>
    <w:p w14:paraId="6EFC3C9E" w14:textId="77777777" w:rsidR="003E44EE" w:rsidRDefault="006C1FC4" w:rsidP="003E44EE">
      <w:pPr>
        <w:pStyle w:val="Heading3"/>
        <w:rPr>
          <w:shd w:val="clear" w:color="auto" w:fill="FFFFFF"/>
        </w:rPr>
      </w:pPr>
      <w:r w:rsidRPr="006C1FC4">
        <w:rPr>
          <w:shd w:val="clear" w:color="auto" w:fill="FFFFFF"/>
        </w:rPr>
        <w:t xml:space="preserve">Does the outcome violate any of these four points?  </w:t>
      </w:r>
    </w:p>
    <w:p w14:paraId="4458F604" w14:textId="5DAE65AB" w:rsidR="006C1FC4" w:rsidRDefault="003E44EE" w:rsidP="006C1FC4">
      <w:pPr>
        <w:rPr>
          <w:szCs w:val="22"/>
          <w:shd w:val="clear" w:color="auto" w:fill="FFFFFF"/>
        </w:rPr>
      </w:pPr>
      <w:r>
        <w:rPr>
          <w:szCs w:val="22"/>
        </w:rPr>
        <w:t>A..</w:t>
      </w:r>
      <w:r w:rsidR="006C1FC4" w:rsidRPr="006C1FC4">
        <w:rPr>
          <w:szCs w:val="22"/>
        </w:rPr>
        <w:br/>
      </w:r>
    </w:p>
    <w:p w14:paraId="6D072E1A" w14:textId="7B619057" w:rsidR="006C1FC4" w:rsidRDefault="003E44EE" w:rsidP="003E44E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How to</w:t>
      </w:r>
      <w:r w:rsidR="006C1FC4" w:rsidRPr="006C1FC4">
        <w:rPr>
          <w:shd w:val="clear" w:color="auto" w:fill="FFFFFF"/>
        </w:rPr>
        <w:t xml:space="preserve"> mitigate </w:t>
      </w:r>
      <w:r>
        <w:rPr>
          <w:shd w:val="clear" w:color="auto" w:fill="FFFFFF"/>
        </w:rPr>
        <w:t>the</w:t>
      </w:r>
      <w:r w:rsidR="006C1FC4" w:rsidRPr="006C1FC4">
        <w:rPr>
          <w:shd w:val="clear" w:color="auto" w:fill="FFFFFF"/>
        </w:rPr>
        <w:t xml:space="preserve"> ethical risk?  </w:t>
      </w:r>
    </w:p>
    <w:p w14:paraId="68EB50BD" w14:textId="26855BAC" w:rsidR="003E44EE" w:rsidRPr="006C1FC4" w:rsidRDefault="003E44EE" w:rsidP="006C1FC4">
      <w:pPr>
        <w:rPr>
          <w:szCs w:val="22"/>
        </w:rPr>
      </w:pPr>
      <w:proofErr w:type="gramStart"/>
      <w:r>
        <w:rPr>
          <w:szCs w:val="22"/>
        </w:rPr>
        <w:t>A..</w:t>
      </w:r>
      <w:proofErr w:type="gramEnd"/>
    </w:p>
    <w:p w14:paraId="52CCE56B" w14:textId="77777777" w:rsidR="006C1FC4" w:rsidRDefault="006C1FC4" w:rsidP="006C1FC4">
      <w:pPr>
        <w:rPr>
          <w:b/>
        </w:rPr>
      </w:pPr>
    </w:p>
    <w:p w14:paraId="7983FA1A" w14:textId="77777777" w:rsidR="003E44EE" w:rsidRDefault="003E44E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198A1729" w14:textId="0787A2FA" w:rsidR="006C1FC4" w:rsidRDefault="006C1FC4" w:rsidP="006C1FC4">
      <w:pPr>
        <w:pStyle w:val="Heading2"/>
      </w:pPr>
      <w:bookmarkStart w:id="10" w:name="_Toc95385627"/>
      <w:r>
        <w:lastRenderedPageBreak/>
        <w:t>Other Ethical Theories: Watchlist Management</w:t>
      </w:r>
      <w:bookmarkEnd w:id="10"/>
    </w:p>
    <w:p w14:paraId="61A738D7" w14:textId="77777777" w:rsidR="006C1FC4" w:rsidRDefault="006C1FC4" w:rsidP="006C1FC4">
      <w:r>
        <w:t xml:space="preserve">As </w:t>
      </w:r>
    </w:p>
    <w:p w14:paraId="673C6BBE" w14:textId="77777777" w:rsidR="006C1FC4" w:rsidRDefault="006C1FC4" w:rsidP="006C1FC4"/>
    <w:p w14:paraId="130FD2D9" w14:textId="10DFFCE1" w:rsidR="002349E8" w:rsidRDefault="002349E8" w:rsidP="001B504D">
      <w:pPr>
        <w:rPr>
          <w:b/>
        </w:rPr>
      </w:pPr>
    </w:p>
    <w:p w14:paraId="031843FD" w14:textId="77777777" w:rsidR="004952E4" w:rsidRDefault="004952E4" w:rsidP="004952E4">
      <w:pPr>
        <w:rPr>
          <w:b/>
        </w:rPr>
      </w:pPr>
    </w:p>
    <w:p w14:paraId="54F4EF71" w14:textId="21311B93" w:rsidR="004952E4" w:rsidRDefault="004952E4" w:rsidP="004952E4">
      <w:pPr>
        <w:pStyle w:val="Heading1"/>
      </w:pPr>
      <w:bookmarkStart w:id="11" w:name="_Toc95385628"/>
      <w:r>
        <w:lastRenderedPageBreak/>
        <w:t>D.I. and Watchlist Management: Data Management Approach</w:t>
      </w:r>
      <w:bookmarkEnd w:id="11"/>
    </w:p>
    <w:p w14:paraId="5392942C" w14:textId="02C27BE0" w:rsidR="004952E4" w:rsidRDefault="004952E4" w:rsidP="004952E4">
      <w:pPr>
        <w:pStyle w:val="Heading2"/>
      </w:pPr>
      <w:bookmarkStart w:id="12" w:name="_Toc95385629"/>
      <w:r>
        <w:t>Company Policy and Data Governance and Data Privacy</w:t>
      </w:r>
      <w:bookmarkEnd w:id="12"/>
    </w:p>
    <w:p w14:paraId="394B4FD3" w14:textId="77777777" w:rsidR="004952E4" w:rsidRDefault="004952E4" w:rsidP="004952E4">
      <w:r>
        <w:t xml:space="preserve">The </w:t>
      </w:r>
    </w:p>
    <w:p w14:paraId="19422473" w14:textId="612E2169" w:rsidR="004952E4" w:rsidRDefault="004952E4" w:rsidP="004952E4">
      <w:pPr>
        <w:rPr>
          <w:b/>
        </w:rPr>
      </w:pPr>
    </w:p>
    <w:p w14:paraId="2F3EA897" w14:textId="21DF8B9A" w:rsidR="004952E4" w:rsidRDefault="004952E4" w:rsidP="004952E4">
      <w:pPr>
        <w:pStyle w:val="Heading2"/>
      </w:pPr>
      <w:bookmarkStart w:id="13" w:name="_Toc95385630"/>
      <w:r>
        <w:t>Data Management recommendations</w:t>
      </w:r>
      <w:bookmarkEnd w:id="13"/>
      <w:r>
        <w:t xml:space="preserve"> </w:t>
      </w:r>
    </w:p>
    <w:p w14:paraId="11D6639A" w14:textId="77777777" w:rsidR="004952E4" w:rsidRDefault="004952E4" w:rsidP="004952E4">
      <w:r>
        <w:t xml:space="preserve">The </w:t>
      </w:r>
    </w:p>
    <w:p w14:paraId="68B7CE01" w14:textId="6E48F557" w:rsidR="004952E4" w:rsidRDefault="004952E4" w:rsidP="004952E4">
      <w:pPr>
        <w:rPr>
          <w:b/>
        </w:rPr>
      </w:pPr>
    </w:p>
    <w:p w14:paraId="7FF90C87" w14:textId="1062960D" w:rsidR="007756B7" w:rsidRDefault="007756B7" w:rsidP="004952E4">
      <w:pPr>
        <w:rPr>
          <w:b/>
        </w:rPr>
      </w:pPr>
    </w:p>
    <w:p w14:paraId="2B8411F6" w14:textId="1AA35A9B" w:rsidR="007756B7" w:rsidRDefault="007756B7" w:rsidP="007756B7">
      <w:pPr>
        <w:pStyle w:val="Heading1"/>
      </w:pPr>
      <w:bookmarkStart w:id="14" w:name="_Toc95385631"/>
      <w:r>
        <w:lastRenderedPageBreak/>
        <w:t>Conclusions</w:t>
      </w:r>
      <w:bookmarkEnd w:id="14"/>
    </w:p>
    <w:p w14:paraId="04B1CE7B" w14:textId="0E37C918" w:rsidR="007756B7" w:rsidRDefault="007756B7" w:rsidP="007756B7">
      <w:pPr>
        <w:pStyle w:val="Heading2"/>
      </w:pPr>
      <w:bookmarkStart w:id="15" w:name="_Toc95385632"/>
      <w:r>
        <w:t>Conclusion 1</w:t>
      </w:r>
      <w:bookmarkEnd w:id="15"/>
    </w:p>
    <w:p w14:paraId="344AFC6E" w14:textId="0D2A4788" w:rsidR="007756B7" w:rsidRDefault="007756B7" w:rsidP="007756B7">
      <w:r>
        <w:t xml:space="preserve">The </w:t>
      </w:r>
    </w:p>
    <w:p w14:paraId="2A06ED85" w14:textId="66D2DB3C" w:rsidR="007756B7" w:rsidRDefault="007756B7" w:rsidP="007756B7"/>
    <w:p w14:paraId="5872C247" w14:textId="322DF0F7" w:rsidR="007756B7" w:rsidRDefault="007756B7" w:rsidP="007756B7">
      <w:pPr>
        <w:pStyle w:val="Heading2"/>
      </w:pPr>
      <w:bookmarkStart w:id="16" w:name="_Toc95385633"/>
      <w:r>
        <w:t>Conclusion 2</w:t>
      </w:r>
      <w:bookmarkEnd w:id="16"/>
    </w:p>
    <w:p w14:paraId="4594014C" w14:textId="77777777" w:rsidR="007756B7" w:rsidRDefault="007756B7" w:rsidP="007756B7">
      <w:r>
        <w:t xml:space="preserve">The </w:t>
      </w:r>
    </w:p>
    <w:p w14:paraId="4231776C" w14:textId="43102E8E" w:rsidR="007756B7" w:rsidRDefault="007756B7" w:rsidP="007756B7"/>
    <w:p w14:paraId="5ED6E4E9" w14:textId="7518AAFD" w:rsidR="007756B7" w:rsidRDefault="007756B7" w:rsidP="007756B7"/>
    <w:p w14:paraId="4E649EC6" w14:textId="052BFD4E" w:rsidR="007756B7" w:rsidRDefault="007756B7" w:rsidP="007756B7"/>
    <w:p w14:paraId="5FB8E5F7" w14:textId="1FB2B9AB" w:rsidR="007756B7" w:rsidRDefault="007756B7" w:rsidP="007756B7">
      <w:pPr>
        <w:pStyle w:val="Heading1"/>
      </w:pPr>
      <w:bookmarkStart w:id="17" w:name="_Toc95385634"/>
      <w:r>
        <w:lastRenderedPageBreak/>
        <w:t>References</w:t>
      </w:r>
      <w:bookmarkEnd w:id="17"/>
    </w:p>
    <w:p w14:paraId="03A157FB" w14:textId="77777777" w:rsidR="007756B7" w:rsidRDefault="007756B7" w:rsidP="007756B7"/>
    <w:p w14:paraId="31231FB4" w14:textId="77777777" w:rsidR="007756B7" w:rsidRDefault="007756B7" w:rsidP="004952E4">
      <w:pPr>
        <w:rPr>
          <w:b/>
        </w:rPr>
      </w:pPr>
    </w:p>
    <w:p w14:paraId="1F8D7DF6" w14:textId="77777777" w:rsidR="004952E4" w:rsidRDefault="004952E4" w:rsidP="004952E4">
      <w:pPr>
        <w:rPr>
          <w:b/>
        </w:rPr>
      </w:pPr>
    </w:p>
    <w:p w14:paraId="41C4A019" w14:textId="77777777" w:rsidR="004952E4" w:rsidRDefault="004952E4" w:rsidP="004952E4">
      <w:pPr>
        <w:rPr>
          <w:b/>
        </w:rPr>
      </w:pPr>
    </w:p>
    <w:p w14:paraId="7BF50D9D" w14:textId="77777777" w:rsidR="004952E4" w:rsidRPr="00B74F8C" w:rsidRDefault="004952E4" w:rsidP="001B504D">
      <w:pPr>
        <w:rPr>
          <w:b/>
        </w:rPr>
      </w:pPr>
    </w:p>
    <w:sectPr w:rsidR="004952E4" w:rsidRPr="00B74F8C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74B5" w14:textId="77777777" w:rsidR="00E535F9" w:rsidRDefault="00E535F9">
      <w:r>
        <w:separator/>
      </w:r>
    </w:p>
  </w:endnote>
  <w:endnote w:type="continuationSeparator" w:id="0">
    <w:p w14:paraId="4DB0CCE2" w14:textId="77777777" w:rsidR="00E535F9" w:rsidRDefault="00E5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6C2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5E56C2" w:rsidRDefault="005E56C2" w:rsidP="003B7959">
          <w:pPr>
            <w:pStyle w:val="Footer"/>
          </w:pPr>
        </w:p>
      </w:tc>
    </w:tr>
    <w:tr w:rsidR="005E56C2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5E56C2" w:rsidRDefault="005E56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5E56C2" w:rsidRDefault="005E56C2" w:rsidP="001C5E38">
          <w:pPr>
            <w:pStyle w:val="Footer"/>
            <w:jc w:val="right"/>
          </w:pPr>
          <w:r>
            <w:t>INCXnnnnDnnn-0.10</w:t>
          </w:r>
        </w:p>
      </w:tc>
    </w:tr>
    <w:tr w:rsidR="005E56C2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5E56C2" w:rsidRDefault="005E56C2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5E56C2" w:rsidRDefault="005E56C2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5E56C2" w:rsidRDefault="005E56C2" w:rsidP="003B7959">
          <w:pPr>
            <w:pStyle w:val="Footer"/>
          </w:pPr>
        </w:p>
      </w:tc>
    </w:tr>
    <w:tr w:rsidR="005E56C2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7340A3E6" w:rsidR="005E56C2" w:rsidRDefault="00570925" w:rsidP="00522256">
          <w:pPr>
            <w:pStyle w:val="Footer"/>
          </w:pPr>
          <w:r>
            <w:t xml:space="preserve">Working With Data – </w:t>
          </w:r>
          <w:r w:rsidR="005E56C2">
            <w:t>CA</w:t>
          </w:r>
          <w:r>
            <w:t>2 – TU060</w:t>
          </w:r>
          <w:r w:rsidR="005E56C2">
            <w:t xml:space="preserve"> </w:t>
          </w:r>
          <w:r>
            <w:t>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77777777" w:rsidR="005E56C2" w:rsidRDefault="005E56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586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</w:tr>
    <w:tr w:rsidR="005E56C2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5E56C2" w:rsidRDefault="005E56C2" w:rsidP="003B7959">
          <w:pPr>
            <w:pStyle w:val="ClassificationFooter"/>
          </w:pPr>
        </w:p>
      </w:tc>
    </w:tr>
  </w:tbl>
  <w:p w14:paraId="5507E479" w14:textId="77777777" w:rsidR="005E56C2" w:rsidRDefault="005E56C2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5E56C2" w:rsidRDefault="005E56C2" w:rsidP="003B7959">
          <w:pPr>
            <w:pStyle w:val="Footer"/>
          </w:pPr>
        </w:p>
      </w:tc>
    </w:tr>
    <w:tr w:rsidR="005E56C2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5E56C2" w:rsidRDefault="005E56C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5E56C2" w:rsidRDefault="005E56C2" w:rsidP="001C5E38">
          <w:pPr>
            <w:pStyle w:val="Footer"/>
            <w:jc w:val="right"/>
          </w:pPr>
        </w:p>
      </w:tc>
    </w:tr>
    <w:tr w:rsidR="005E56C2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5E56C2" w:rsidRDefault="005E56C2" w:rsidP="003B7959">
          <w:pPr>
            <w:pStyle w:val="ClassificationFooter"/>
          </w:pPr>
        </w:p>
      </w:tc>
    </w:tr>
  </w:tbl>
  <w:p w14:paraId="007AD258" w14:textId="77777777" w:rsidR="005E56C2" w:rsidRDefault="005E56C2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6C2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5E56C2" w:rsidRDefault="005E56C2" w:rsidP="003B7959">
          <w:pPr>
            <w:pStyle w:val="Footer"/>
          </w:pPr>
        </w:p>
      </w:tc>
    </w:tr>
    <w:tr w:rsidR="005E56C2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5E56C2" w:rsidRDefault="005E56C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5E56C2" w:rsidRDefault="005E56C2" w:rsidP="001C5E38">
          <w:pPr>
            <w:pStyle w:val="Footer"/>
            <w:jc w:val="right"/>
          </w:pPr>
          <w:r>
            <w:t>INCXnnnnDnnn-0.10</w:t>
          </w:r>
        </w:p>
      </w:tc>
    </w:tr>
    <w:tr w:rsidR="005E56C2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5E56C2" w:rsidRDefault="005E56C2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5E56C2" w:rsidRDefault="005E56C2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6C2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5E56C2" w:rsidRDefault="005E56C2" w:rsidP="003B7959">
          <w:pPr>
            <w:pStyle w:val="Footer"/>
          </w:pPr>
        </w:p>
      </w:tc>
    </w:tr>
    <w:tr w:rsidR="005E56C2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6BD27C08" w:rsidR="005E56C2" w:rsidRDefault="000F6A58" w:rsidP="003B7959">
          <w:pPr>
            <w:pStyle w:val="Footer"/>
          </w:pPr>
          <w:r>
            <w:t>Data Management</w:t>
          </w:r>
          <w:r w:rsidR="00570925">
            <w:t xml:space="preserve"> – CA</w:t>
          </w:r>
          <w:r>
            <w:t>1</w:t>
          </w:r>
          <w:r w:rsidR="00570925"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77777777" w:rsidR="005E56C2" w:rsidRDefault="005E56C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586C">
            <w:rPr>
              <w:noProof/>
            </w:rPr>
            <w:t>54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586C"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</w:tr>
    <w:tr w:rsidR="005E56C2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5E56C2" w:rsidRDefault="005E56C2" w:rsidP="003B7959">
          <w:pPr>
            <w:pStyle w:val="ClassificationFooter"/>
          </w:pPr>
        </w:p>
      </w:tc>
    </w:tr>
  </w:tbl>
  <w:p w14:paraId="3F731E31" w14:textId="77777777" w:rsidR="005E56C2" w:rsidRDefault="005E56C2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8E3D" w14:textId="77777777" w:rsidR="00E535F9" w:rsidRDefault="00E535F9">
      <w:r>
        <w:separator/>
      </w:r>
    </w:p>
  </w:footnote>
  <w:footnote w:type="continuationSeparator" w:id="0">
    <w:p w14:paraId="5FAA9E01" w14:textId="77777777" w:rsidR="00E535F9" w:rsidRDefault="00E53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5E56C2" w:rsidRDefault="005E56C2" w:rsidP="00A10131">
          <w:pPr>
            <w:pStyle w:val="Classification"/>
          </w:pPr>
          <w:r>
            <w:t>Commercial in Confidence</w:t>
          </w:r>
        </w:p>
      </w:tc>
    </w:tr>
    <w:tr w:rsidR="005E56C2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5E56C2" w:rsidRDefault="005E56C2" w:rsidP="003B7959">
          <w:pPr>
            <w:pStyle w:val="Header"/>
          </w:pPr>
        </w:p>
      </w:tc>
    </w:tr>
  </w:tbl>
  <w:p w14:paraId="6EAE2234" w14:textId="77777777" w:rsidR="005E56C2" w:rsidRDefault="005E56C2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5E56C2" w:rsidRDefault="005E56C2" w:rsidP="00A10131">
          <w:pPr>
            <w:pStyle w:val="Classification"/>
          </w:pPr>
        </w:p>
      </w:tc>
    </w:tr>
    <w:tr w:rsidR="005E56C2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5E56C2" w:rsidRDefault="005E56C2" w:rsidP="003B7959">
          <w:pPr>
            <w:pStyle w:val="Header"/>
          </w:pPr>
        </w:p>
      </w:tc>
    </w:tr>
  </w:tbl>
  <w:p w14:paraId="52802188" w14:textId="77777777" w:rsidR="005E56C2" w:rsidRDefault="005E56C2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5E56C2" w:rsidRDefault="005E56C2" w:rsidP="00A10131">
          <w:pPr>
            <w:pStyle w:val="Classification"/>
          </w:pPr>
        </w:p>
      </w:tc>
    </w:tr>
    <w:tr w:rsidR="005E56C2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5E56C2" w:rsidRDefault="005E56C2" w:rsidP="003B7959">
          <w:pPr>
            <w:pStyle w:val="Header"/>
          </w:pPr>
        </w:p>
      </w:tc>
    </w:tr>
  </w:tbl>
  <w:p w14:paraId="3AB7E9F0" w14:textId="77777777" w:rsidR="005E56C2" w:rsidRDefault="005E56C2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5E56C2" w:rsidRDefault="005E56C2" w:rsidP="00A10131">
          <w:pPr>
            <w:pStyle w:val="Classification"/>
          </w:pPr>
          <w:r>
            <w:t>Commercial in Confidence</w:t>
          </w:r>
        </w:p>
      </w:tc>
    </w:tr>
    <w:tr w:rsidR="005E56C2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5E56C2" w:rsidRDefault="005E56C2" w:rsidP="003B7959">
          <w:pPr>
            <w:pStyle w:val="Header"/>
          </w:pPr>
        </w:p>
      </w:tc>
    </w:tr>
  </w:tbl>
  <w:p w14:paraId="196010F8" w14:textId="77777777" w:rsidR="005E56C2" w:rsidRDefault="005E56C2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6C2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66A3E84B" w:rsidR="005E56C2" w:rsidRDefault="005E56C2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</w:t>
          </w:r>
          <w:r w:rsidR="00F857F6">
            <w:t xml:space="preserve">                                               </w:t>
          </w:r>
          <w:r>
            <w:t xml:space="preserve">Assignment </w:t>
          </w:r>
          <w:r w:rsidR="000F6A58">
            <w:t xml:space="preserve">1 </w:t>
          </w:r>
          <w:r>
            <w:t xml:space="preserve">Report : </w:t>
          </w:r>
          <w:r w:rsidRPr="00A94B43">
            <w:rPr>
              <w:b w:val="0"/>
            </w:rPr>
            <w:t xml:space="preserve">Data </w:t>
          </w:r>
          <w:r w:rsidR="000F6A58">
            <w:rPr>
              <w:b w:val="0"/>
            </w:rPr>
            <w:t>Management</w:t>
          </w:r>
        </w:p>
        <w:p w14:paraId="2E5B4868" w14:textId="3BA6F05D" w:rsidR="00F857F6" w:rsidRDefault="00F857F6" w:rsidP="004A406D">
          <w:pPr>
            <w:pStyle w:val="Classification"/>
            <w:jc w:val="left"/>
          </w:pPr>
        </w:p>
      </w:tc>
    </w:tr>
    <w:tr w:rsidR="005E56C2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5E56C2" w:rsidRDefault="005E56C2" w:rsidP="003B7959">
          <w:pPr>
            <w:pStyle w:val="Header"/>
          </w:pPr>
        </w:p>
      </w:tc>
    </w:tr>
  </w:tbl>
  <w:p w14:paraId="60EB167F" w14:textId="77777777" w:rsidR="005E56C2" w:rsidRDefault="005E56C2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5E56C2" w:rsidRDefault="005E5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8F83BD3"/>
    <w:multiLevelType w:val="hybridMultilevel"/>
    <w:tmpl w:val="A46AE2B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6F76E0A"/>
    <w:multiLevelType w:val="hybridMultilevel"/>
    <w:tmpl w:val="ABD6AF7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5D35F6"/>
    <w:multiLevelType w:val="hybridMultilevel"/>
    <w:tmpl w:val="B4F6D4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9F27BE5"/>
    <w:multiLevelType w:val="hybridMultilevel"/>
    <w:tmpl w:val="821038C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5"/>
  </w:num>
  <w:num w:numId="5">
    <w:abstractNumId w:val="27"/>
  </w:num>
  <w:num w:numId="6">
    <w:abstractNumId w:val="34"/>
  </w:num>
  <w:num w:numId="7">
    <w:abstractNumId w:val="12"/>
  </w:num>
  <w:num w:numId="8">
    <w:abstractNumId w:val="42"/>
  </w:num>
  <w:num w:numId="9">
    <w:abstractNumId w:val="29"/>
  </w:num>
  <w:num w:numId="10">
    <w:abstractNumId w:val="0"/>
  </w:num>
  <w:num w:numId="11">
    <w:abstractNumId w:val="33"/>
  </w:num>
  <w:num w:numId="12">
    <w:abstractNumId w:val="19"/>
  </w:num>
  <w:num w:numId="13">
    <w:abstractNumId w:val="1"/>
  </w:num>
  <w:num w:numId="14">
    <w:abstractNumId w:val="5"/>
  </w:num>
  <w:num w:numId="15">
    <w:abstractNumId w:val="30"/>
  </w:num>
  <w:num w:numId="16">
    <w:abstractNumId w:val="41"/>
  </w:num>
  <w:num w:numId="17">
    <w:abstractNumId w:val="38"/>
  </w:num>
  <w:num w:numId="18">
    <w:abstractNumId w:val="3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7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20"/>
  </w:num>
  <w:num w:numId="30">
    <w:abstractNumId w:val="14"/>
  </w:num>
  <w:num w:numId="31">
    <w:abstractNumId w:val="40"/>
  </w:num>
  <w:num w:numId="32">
    <w:abstractNumId w:val="36"/>
  </w:num>
  <w:num w:numId="33">
    <w:abstractNumId w:val="26"/>
  </w:num>
  <w:num w:numId="34">
    <w:abstractNumId w:val="11"/>
  </w:num>
  <w:num w:numId="35">
    <w:abstractNumId w:val="24"/>
  </w:num>
  <w:num w:numId="36">
    <w:abstractNumId w:val="21"/>
  </w:num>
  <w:num w:numId="37">
    <w:abstractNumId w:val="28"/>
  </w:num>
  <w:num w:numId="38">
    <w:abstractNumId w:val="2"/>
  </w:num>
  <w:num w:numId="39">
    <w:abstractNumId w:val="17"/>
  </w:num>
  <w:num w:numId="40">
    <w:abstractNumId w:val="35"/>
  </w:num>
  <w:num w:numId="41">
    <w:abstractNumId w:val="18"/>
  </w:num>
  <w:num w:numId="42">
    <w:abstractNumId w:val="3"/>
  </w:num>
  <w:num w:numId="43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E7"/>
    <w:rsid w:val="0000199F"/>
    <w:rsid w:val="00002A6D"/>
    <w:rsid w:val="00003D86"/>
    <w:rsid w:val="00004B58"/>
    <w:rsid w:val="0000652A"/>
    <w:rsid w:val="0000665C"/>
    <w:rsid w:val="00006B85"/>
    <w:rsid w:val="00010E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308E"/>
    <w:rsid w:val="000A3D4A"/>
    <w:rsid w:val="000A3E1F"/>
    <w:rsid w:val="000A433B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5C91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04D"/>
    <w:rsid w:val="001B586A"/>
    <w:rsid w:val="001B5AC8"/>
    <w:rsid w:val="001C0131"/>
    <w:rsid w:val="001C224C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E4A40"/>
    <w:rsid w:val="001F1D09"/>
    <w:rsid w:val="001F1FE4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52543"/>
    <w:rsid w:val="002605C4"/>
    <w:rsid w:val="00262A7F"/>
    <w:rsid w:val="00262F66"/>
    <w:rsid w:val="00263F1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65D0F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2BE4"/>
    <w:rsid w:val="0043309B"/>
    <w:rsid w:val="00433C0D"/>
    <w:rsid w:val="004347AF"/>
    <w:rsid w:val="004349D7"/>
    <w:rsid w:val="00435710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17F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261"/>
    <w:rsid w:val="00541799"/>
    <w:rsid w:val="0054649A"/>
    <w:rsid w:val="00550859"/>
    <w:rsid w:val="00550B12"/>
    <w:rsid w:val="00551943"/>
    <w:rsid w:val="00554CFA"/>
    <w:rsid w:val="00556917"/>
    <w:rsid w:val="00557997"/>
    <w:rsid w:val="00557A03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E98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4BF6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BB6"/>
    <w:rsid w:val="005D3F51"/>
    <w:rsid w:val="005D664A"/>
    <w:rsid w:val="005D7B46"/>
    <w:rsid w:val="005D7C52"/>
    <w:rsid w:val="005E0566"/>
    <w:rsid w:val="005E0A35"/>
    <w:rsid w:val="005E1462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7258"/>
    <w:rsid w:val="00627F07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069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822"/>
    <w:rsid w:val="007E1E6F"/>
    <w:rsid w:val="007E306B"/>
    <w:rsid w:val="007E41B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D90"/>
    <w:rsid w:val="009F7EDC"/>
    <w:rsid w:val="00A00119"/>
    <w:rsid w:val="00A03BD1"/>
    <w:rsid w:val="00A0612B"/>
    <w:rsid w:val="00A10131"/>
    <w:rsid w:val="00A10DC8"/>
    <w:rsid w:val="00A11B7E"/>
    <w:rsid w:val="00A120D9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2721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367"/>
    <w:rsid w:val="00B46793"/>
    <w:rsid w:val="00B50E19"/>
    <w:rsid w:val="00B540B0"/>
    <w:rsid w:val="00B54E1D"/>
    <w:rsid w:val="00B565E5"/>
    <w:rsid w:val="00B56C44"/>
    <w:rsid w:val="00B5766D"/>
    <w:rsid w:val="00B57EA8"/>
    <w:rsid w:val="00B60DAF"/>
    <w:rsid w:val="00B62743"/>
    <w:rsid w:val="00B62A97"/>
    <w:rsid w:val="00B65A64"/>
    <w:rsid w:val="00B6630F"/>
    <w:rsid w:val="00B663DF"/>
    <w:rsid w:val="00B66F97"/>
    <w:rsid w:val="00B67658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238F"/>
    <w:rsid w:val="00CF2A8D"/>
    <w:rsid w:val="00CF4347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50C3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2922"/>
    <w:rsid w:val="00DF34F4"/>
    <w:rsid w:val="00DF36DF"/>
    <w:rsid w:val="00DF4900"/>
    <w:rsid w:val="00DF62A5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279C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97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2251"/>
    <w:rsid w:val="00F33306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2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2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5B05FF3-F010-4921-9E39-DD5291736A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11</cp:revision>
  <cp:lastPrinted>2019-12-10T18:50:00Z</cp:lastPrinted>
  <dcterms:created xsi:type="dcterms:W3CDTF">2022-02-10T08:56:00Z</dcterms:created>
  <dcterms:modified xsi:type="dcterms:W3CDTF">2022-02-10T11:40:00Z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