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59874625fb45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dd1faadea34f9a" /><Relationship Type="http://schemas.openxmlformats.org/officeDocument/2006/relationships/numbering" Target="/word/numbering.xml" Id="Ra7f34055544d451d" /><Relationship Type="http://schemas.openxmlformats.org/officeDocument/2006/relationships/settings" Target="/word/settings.xml" Id="R22f104cd0e2b4e81" /></Relationships>
</file>