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14394" w:type="dxa"/>
        <w:tblLook w:val="0020" w:firstRow="1" w:lastRow="0" w:firstColumn="0" w:lastColumn="0" w:noHBand="0" w:noVBand="0"/>
      </w:tblPr>
      <w:tblGrid>
        <w:gridCol w:w="2987"/>
        <w:gridCol w:w="1764"/>
        <w:gridCol w:w="1976"/>
        <w:gridCol w:w="2188"/>
        <w:gridCol w:w="5479"/>
      </w:tblGrid>
      <w:tr w:rsidR="006E7444" w:rsidRPr="0042374B" w14:paraId="4977419D" w14:textId="77777777" w:rsidTr="006E7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7"/>
        </w:trPr>
        <w:tc>
          <w:tcPr>
            <w:tcW w:w="2987" w:type="dxa"/>
            <w:hideMark/>
          </w:tcPr>
          <w:p w14:paraId="12B32D65" w14:textId="5FAD0E6E" w:rsidR="006E7444" w:rsidRPr="0042374B" w:rsidRDefault="006E7444" w:rsidP="0042374B">
            <w:r w:rsidRPr="0042374B">
              <w:rPr>
                <w:lang w:val="en-GB"/>
              </w:rPr>
              <w:t>Ethical Risk Identified</w:t>
            </w:r>
          </w:p>
        </w:tc>
        <w:tc>
          <w:tcPr>
            <w:tcW w:w="1764" w:type="dxa"/>
            <w:hideMark/>
          </w:tcPr>
          <w:p w14:paraId="7EE13010" w14:textId="69379A5E" w:rsidR="006E7444" w:rsidRPr="0042374B" w:rsidRDefault="006E7444" w:rsidP="0042374B">
            <w:r w:rsidRPr="0042374B">
              <w:rPr>
                <w:lang w:val="en-GB"/>
              </w:rPr>
              <w:t xml:space="preserve">Severity Risk score </w:t>
            </w:r>
            <w:r>
              <w:rPr>
                <w:lang w:val="en-GB"/>
              </w:rPr>
              <w:br/>
            </w:r>
            <w:r>
              <w:t>(1-5)</w:t>
            </w:r>
            <w:r>
              <w:br/>
            </w:r>
          </w:p>
        </w:tc>
        <w:tc>
          <w:tcPr>
            <w:tcW w:w="1976" w:type="dxa"/>
          </w:tcPr>
          <w:p w14:paraId="7EC8FDE6" w14:textId="0EFE77A1" w:rsidR="006E7444" w:rsidRPr="0042374B" w:rsidRDefault="006E7444" w:rsidP="0042374B">
            <w:pPr>
              <w:rPr>
                <w:lang w:val="en-GB"/>
              </w:rPr>
            </w:pPr>
            <w:r w:rsidRPr="0042374B">
              <w:rPr>
                <w:lang w:val="en-GB"/>
              </w:rPr>
              <w:t>Likelihood Risk Score</w:t>
            </w:r>
            <w:r>
              <w:rPr>
                <w:lang w:val="en-GB"/>
              </w:rPr>
              <w:br/>
              <w:t>(1-5)</w:t>
            </w:r>
          </w:p>
        </w:tc>
        <w:tc>
          <w:tcPr>
            <w:tcW w:w="2188" w:type="dxa"/>
          </w:tcPr>
          <w:p w14:paraId="2101EA2C" w14:textId="77777777" w:rsidR="006E7444" w:rsidRPr="006E7444" w:rsidRDefault="006E7444" w:rsidP="0042374B">
            <w:pPr>
              <w:rPr>
                <w:lang w:val="en-GB"/>
              </w:rPr>
            </w:pPr>
            <w:r w:rsidRPr="006E7444">
              <w:rPr>
                <w:lang w:val="en-GB"/>
              </w:rPr>
              <w:t>Overall Risk Score</w:t>
            </w:r>
          </w:p>
          <w:p w14:paraId="64AF0480" w14:textId="1502003F" w:rsidR="006E7444" w:rsidRPr="006E7444" w:rsidRDefault="006E7444" w:rsidP="0042374B">
            <w:pPr>
              <w:rPr>
                <w:lang w:val="en-GB"/>
              </w:rPr>
            </w:pPr>
            <w:r w:rsidRPr="006E7444">
              <w:rPr>
                <w:lang w:val="en-GB"/>
              </w:rPr>
              <w:t>Severity*Likelihood</w:t>
            </w:r>
          </w:p>
        </w:tc>
        <w:tc>
          <w:tcPr>
            <w:tcW w:w="5479" w:type="dxa"/>
            <w:hideMark/>
          </w:tcPr>
          <w:p w14:paraId="1FFDD4BE" w14:textId="72BA006B" w:rsidR="006E7444" w:rsidRPr="0042374B" w:rsidRDefault="006E7444" w:rsidP="0042374B">
            <w:r w:rsidRPr="0042374B">
              <w:rPr>
                <w:lang w:val="en-GB"/>
              </w:rPr>
              <w:t>Proposed solution(s)</w:t>
            </w:r>
          </w:p>
          <w:p w14:paraId="67D74B79" w14:textId="77777777" w:rsidR="006E7444" w:rsidRPr="0042374B" w:rsidRDefault="006E7444" w:rsidP="0042374B">
            <w:r w:rsidRPr="0042374B">
              <w:rPr>
                <w:lang w:val="en-GB"/>
              </w:rPr>
              <w:t xml:space="preserve"> </w:t>
            </w:r>
          </w:p>
        </w:tc>
      </w:tr>
      <w:tr w:rsidR="006E7444" w:rsidRPr="0042374B" w14:paraId="4DFFF1D3" w14:textId="77777777" w:rsidTr="006E7444">
        <w:trPr>
          <w:trHeight w:val="729"/>
        </w:trPr>
        <w:tc>
          <w:tcPr>
            <w:tcW w:w="2987" w:type="dxa"/>
            <w:hideMark/>
          </w:tcPr>
          <w:p w14:paraId="5A29C7E3" w14:textId="35B70E8A" w:rsidR="002324C3" w:rsidRDefault="002324C3" w:rsidP="0042374B">
            <w:pPr>
              <w:rPr>
                <w:lang w:val="en-GB"/>
              </w:rPr>
            </w:pPr>
            <w:r>
              <w:rPr>
                <w:lang w:val="en-GB"/>
              </w:rPr>
              <w:t>Human dignity – access to education.</w:t>
            </w:r>
          </w:p>
          <w:p w14:paraId="0CE7FA35" w14:textId="4AB58A91" w:rsidR="002324C3" w:rsidRDefault="002324C3" w:rsidP="0042374B">
            <w:pPr>
              <w:rPr>
                <w:lang w:val="en-GB"/>
              </w:rPr>
            </w:pPr>
          </w:p>
          <w:p w14:paraId="3191ACA0" w14:textId="37C56102" w:rsidR="002324C3" w:rsidRDefault="002324C3" w:rsidP="0042374B">
            <w:pPr>
              <w:rPr>
                <w:lang w:val="en-GB"/>
              </w:rPr>
            </w:pPr>
            <w:r>
              <w:rPr>
                <w:lang w:val="en-GB"/>
              </w:rPr>
              <w:t>Uphold the common good - probably?</w:t>
            </w:r>
          </w:p>
          <w:p w14:paraId="3929B4F3" w14:textId="77777777" w:rsidR="002324C3" w:rsidRDefault="002324C3" w:rsidP="0042374B">
            <w:pPr>
              <w:rPr>
                <w:lang w:val="en-GB"/>
              </w:rPr>
            </w:pPr>
          </w:p>
          <w:p w14:paraId="7F1D0A02" w14:textId="0ECFEFA8" w:rsidR="006E7444" w:rsidRPr="0042374B" w:rsidRDefault="001737B0" w:rsidP="0042374B">
            <w:r>
              <w:rPr>
                <w:lang w:val="en-GB"/>
              </w:rPr>
              <w:t>Students will be denied education material that the government will not otherwise provide.</w:t>
            </w:r>
          </w:p>
        </w:tc>
        <w:tc>
          <w:tcPr>
            <w:tcW w:w="1764" w:type="dxa"/>
            <w:hideMark/>
          </w:tcPr>
          <w:p w14:paraId="1815F719" w14:textId="03A1C55B" w:rsidR="006E7444" w:rsidRPr="0042374B" w:rsidRDefault="001737B0" w:rsidP="0042374B">
            <w:r>
              <w:t>3</w:t>
            </w:r>
          </w:p>
        </w:tc>
        <w:tc>
          <w:tcPr>
            <w:tcW w:w="1976" w:type="dxa"/>
          </w:tcPr>
          <w:p w14:paraId="355CAA3F" w14:textId="611D62E6" w:rsidR="006E7444" w:rsidRPr="0042374B" w:rsidRDefault="001737B0" w:rsidP="0042374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188" w:type="dxa"/>
          </w:tcPr>
          <w:p w14:paraId="7A613833" w14:textId="37544F3F" w:rsidR="006E7444" w:rsidRPr="0042374B" w:rsidRDefault="001737B0" w:rsidP="0042374B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5479" w:type="dxa"/>
            <w:hideMark/>
          </w:tcPr>
          <w:p w14:paraId="1DB5440A" w14:textId="7293B691" w:rsidR="006E7444" w:rsidRPr="0042374B" w:rsidRDefault="001737B0" w:rsidP="0042374B">
            <w:r>
              <w:rPr>
                <w:lang w:val="en-GB"/>
              </w:rPr>
              <w:t xml:space="preserve">Allow the Consortium scheme to go </w:t>
            </w:r>
            <w:r w:rsidR="00677832">
              <w:rPr>
                <w:lang w:val="en-GB"/>
              </w:rPr>
              <w:t>ahead but</w:t>
            </w:r>
            <w:r>
              <w:rPr>
                <w:lang w:val="en-GB"/>
              </w:rPr>
              <w:t xml:space="preserve"> try to have more </w:t>
            </w:r>
            <w:proofErr w:type="gramStart"/>
            <w:r>
              <w:rPr>
                <w:lang w:val="en-GB"/>
              </w:rPr>
              <w:t>open source</w:t>
            </w:r>
            <w:proofErr w:type="gramEnd"/>
            <w:r>
              <w:rPr>
                <w:lang w:val="en-GB"/>
              </w:rPr>
              <w:t xml:space="preserve"> software included.</w:t>
            </w:r>
          </w:p>
        </w:tc>
      </w:tr>
      <w:tr w:rsidR="006E7444" w:rsidRPr="0042374B" w14:paraId="09948E54" w14:textId="77777777" w:rsidTr="006E7444">
        <w:trPr>
          <w:trHeight w:val="729"/>
        </w:trPr>
        <w:tc>
          <w:tcPr>
            <w:tcW w:w="2987" w:type="dxa"/>
            <w:hideMark/>
          </w:tcPr>
          <w:p w14:paraId="294209BA" w14:textId="41FFA482" w:rsidR="002324C3" w:rsidRDefault="002324C3" w:rsidP="0042374B">
            <w:pPr>
              <w:rPr>
                <w:lang w:val="en-GB"/>
              </w:rPr>
            </w:pPr>
            <w:r>
              <w:rPr>
                <w:lang w:val="en-GB"/>
              </w:rPr>
              <w:t>Does it preserve autonomy – no?</w:t>
            </w:r>
          </w:p>
          <w:p w14:paraId="5EE4CA72" w14:textId="77777777" w:rsidR="002324C3" w:rsidRDefault="002324C3" w:rsidP="0042374B">
            <w:pPr>
              <w:rPr>
                <w:lang w:val="en-GB"/>
              </w:rPr>
            </w:pPr>
          </w:p>
          <w:p w14:paraId="6EECFC59" w14:textId="657BF14C" w:rsidR="006E7444" w:rsidRPr="0042374B" w:rsidRDefault="00677832" w:rsidP="0042374B">
            <w:r>
              <w:rPr>
                <w:lang w:val="en-GB"/>
              </w:rPr>
              <w:t>Student data used for commercial purposes.</w:t>
            </w:r>
          </w:p>
        </w:tc>
        <w:tc>
          <w:tcPr>
            <w:tcW w:w="1764" w:type="dxa"/>
            <w:hideMark/>
          </w:tcPr>
          <w:p w14:paraId="1499D43A" w14:textId="30DB6337" w:rsidR="006E7444" w:rsidRPr="0042374B" w:rsidRDefault="00677832" w:rsidP="0042374B">
            <w:r>
              <w:t>2</w:t>
            </w:r>
          </w:p>
        </w:tc>
        <w:tc>
          <w:tcPr>
            <w:tcW w:w="1976" w:type="dxa"/>
          </w:tcPr>
          <w:p w14:paraId="6516DD89" w14:textId="6B79F917" w:rsidR="006E7444" w:rsidRPr="0042374B" w:rsidRDefault="00677832" w:rsidP="0042374B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188" w:type="dxa"/>
          </w:tcPr>
          <w:p w14:paraId="2606AB2F" w14:textId="12854578" w:rsidR="006E7444" w:rsidRPr="0042374B" w:rsidRDefault="00677832" w:rsidP="0042374B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479" w:type="dxa"/>
            <w:hideMark/>
          </w:tcPr>
          <w:p w14:paraId="6C6F6C24" w14:textId="47EAC8E3" w:rsidR="006E7444" w:rsidRPr="0042374B" w:rsidRDefault="00677832" w:rsidP="0042374B">
            <w:r>
              <w:rPr>
                <w:lang w:val="en-GB"/>
              </w:rPr>
              <w:t xml:space="preserve">Try and agree restrictions </w:t>
            </w:r>
            <w:r w:rsidR="00F07494">
              <w:rPr>
                <w:lang w:val="en-GB"/>
              </w:rPr>
              <w:t>to sign up to programme for students.</w:t>
            </w:r>
            <w:r w:rsidR="002324C3">
              <w:rPr>
                <w:lang w:val="en-GB"/>
              </w:rPr>
              <w:t xml:space="preserve"> (‘Right to be forgotten’).</w:t>
            </w:r>
          </w:p>
        </w:tc>
      </w:tr>
      <w:tr w:rsidR="006E7444" w:rsidRPr="0042374B" w14:paraId="4633BA87" w14:textId="77777777" w:rsidTr="006E7444">
        <w:trPr>
          <w:trHeight w:val="729"/>
        </w:trPr>
        <w:tc>
          <w:tcPr>
            <w:tcW w:w="2987" w:type="dxa"/>
            <w:hideMark/>
          </w:tcPr>
          <w:p w14:paraId="4D1596FB" w14:textId="3B53BA08" w:rsidR="006E7444" w:rsidRDefault="002324C3" w:rsidP="0042374B">
            <w:pPr>
              <w:rPr>
                <w:lang w:val="en-GB"/>
              </w:rPr>
            </w:pPr>
            <w:r>
              <w:rPr>
                <w:lang w:val="en-GB"/>
              </w:rPr>
              <w:t>Is processing necessary – no?</w:t>
            </w:r>
          </w:p>
          <w:p w14:paraId="5BAF027A" w14:textId="77777777" w:rsidR="002324C3" w:rsidRDefault="002324C3" w:rsidP="0042374B"/>
          <w:p w14:paraId="68666593" w14:textId="77777777" w:rsidR="002324C3" w:rsidRDefault="002324C3" w:rsidP="0042374B">
            <w:r>
              <w:t>Exploiting student data.</w:t>
            </w:r>
          </w:p>
          <w:p w14:paraId="2324D9B3" w14:textId="016A5C5F" w:rsidR="002324C3" w:rsidRPr="0042374B" w:rsidRDefault="002324C3" w:rsidP="0042374B"/>
        </w:tc>
        <w:tc>
          <w:tcPr>
            <w:tcW w:w="1764" w:type="dxa"/>
            <w:hideMark/>
          </w:tcPr>
          <w:p w14:paraId="57C06FCF" w14:textId="16148CFD" w:rsidR="006E7444" w:rsidRPr="0042374B" w:rsidRDefault="002324C3" w:rsidP="0042374B">
            <w:r>
              <w:t>2</w:t>
            </w:r>
          </w:p>
        </w:tc>
        <w:tc>
          <w:tcPr>
            <w:tcW w:w="1976" w:type="dxa"/>
          </w:tcPr>
          <w:p w14:paraId="10C951B0" w14:textId="2D7195B6" w:rsidR="006E7444" w:rsidRPr="0042374B" w:rsidRDefault="002324C3" w:rsidP="0042374B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188" w:type="dxa"/>
          </w:tcPr>
          <w:p w14:paraId="3E4D6141" w14:textId="1E604D47" w:rsidR="006E7444" w:rsidRPr="0042374B" w:rsidRDefault="002324C3" w:rsidP="0042374B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479" w:type="dxa"/>
            <w:hideMark/>
          </w:tcPr>
          <w:p w14:paraId="0C8E327E" w14:textId="3B255F9F" w:rsidR="006E7444" w:rsidRPr="0042374B" w:rsidRDefault="002324C3" w:rsidP="0042374B">
            <w:r>
              <w:rPr>
                <w:lang w:val="en-GB"/>
              </w:rPr>
              <w:t>Try and agree restrictions to sign up to programme for students. (‘Right to be forgotten’).</w:t>
            </w:r>
          </w:p>
        </w:tc>
      </w:tr>
      <w:tr w:rsidR="006E7444" w:rsidRPr="0042374B" w14:paraId="28F131C7" w14:textId="77777777" w:rsidTr="006E7444">
        <w:trPr>
          <w:trHeight w:val="729"/>
        </w:trPr>
        <w:tc>
          <w:tcPr>
            <w:tcW w:w="2987" w:type="dxa"/>
            <w:hideMark/>
          </w:tcPr>
          <w:p w14:paraId="4987B412" w14:textId="77777777" w:rsidR="006E7444" w:rsidRPr="0042374B" w:rsidRDefault="006E7444" w:rsidP="0042374B">
            <w:r w:rsidRPr="0042374B">
              <w:rPr>
                <w:lang w:val="en-GB"/>
              </w:rPr>
              <w:t> </w:t>
            </w:r>
          </w:p>
        </w:tc>
        <w:tc>
          <w:tcPr>
            <w:tcW w:w="1764" w:type="dxa"/>
            <w:hideMark/>
          </w:tcPr>
          <w:p w14:paraId="7613E702" w14:textId="77777777" w:rsidR="006E7444" w:rsidRPr="0042374B" w:rsidRDefault="006E7444" w:rsidP="0042374B"/>
        </w:tc>
        <w:tc>
          <w:tcPr>
            <w:tcW w:w="1976" w:type="dxa"/>
          </w:tcPr>
          <w:p w14:paraId="042366FE" w14:textId="77777777" w:rsidR="006E7444" w:rsidRPr="0042374B" w:rsidRDefault="006E7444" w:rsidP="0042374B">
            <w:pPr>
              <w:rPr>
                <w:lang w:val="en-GB"/>
              </w:rPr>
            </w:pPr>
          </w:p>
        </w:tc>
        <w:tc>
          <w:tcPr>
            <w:tcW w:w="2188" w:type="dxa"/>
          </w:tcPr>
          <w:p w14:paraId="364C4120" w14:textId="77777777" w:rsidR="006E7444" w:rsidRPr="0042374B" w:rsidRDefault="006E7444" w:rsidP="0042374B">
            <w:pPr>
              <w:rPr>
                <w:lang w:val="en-GB"/>
              </w:rPr>
            </w:pPr>
          </w:p>
        </w:tc>
        <w:tc>
          <w:tcPr>
            <w:tcW w:w="5479" w:type="dxa"/>
            <w:hideMark/>
          </w:tcPr>
          <w:p w14:paraId="74923B13" w14:textId="3998CF0F" w:rsidR="006E7444" w:rsidRPr="0042374B" w:rsidRDefault="006E7444" w:rsidP="0042374B">
            <w:r w:rsidRPr="0042374B">
              <w:rPr>
                <w:lang w:val="en-GB"/>
              </w:rPr>
              <w:t> </w:t>
            </w:r>
          </w:p>
        </w:tc>
      </w:tr>
    </w:tbl>
    <w:p w14:paraId="6F2A97F0" w14:textId="2A36B5A2" w:rsidR="00F8562D" w:rsidRDefault="00F8562D"/>
    <w:p w14:paraId="0FE2E285" w14:textId="5B185E49" w:rsidR="0042374B" w:rsidRDefault="0042374B"/>
    <w:p w14:paraId="50E60843" w14:textId="23D7C1D7" w:rsidR="0042374B" w:rsidRDefault="0042374B">
      <w:r w:rsidRPr="0042374B">
        <w:rPr>
          <w:noProof/>
        </w:rPr>
        <w:lastRenderedPageBreak/>
        <w:drawing>
          <wp:inline distT="0" distB="0" distL="0" distR="0" wp14:anchorId="2734243B" wp14:editId="6132E7DD">
            <wp:extent cx="5727700" cy="1278255"/>
            <wp:effectExtent l="0" t="0" r="0" b="4445"/>
            <wp:docPr id="6" name="Picture 5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18D41DD-DF58-8A46-9DEA-6548652500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E18D41DD-DF58-8A46-9DEA-6548652500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74B" w:rsidSect="0042374B">
      <w:headerReference w:type="default" r:id="rId7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5797" w14:textId="77777777" w:rsidR="00AC3D9A" w:rsidRDefault="00AC3D9A" w:rsidP="0042374B">
      <w:r>
        <w:separator/>
      </w:r>
    </w:p>
  </w:endnote>
  <w:endnote w:type="continuationSeparator" w:id="0">
    <w:p w14:paraId="738ED8DE" w14:textId="77777777" w:rsidR="00AC3D9A" w:rsidRDefault="00AC3D9A" w:rsidP="00423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A6E13" w14:textId="77777777" w:rsidR="00AC3D9A" w:rsidRDefault="00AC3D9A" w:rsidP="0042374B">
      <w:r>
        <w:separator/>
      </w:r>
    </w:p>
  </w:footnote>
  <w:footnote w:type="continuationSeparator" w:id="0">
    <w:p w14:paraId="14EACC2E" w14:textId="77777777" w:rsidR="00AC3D9A" w:rsidRDefault="00AC3D9A" w:rsidP="00423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95DA1" w14:textId="15B9C601" w:rsidR="0042374B" w:rsidRDefault="0042374B">
    <w:pPr>
      <w:pStyle w:val="Header"/>
    </w:pPr>
    <w:r>
      <w:t>Basic Ethical Risk Assessment</w:t>
    </w:r>
  </w:p>
  <w:p w14:paraId="12EDC24C" w14:textId="46439E59" w:rsidR="0042374B" w:rsidRDefault="0042374B">
    <w:pPr>
      <w:pStyle w:val="Header"/>
    </w:pPr>
  </w:p>
  <w:p w14:paraId="2B1E93C6" w14:textId="77777777" w:rsidR="0042374B" w:rsidRDefault="004237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4B"/>
    <w:rsid w:val="001737B0"/>
    <w:rsid w:val="002324C3"/>
    <w:rsid w:val="0042374B"/>
    <w:rsid w:val="00677832"/>
    <w:rsid w:val="006E7444"/>
    <w:rsid w:val="008929C7"/>
    <w:rsid w:val="00940C96"/>
    <w:rsid w:val="00993C61"/>
    <w:rsid w:val="009A5CA8"/>
    <w:rsid w:val="009F4801"/>
    <w:rsid w:val="00A8561C"/>
    <w:rsid w:val="00AC3D9A"/>
    <w:rsid w:val="00BC185D"/>
    <w:rsid w:val="00F07494"/>
    <w:rsid w:val="00F8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310A"/>
  <w15:chartTrackingRefBased/>
  <w15:docId w15:val="{E9CFB7AE-4F91-1D49-9FCC-B84D50A0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7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74B"/>
  </w:style>
  <w:style w:type="paragraph" w:styleId="Footer">
    <w:name w:val="footer"/>
    <w:basedOn w:val="Normal"/>
    <w:link w:val="FooterChar"/>
    <w:uiPriority w:val="99"/>
    <w:unhideWhenUsed/>
    <w:rsid w:val="004237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74B"/>
  </w:style>
  <w:style w:type="table" w:styleId="GridTable1Light-Accent1">
    <w:name w:val="Grid Table 1 Light Accent 1"/>
    <w:basedOn w:val="TableNormal"/>
    <w:uiPriority w:val="46"/>
    <w:rsid w:val="0042374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0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Murphy</dc:creator>
  <cp:keywords/>
  <dc:description/>
  <cp:lastModifiedBy>Ciaran Finnegan</cp:lastModifiedBy>
  <cp:revision>2</cp:revision>
  <dcterms:created xsi:type="dcterms:W3CDTF">2022-05-11T17:01:00Z</dcterms:created>
  <dcterms:modified xsi:type="dcterms:W3CDTF">2022-05-11T17:01:00Z</dcterms:modified>
</cp:coreProperties>
</file>