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01F1C2E2" w:rsidR="003F496C" w:rsidRDefault="003F496C" w:rsidP="007E0DFD">
            <w:pPr>
              <w:pStyle w:val="DocumentTitle"/>
            </w:pPr>
            <w:r>
              <w:t>Data Visualisation Project</w:t>
            </w:r>
          </w:p>
          <w:p w14:paraId="2648F8A5" w14:textId="77777777" w:rsidR="003F496C" w:rsidRDefault="00D31314" w:rsidP="007E0DFD">
            <w:pPr>
              <w:pStyle w:val="ProjectName"/>
            </w:pPr>
            <w:r>
              <w:t>Assignment 1</w:t>
            </w:r>
            <w:r w:rsidR="003F496C">
              <w:t xml:space="preserve"> – Report</w:t>
            </w:r>
          </w:p>
          <w:p w14:paraId="561A7747" w14:textId="1ADCBB1A" w:rsidR="00AA1462" w:rsidRDefault="00AA1462" w:rsidP="007E0DFD">
            <w:pPr>
              <w:pStyle w:val="ProjectName"/>
            </w:pPr>
            <w:r>
              <w:t>E-MART: Sales / Profit Analysis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4CBD53D3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D31314">
              <w:t>SPEC9995: 2022-23</w:t>
            </w:r>
            <w:r>
              <w:br/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0C4E8C89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proofErr w:type="spellStart"/>
            <w:r>
              <w:rPr>
                <w:sz w:val="32"/>
              </w:rPr>
              <w:t>Yr</w:t>
            </w:r>
            <w:proofErr w:type="spellEnd"/>
            <w:r>
              <w:rPr>
                <w:sz w:val="32"/>
              </w:rPr>
              <w:t xml:space="preserve"> 2</w:t>
            </w:r>
          </w:p>
          <w:p w14:paraId="3C7218F8" w14:textId="7EA758F5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6FCDE722" w:rsidR="003F496C" w:rsidRDefault="00D31314" w:rsidP="003F496C">
            <w:pPr>
              <w:pStyle w:val="FPTableLeft"/>
            </w:pPr>
            <w:r>
              <w:rPr>
                <w:sz w:val="32"/>
              </w:rPr>
              <w:t>01</w:t>
            </w:r>
            <w:r w:rsidR="003F496C">
              <w:rPr>
                <w:sz w:val="32"/>
              </w:rPr>
              <w:t>/</w:t>
            </w:r>
            <w:r>
              <w:rPr>
                <w:sz w:val="32"/>
              </w:rPr>
              <w:t>11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0F135E59" w14:textId="77777777" w:rsidR="00D40B8D" w:rsidRDefault="00D40B8D"/>
    <w:p w14:paraId="75174084" w14:textId="77777777"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14:paraId="2F731E63" w14:textId="32C98F11" w:rsidR="00CE70EB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CE70EB">
        <w:rPr>
          <w:noProof/>
        </w:rPr>
        <w:t>1</w:t>
      </w:r>
      <w:r w:rsidR="00CE70EB">
        <w:rPr>
          <w:noProof/>
        </w:rPr>
        <w:tab/>
        <w:t>Assignment Overview</w:t>
      </w:r>
      <w:r w:rsidR="00CE70EB">
        <w:rPr>
          <w:noProof/>
        </w:rPr>
        <w:tab/>
      </w:r>
      <w:r w:rsidR="00CE70EB">
        <w:rPr>
          <w:noProof/>
        </w:rPr>
        <w:fldChar w:fldCharType="begin"/>
      </w:r>
      <w:r w:rsidR="00CE70EB">
        <w:rPr>
          <w:noProof/>
        </w:rPr>
        <w:instrText xml:space="preserve"> PAGEREF _Toc117193399 \h </w:instrText>
      </w:r>
      <w:r w:rsidR="00CE70EB">
        <w:rPr>
          <w:noProof/>
        </w:rPr>
      </w:r>
      <w:r w:rsidR="00CE70EB">
        <w:rPr>
          <w:noProof/>
        </w:rPr>
        <w:fldChar w:fldCharType="separate"/>
      </w:r>
      <w:r w:rsidR="00CE70EB">
        <w:rPr>
          <w:noProof/>
        </w:rPr>
        <w:t>3</w:t>
      </w:r>
      <w:r w:rsidR="00CE70EB">
        <w:rPr>
          <w:noProof/>
        </w:rPr>
        <w:fldChar w:fldCharType="end"/>
      </w:r>
    </w:p>
    <w:p w14:paraId="6E6199B3" w14:textId="283F5F4B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High Level Description – E-Mart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24AC9" w14:textId="667603ED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0BC415" w14:textId="1A618D43" w:rsidR="00CE70EB" w:rsidRDefault="00CE70E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Part 1: Data Exploration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E22EA" w14:textId="705D607F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Dataset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E10D9" w14:textId="41D14D88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Exploration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192442" w14:textId="0E03D428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Data Exploration: Key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90C022" w14:textId="65028B78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Tableau Public Dashboard -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7AF1F" w14:textId="383B2F10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2.5</w:t>
      </w:r>
      <w:r>
        <w:rPr>
          <w:noProof/>
        </w:rPr>
        <w:tab/>
        <w:t>Tableau Public Dashboard – Screenshot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75F8C7" w14:textId="3BDF35FF" w:rsidR="00CE70EB" w:rsidRDefault="00CE70E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Part 2: Data Insights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5ACD5" w14:textId="6042D7B2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Cleaning Insights from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4263F" w14:textId="22B96ACB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Insight 1: Seeing the Geographical Strengths / Weaknesses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4C0192" w14:textId="1C2F1F27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Insight 2: Meeting Targets vs Maximising Profits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E53134" w14:textId="48B13DF6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3.4</w:t>
      </w:r>
      <w:r>
        <w:rPr>
          <w:noProof/>
        </w:rPr>
        <w:tab/>
        <w:t>Insight 3: Profit Trends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D78C7" w14:textId="571EF51B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3.5</w:t>
      </w:r>
      <w:r>
        <w:rPr>
          <w:noProof/>
        </w:rPr>
        <w:tab/>
        <w:t>Tableau Public Dashboard -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2F1873" w14:textId="64E6BA35" w:rsidR="00CE70EB" w:rsidRDefault="00CE70E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C9C96B" w14:textId="58461490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Interpretations from the Quality Assurance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40FF51" w14:textId="4858AF1A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Challenges in the Quality Assurance Data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8F7A0C" w14:textId="3657E91D" w:rsidR="00CE70EB" w:rsidRDefault="00CE70E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4A2455" w14:textId="2E64B5CF" w:rsidR="00CE70EB" w:rsidRDefault="00CE70EB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Tableau Reference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_Toc117193418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3DA6F" w14:textId="3E60A207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451ACE58" w14:textId="77777777" w:rsidR="00FB0995" w:rsidRPr="00FB0995" w:rsidRDefault="00FB0995" w:rsidP="00FB0995"/>
    <w:p w14:paraId="0FB13305" w14:textId="77777777" w:rsidR="00FB0995" w:rsidRPr="00FB0995" w:rsidRDefault="00FB0995" w:rsidP="00FB0995"/>
    <w:p w14:paraId="2186ED64" w14:textId="77777777" w:rsidR="00FB0995" w:rsidRPr="00FB0995" w:rsidRDefault="00FB0995" w:rsidP="00FB0995"/>
    <w:p w14:paraId="578705AE" w14:textId="77777777" w:rsidR="00FB0995" w:rsidRPr="00FB0995" w:rsidRDefault="00FB0995" w:rsidP="00FB0995"/>
    <w:p w14:paraId="6684374F" w14:textId="3F3F7BE5" w:rsidR="00FB0995" w:rsidRDefault="00FB0995" w:rsidP="00FB0995">
      <w:pPr>
        <w:tabs>
          <w:tab w:val="left" w:pos="2816"/>
        </w:tabs>
      </w:pPr>
      <w:r>
        <w:tab/>
      </w:r>
    </w:p>
    <w:p w14:paraId="2CCBD274" w14:textId="14A5FF4A" w:rsidR="00FB0995" w:rsidRPr="00FB0995" w:rsidRDefault="00FB0995" w:rsidP="00FB0995">
      <w:pPr>
        <w:tabs>
          <w:tab w:val="left" w:pos="2816"/>
        </w:tabs>
        <w:sectPr w:rsidR="00FB0995" w:rsidRPr="00FB0995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0" w:name="_Toc117193399"/>
      <w:r>
        <w:lastRenderedPageBreak/>
        <w:t>Assignment</w:t>
      </w:r>
      <w:r w:rsidR="00F01239">
        <w:t xml:space="preserve"> </w:t>
      </w:r>
      <w:r w:rsidR="00314A00">
        <w:t>Overview</w:t>
      </w:r>
      <w:bookmarkEnd w:id="0"/>
    </w:p>
    <w:p w14:paraId="44C86DF4" w14:textId="726CE778" w:rsidR="00BD0919" w:rsidRDefault="00921320" w:rsidP="00A32475">
      <w:pPr>
        <w:pStyle w:val="Heading2"/>
      </w:pPr>
      <w:bookmarkStart w:id="1" w:name="_Toc117193400"/>
      <w:r>
        <w:t>High Level Description</w:t>
      </w:r>
      <w:r w:rsidR="009D434A">
        <w:t xml:space="preserve"> – </w:t>
      </w:r>
      <w:r w:rsidR="00D31314">
        <w:t>E-Mart Dataset</w:t>
      </w:r>
      <w:bookmarkEnd w:id="1"/>
    </w:p>
    <w:p w14:paraId="582EF7DD" w14:textId="238E481D" w:rsidR="00883D8C" w:rsidRDefault="00883D8C" w:rsidP="00F01239">
      <w:r>
        <w:t xml:space="preserve">This document covers the design, </w:t>
      </w:r>
      <w:proofErr w:type="gramStart"/>
      <w:r>
        <w:t>implementation</w:t>
      </w:r>
      <w:proofErr w:type="gramEnd"/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D31314">
        <w:t>November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r>
        <w:t xml:space="preserve">CA for the </w:t>
      </w:r>
      <w:r w:rsidR="00406A30">
        <w:t xml:space="preserve">Data Visualisation </w:t>
      </w:r>
      <w:r w:rsidR="002F2D4A">
        <w:t>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7777777" w:rsidR="00CA20D3" w:rsidRDefault="00CA20D3" w:rsidP="00F01239"/>
    <w:p w14:paraId="1A5BA0D5" w14:textId="5EB180B9" w:rsidR="009C5097" w:rsidRDefault="009C5097" w:rsidP="00D31314">
      <w:r>
        <w:t>This project is based on</w:t>
      </w:r>
      <w:r w:rsidR="00FB0995">
        <w:t>…</w:t>
      </w:r>
      <w:r>
        <w:t xml:space="preserve"> </w:t>
      </w:r>
    </w:p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  <w:bookmarkStart w:id="2" w:name="_Ref26609142"/>
    </w:p>
    <w:p w14:paraId="777E1CBD" w14:textId="3D91921C" w:rsidR="00F550D5" w:rsidRDefault="00D31314" w:rsidP="00F550D5">
      <w:pPr>
        <w:pStyle w:val="Heading2"/>
      </w:pPr>
      <w:bookmarkStart w:id="3" w:name="_Toc117193401"/>
      <w:bookmarkEnd w:id="2"/>
      <w:r>
        <w:t>Intended Audience</w:t>
      </w:r>
      <w:bookmarkEnd w:id="3"/>
    </w:p>
    <w:p w14:paraId="3C2163D0" w14:textId="31ADA2E8" w:rsidR="00D8194D" w:rsidRDefault="00E9120D" w:rsidP="00F550D5">
      <w:r>
        <w:t>Reporting dashboards were develop</w:t>
      </w:r>
      <w:r w:rsidR="002B4383">
        <w:t>ed</w:t>
      </w:r>
      <w:r>
        <w:t xml:space="preserve"> and presented in </w:t>
      </w:r>
      <w:r w:rsidR="00D31314">
        <w:t>Tabl</w:t>
      </w:r>
      <w:r w:rsidR="00FB0995">
        <w:t>eau</w:t>
      </w:r>
      <w:r>
        <w:t xml:space="preserve">. </w:t>
      </w:r>
    </w:p>
    <w:p w14:paraId="4E92A390" w14:textId="79FCC88C" w:rsidR="00883D8C" w:rsidRDefault="00416650" w:rsidP="00D31314">
      <w:r>
        <w:t xml:space="preserve">A </w:t>
      </w:r>
    </w:p>
    <w:p w14:paraId="6A99AA8B" w14:textId="77777777" w:rsidR="009D434A" w:rsidRDefault="009D434A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14:paraId="24309188" w14:textId="0EC7EA43" w:rsidR="00921320" w:rsidRDefault="008A239A" w:rsidP="00921320">
      <w:pPr>
        <w:pStyle w:val="Heading1"/>
      </w:pPr>
      <w:bookmarkStart w:id="4" w:name="_Toc117193402"/>
      <w:r>
        <w:lastRenderedPageBreak/>
        <w:t xml:space="preserve">Part 1: </w:t>
      </w:r>
      <w:r w:rsidR="00D31314">
        <w:t>Data Exploration</w:t>
      </w:r>
      <w:bookmarkEnd w:id="4"/>
    </w:p>
    <w:p w14:paraId="764BCB9F" w14:textId="3247CAF9" w:rsidR="00A82212" w:rsidRDefault="00D31314" w:rsidP="00921320">
      <w:pPr>
        <w:pStyle w:val="Heading2"/>
      </w:pPr>
      <w:bookmarkStart w:id="5" w:name="_Toc117193403"/>
      <w:r>
        <w:t>Dataset Structure</w:t>
      </w:r>
      <w:bookmarkEnd w:id="5"/>
    </w:p>
    <w:p w14:paraId="2FF1A306" w14:textId="07427C1E" w:rsidR="00717819" w:rsidRDefault="00717819" w:rsidP="00D31314">
      <w:r>
        <w:t xml:space="preserve">Testing is </w:t>
      </w:r>
    </w:p>
    <w:p w14:paraId="6407F525" w14:textId="77777777" w:rsidR="00C22061" w:rsidRDefault="00C22061" w:rsidP="00671D74">
      <w:pPr>
        <w:ind w:left="0"/>
      </w:pPr>
    </w:p>
    <w:p w14:paraId="20546FB9" w14:textId="77777777" w:rsidR="00C13120" w:rsidRPr="00C22061" w:rsidRDefault="00C13120" w:rsidP="00671D74">
      <w:pPr>
        <w:ind w:left="0"/>
      </w:pPr>
    </w:p>
    <w:p w14:paraId="624ED988" w14:textId="00ABD1E1" w:rsidR="008A239A" w:rsidRDefault="00D31314" w:rsidP="008A239A">
      <w:pPr>
        <w:pStyle w:val="Heading2"/>
      </w:pPr>
      <w:bookmarkStart w:id="6" w:name="_Toc117193404"/>
      <w:r>
        <w:t>Exploration Process</w:t>
      </w:r>
      <w:bookmarkEnd w:id="6"/>
    </w:p>
    <w:p w14:paraId="3E2CF262" w14:textId="5BC06A88" w:rsidR="004D5D0A" w:rsidRDefault="00717819" w:rsidP="00D31314">
      <w:r>
        <w:t xml:space="preserve">A </w:t>
      </w:r>
    </w:p>
    <w:p w14:paraId="7FC3D8BE" w14:textId="7ABE4974" w:rsidR="00D31314" w:rsidRDefault="00D31314" w:rsidP="00D31314"/>
    <w:p w14:paraId="7114D3B6" w14:textId="77777777" w:rsidR="00D31314" w:rsidRDefault="00D31314" w:rsidP="00D31314"/>
    <w:p w14:paraId="6A30001D" w14:textId="67374080" w:rsidR="00D31314" w:rsidRDefault="00D31314" w:rsidP="00D31314">
      <w:pPr>
        <w:pStyle w:val="Heading2"/>
      </w:pPr>
      <w:bookmarkStart w:id="7" w:name="_Toc117193405"/>
      <w:r>
        <w:t>Data Exploration: Key Results</w:t>
      </w:r>
      <w:bookmarkEnd w:id="7"/>
      <w:r>
        <w:t xml:space="preserve"> </w:t>
      </w:r>
    </w:p>
    <w:p w14:paraId="4E815271" w14:textId="623FF3CB" w:rsidR="00D31314" w:rsidRDefault="00D31314" w:rsidP="00D31314">
      <w:r>
        <w:t xml:space="preserve">A </w:t>
      </w:r>
    </w:p>
    <w:p w14:paraId="4A78A0E4" w14:textId="10C1251F" w:rsidR="00D31314" w:rsidRDefault="00D31314" w:rsidP="00D31314"/>
    <w:p w14:paraId="5D5B6979" w14:textId="5DC8117A" w:rsidR="00D02441" w:rsidRDefault="00D02441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16EA38ED" w14:textId="363EA4B1" w:rsidR="007E0DFD" w:rsidRDefault="00D31314" w:rsidP="007E0DFD">
      <w:pPr>
        <w:pStyle w:val="Heading2"/>
      </w:pPr>
      <w:bookmarkStart w:id="8" w:name="_Toc117193406"/>
      <w:r>
        <w:t>Tableau Public Dashboard - Location</w:t>
      </w:r>
      <w:bookmarkEnd w:id="8"/>
    </w:p>
    <w:p w14:paraId="2B7A49D0" w14:textId="74ACCEF9" w:rsidR="00D02441" w:rsidRPr="00717819" w:rsidRDefault="00D02441" w:rsidP="00D31314">
      <w:r>
        <w:t xml:space="preserve">The </w:t>
      </w:r>
    </w:p>
    <w:p w14:paraId="0D6E8DDA" w14:textId="470ACE99" w:rsidR="007E0DFD" w:rsidRDefault="007E0DFD" w:rsidP="007E0DFD"/>
    <w:p w14:paraId="04A4A990" w14:textId="77777777" w:rsidR="00D31314" w:rsidRDefault="00D31314" w:rsidP="007E0DFD"/>
    <w:p w14:paraId="17622411" w14:textId="041689F5" w:rsidR="00D31314" w:rsidRDefault="00D31314" w:rsidP="00D31314">
      <w:pPr>
        <w:pStyle w:val="Heading2"/>
      </w:pPr>
      <w:bookmarkStart w:id="9" w:name="_Toc117193407"/>
      <w:r>
        <w:t>Tableau Public Dashboard</w:t>
      </w:r>
      <w:r>
        <w:t xml:space="preserve"> – Screenshot Overview</w:t>
      </w:r>
      <w:bookmarkEnd w:id="9"/>
    </w:p>
    <w:p w14:paraId="2B0E60B1" w14:textId="77777777" w:rsidR="00D31314" w:rsidRPr="00717819" w:rsidRDefault="00D31314" w:rsidP="00D31314">
      <w:r>
        <w:t xml:space="preserve">The </w:t>
      </w:r>
    </w:p>
    <w:p w14:paraId="65449D24" w14:textId="77777777"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14:paraId="144D49B8" w14:textId="77777777"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4C61699" w14:textId="5C589F98" w:rsidR="00E216C7" w:rsidRDefault="008A239A" w:rsidP="00E216C7">
      <w:pPr>
        <w:pStyle w:val="Heading1"/>
      </w:pPr>
      <w:bookmarkStart w:id="10" w:name="_Ref26607222"/>
      <w:bookmarkStart w:id="11" w:name="_Ref36113147"/>
      <w:bookmarkStart w:id="12" w:name="_Toc117193408"/>
      <w:r>
        <w:lastRenderedPageBreak/>
        <w:t xml:space="preserve">Part </w:t>
      </w:r>
      <w:r w:rsidR="002F2D4A">
        <w:t>2:</w:t>
      </w:r>
      <w:r>
        <w:t xml:space="preserve"> </w:t>
      </w:r>
      <w:bookmarkEnd w:id="10"/>
      <w:bookmarkEnd w:id="11"/>
      <w:r w:rsidR="00D31314">
        <w:t>Data Insights</w:t>
      </w:r>
      <w:bookmarkEnd w:id="12"/>
      <w:r w:rsidR="00D31314">
        <w:t xml:space="preserve"> </w:t>
      </w:r>
    </w:p>
    <w:p w14:paraId="3E5D93BE" w14:textId="26B1C537" w:rsidR="00652F9C" w:rsidRDefault="00D31314" w:rsidP="00E216C7">
      <w:pPr>
        <w:pStyle w:val="Heading2"/>
      </w:pPr>
      <w:bookmarkStart w:id="13" w:name="_Toc117193409"/>
      <w:r>
        <w:t>Cleaning Insights from the Data</w:t>
      </w:r>
      <w:bookmarkEnd w:id="13"/>
    </w:p>
    <w:p w14:paraId="306E72D0" w14:textId="77777777" w:rsidR="00D31314" w:rsidRDefault="00D31314" w:rsidP="009C0B58">
      <w:r>
        <w:t>The process…</w:t>
      </w:r>
    </w:p>
    <w:p w14:paraId="1FB70B3E" w14:textId="77777777" w:rsidR="00D31314" w:rsidRDefault="00D31314" w:rsidP="009C0B58"/>
    <w:p w14:paraId="6EFF4D82" w14:textId="2FB70A3C" w:rsidR="00617BB9" w:rsidRDefault="00617BB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34D5FF9" w14:textId="17795425" w:rsidR="00124EA4" w:rsidRDefault="00D31314" w:rsidP="00797139">
      <w:pPr>
        <w:pStyle w:val="Heading2"/>
      </w:pPr>
      <w:bookmarkStart w:id="14" w:name="_Toc117193410"/>
      <w:r>
        <w:t>Insight 1: Seeing the Geographical Strengths / Weaknesses</w:t>
      </w:r>
      <w:bookmarkEnd w:id="14"/>
    </w:p>
    <w:p w14:paraId="563B932C" w14:textId="34F901A4" w:rsidR="002F5CC4" w:rsidRDefault="00D17455" w:rsidP="00D31314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 xml:space="preserve">The </w:t>
      </w:r>
    </w:p>
    <w:p w14:paraId="4FC0CF23" w14:textId="2D0D8477" w:rsidR="00D31314" w:rsidRDefault="00D31314" w:rsidP="00D31314">
      <w:pPr>
        <w:rPr>
          <w:spacing w:val="-1"/>
          <w:szCs w:val="22"/>
          <w:shd w:val="clear" w:color="auto" w:fill="FFFFFF"/>
        </w:rPr>
      </w:pPr>
    </w:p>
    <w:p w14:paraId="7A9F9D4C" w14:textId="6174B83E" w:rsidR="00D31314" w:rsidRDefault="00D31314" w:rsidP="00D31314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>&lt;screenshot&gt;</w:t>
      </w:r>
    </w:p>
    <w:p w14:paraId="4689DC1F" w14:textId="06A93487" w:rsidR="002F5CC4" w:rsidRDefault="002F5CC4" w:rsidP="009C0B58">
      <w:pPr>
        <w:rPr>
          <w:spacing w:val="-1"/>
          <w:szCs w:val="22"/>
          <w:shd w:val="clear" w:color="auto" w:fill="FFFFFF"/>
        </w:rPr>
      </w:pPr>
    </w:p>
    <w:p w14:paraId="4E77A9A8" w14:textId="18A8772D" w:rsidR="00D31314" w:rsidRDefault="00D31314" w:rsidP="00D31314">
      <w:pPr>
        <w:pStyle w:val="Heading2"/>
      </w:pPr>
      <w:bookmarkStart w:id="15" w:name="_Toc117193411"/>
      <w:r>
        <w:t xml:space="preserve">Insight </w:t>
      </w:r>
      <w:r w:rsidR="00B53047">
        <w:t>2</w:t>
      </w:r>
      <w:r>
        <w:t xml:space="preserve">: </w:t>
      </w:r>
      <w:r w:rsidR="00B53047">
        <w:t>Meeting Targets vs Maximising Profits</w:t>
      </w:r>
      <w:bookmarkEnd w:id="15"/>
    </w:p>
    <w:p w14:paraId="5FB470F7" w14:textId="77777777" w:rsidR="00D31314" w:rsidRDefault="00D31314" w:rsidP="00D31314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 xml:space="preserve">The </w:t>
      </w:r>
    </w:p>
    <w:p w14:paraId="285E92E4" w14:textId="77777777" w:rsidR="00D31314" w:rsidRDefault="00D31314" w:rsidP="00D31314">
      <w:pPr>
        <w:rPr>
          <w:spacing w:val="-1"/>
          <w:szCs w:val="22"/>
          <w:shd w:val="clear" w:color="auto" w:fill="FFFFFF"/>
        </w:rPr>
      </w:pPr>
    </w:p>
    <w:p w14:paraId="4F360287" w14:textId="6CB7B7A8" w:rsidR="00D31314" w:rsidRDefault="00D31314" w:rsidP="00D31314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>&lt;screenshot&gt;</w:t>
      </w:r>
    </w:p>
    <w:p w14:paraId="5F0D91AE" w14:textId="5226EB85" w:rsidR="00B53047" w:rsidRDefault="00B53047" w:rsidP="00D31314">
      <w:pPr>
        <w:rPr>
          <w:spacing w:val="-1"/>
          <w:szCs w:val="22"/>
          <w:shd w:val="clear" w:color="auto" w:fill="FFFFFF"/>
        </w:rPr>
      </w:pPr>
    </w:p>
    <w:p w14:paraId="3A263205" w14:textId="77777777" w:rsidR="00B53047" w:rsidRDefault="00B53047" w:rsidP="00D31314">
      <w:pPr>
        <w:rPr>
          <w:spacing w:val="-1"/>
          <w:szCs w:val="22"/>
          <w:shd w:val="clear" w:color="auto" w:fill="FFFFFF"/>
        </w:rPr>
      </w:pPr>
    </w:p>
    <w:p w14:paraId="19E42CB1" w14:textId="013D3FCC" w:rsidR="00B53047" w:rsidRDefault="00B53047" w:rsidP="00B53047">
      <w:pPr>
        <w:pStyle w:val="Heading2"/>
      </w:pPr>
      <w:bookmarkStart w:id="16" w:name="_Toc117193412"/>
      <w:r>
        <w:t xml:space="preserve">Insight </w:t>
      </w:r>
      <w:r>
        <w:t>3</w:t>
      </w:r>
      <w:r>
        <w:t xml:space="preserve">: </w:t>
      </w:r>
      <w:r>
        <w:t>Profit Trends</w:t>
      </w:r>
      <w:bookmarkEnd w:id="16"/>
    </w:p>
    <w:p w14:paraId="61935013" w14:textId="77777777" w:rsidR="00B53047" w:rsidRDefault="00B53047" w:rsidP="00B53047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 xml:space="preserve">The </w:t>
      </w:r>
    </w:p>
    <w:p w14:paraId="6B73D792" w14:textId="77777777" w:rsidR="00B53047" w:rsidRDefault="00B53047" w:rsidP="00B53047">
      <w:pPr>
        <w:rPr>
          <w:spacing w:val="-1"/>
          <w:szCs w:val="22"/>
          <w:shd w:val="clear" w:color="auto" w:fill="FFFFFF"/>
        </w:rPr>
      </w:pPr>
    </w:p>
    <w:p w14:paraId="5621E0BE" w14:textId="77777777" w:rsidR="00B53047" w:rsidRDefault="00B53047" w:rsidP="00B53047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>&lt;screenshot&gt;</w:t>
      </w:r>
    </w:p>
    <w:p w14:paraId="2450E541" w14:textId="77777777" w:rsidR="00D31314" w:rsidRDefault="00D31314" w:rsidP="009C0B58">
      <w:pPr>
        <w:rPr>
          <w:spacing w:val="-1"/>
          <w:szCs w:val="22"/>
          <w:shd w:val="clear" w:color="auto" w:fill="FFFFFF"/>
        </w:rPr>
      </w:pPr>
    </w:p>
    <w:p w14:paraId="098660B2" w14:textId="77777777" w:rsidR="00FB0995" w:rsidRDefault="00FB0995" w:rsidP="00FB0995">
      <w:pPr>
        <w:pStyle w:val="Heading2"/>
      </w:pPr>
      <w:bookmarkStart w:id="17" w:name="_Toc117193413"/>
      <w:r>
        <w:t>Tableau Public Dashboard - Location</w:t>
      </w:r>
      <w:bookmarkEnd w:id="17"/>
    </w:p>
    <w:p w14:paraId="03384E01" w14:textId="77777777" w:rsidR="00FB0995" w:rsidRPr="00717819" w:rsidRDefault="00FB0995" w:rsidP="00FB0995">
      <w:r>
        <w:t xml:space="preserve">The </w:t>
      </w:r>
    </w:p>
    <w:p w14:paraId="42C0EF93" w14:textId="499E58AC" w:rsidR="007D6269" w:rsidRDefault="007D6269" w:rsidP="004C3148">
      <w:pPr>
        <w:pStyle w:val="mz"/>
        <w:shd w:val="clear" w:color="auto" w:fill="FFFFFF"/>
        <w:spacing w:before="206" w:beforeAutospacing="0" w:after="0" w:afterAutospacing="0"/>
        <w:ind w:left="1134"/>
        <w:rPr>
          <w:b/>
          <w:bCs/>
          <w:color w:val="3C8D94"/>
          <w:szCs w:val="26"/>
        </w:rPr>
      </w:pPr>
    </w:p>
    <w:p w14:paraId="004DC487" w14:textId="77777777" w:rsidR="00CF1E18" w:rsidRDefault="00CF1E18" w:rsidP="00CF1E18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14:paraId="427923B8" w14:textId="77777777" w:rsidR="007D6269" w:rsidRDefault="007D6269" w:rsidP="007D6269"/>
    <w:p w14:paraId="3C5C17EC" w14:textId="77777777" w:rsidR="007D6269" w:rsidRDefault="007D6269" w:rsidP="007D6269">
      <w:pPr>
        <w:pStyle w:val="Heading1"/>
      </w:pPr>
      <w:bookmarkStart w:id="18" w:name="_Toc117193414"/>
      <w:r>
        <w:lastRenderedPageBreak/>
        <w:t>Conclusions</w:t>
      </w:r>
      <w:bookmarkEnd w:id="18"/>
    </w:p>
    <w:p w14:paraId="340E84F0" w14:textId="77777777" w:rsidR="007D6269" w:rsidRDefault="00673905" w:rsidP="007D6269">
      <w:pPr>
        <w:pStyle w:val="Heading2"/>
      </w:pPr>
      <w:bookmarkStart w:id="19" w:name="_Ref36298340"/>
      <w:bookmarkStart w:id="20" w:name="_Toc117193415"/>
      <w:r>
        <w:t>Interpretations</w:t>
      </w:r>
      <w:r w:rsidR="007D6269">
        <w:t xml:space="preserve"> from the Quality Assurance Visualisations</w:t>
      </w:r>
      <w:bookmarkEnd w:id="19"/>
      <w:bookmarkEnd w:id="20"/>
    </w:p>
    <w:p w14:paraId="2C0EBA9D" w14:textId="0342358D" w:rsidR="00AE78A6" w:rsidRDefault="005A417F" w:rsidP="007D6269">
      <w:r>
        <w:t xml:space="preserve">These dashboards </w:t>
      </w:r>
    </w:p>
    <w:p w14:paraId="4C19E131" w14:textId="77777777" w:rsidR="005A417F" w:rsidRDefault="005A417F" w:rsidP="007D6269"/>
    <w:p w14:paraId="3C866596" w14:textId="78B11FAC" w:rsidR="005A417F" w:rsidRDefault="005A417F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AF3F214" w14:textId="77777777" w:rsidR="00AE78A6" w:rsidRDefault="00AE78A6" w:rsidP="00AE78A6">
      <w:pPr>
        <w:pStyle w:val="Heading2"/>
      </w:pPr>
      <w:bookmarkStart w:id="21" w:name="_Toc117193416"/>
      <w:r>
        <w:t>Challenges in the Quality Assurance Data Visualisations</w:t>
      </w:r>
      <w:bookmarkEnd w:id="21"/>
    </w:p>
    <w:p w14:paraId="08E28825" w14:textId="6810B29C" w:rsidR="00146CC9" w:rsidRDefault="0031651F" w:rsidP="00B53047">
      <w:r>
        <w:t>My list</w:t>
      </w:r>
    </w:p>
    <w:p w14:paraId="758DBA19" w14:textId="3E18F90E" w:rsidR="00B2073D" w:rsidRDefault="00B2073D" w:rsidP="005D5D8F">
      <w:pPr>
        <w:ind w:left="2268"/>
        <w:rPr>
          <w:b/>
          <w:bCs/>
          <w:iCs/>
          <w:color w:val="3C8D94"/>
          <w:sz w:val="26"/>
          <w:szCs w:val="28"/>
        </w:rPr>
      </w:pPr>
    </w:p>
    <w:p w14:paraId="592935EF" w14:textId="3FDFF563" w:rsidR="00921320" w:rsidRDefault="009F2EE4" w:rsidP="00921320">
      <w:pPr>
        <w:pStyle w:val="Heading1"/>
      </w:pPr>
      <w:bookmarkStart w:id="22" w:name="_Toc117193417"/>
      <w:r>
        <w:lastRenderedPageBreak/>
        <w:t>References</w:t>
      </w:r>
      <w:bookmarkEnd w:id="22"/>
    </w:p>
    <w:p w14:paraId="1D06FE8C" w14:textId="5261F4C3" w:rsidR="000A433B" w:rsidRDefault="00D3132F" w:rsidP="00921320">
      <w:pPr>
        <w:pStyle w:val="Heading2"/>
      </w:pPr>
      <w:bookmarkStart w:id="23" w:name="_Toc117193418"/>
      <w:r>
        <w:t>Tableau Reference Sites</w:t>
      </w:r>
      <w:bookmarkEnd w:id="23"/>
    </w:p>
    <w:p w14:paraId="6E0AD5CF" w14:textId="361368B8" w:rsidR="00D95216" w:rsidRDefault="0086162A" w:rsidP="00B53047">
      <w:r>
        <w:t>The</w:t>
      </w:r>
      <w:proofErr w:type="gramStart"/>
      <w:r>
        <w:t xml:space="preserve"> </w:t>
      </w:r>
      <w:r w:rsidR="00B53047">
        <w:t>..</w:t>
      </w:r>
      <w:proofErr w:type="gramEnd"/>
    </w:p>
    <w:sectPr w:rsidR="00D95216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7C18" w14:textId="77777777" w:rsidR="003249CB" w:rsidRDefault="003249CB">
      <w:r>
        <w:separator/>
      </w:r>
    </w:p>
  </w:endnote>
  <w:endnote w:type="continuationSeparator" w:id="0">
    <w:p w14:paraId="6DE47383" w14:textId="77777777" w:rsidR="003249CB" w:rsidRDefault="0032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C25CF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9C25CF" w:rsidRDefault="009C25CF" w:rsidP="003B7959">
          <w:pPr>
            <w:pStyle w:val="Footer"/>
          </w:pPr>
        </w:p>
      </w:tc>
    </w:tr>
    <w:tr w:rsidR="009C25CF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9C25CF" w:rsidRDefault="009C25CF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9C25CF" w:rsidRDefault="009C25CF" w:rsidP="001C5E38">
          <w:pPr>
            <w:pStyle w:val="Footer"/>
            <w:jc w:val="right"/>
          </w:pPr>
          <w:r>
            <w:t>INCXnnnnDnnn-0.10</w:t>
          </w:r>
        </w:p>
      </w:tc>
    </w:tr>
    <w:tr w:rsidR="009C25CF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9C25CF" w:rsidRDefault="009C25CF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9C25CF" w:rsidRDefault="009C25CF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C25CF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9C25CF" w:rsidRDefault="009C25CF" w:rsidP="003B7959">
          <w:pPr>
            <w:pStyle w:val="Footer"/>
          </w:pPr>
        </w:p>
      </w:tc>
    </w:tr>
    <w:tr w:rsidR="009C25CF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2D8C6E6E" w:rsidR="009C25CF" w:rsidRDefault="009C25CF" w:rsidP="00522256">
          <w:pPr>
            <w:pStyle w:val="Footer"/>
          </w:pPr>
          <w:r>
            <w:t>Data Visualisation CA</w:t>
          </w:r>
          <w:r w:rsidR="00FB0995">
            <w:t>1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77777777" w:rsidR="009C25CF" w:rsidRDefault="009C25CF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68E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F6768E"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</w:tc>
    </w:tr>
    <w:tr w:rsidR="009C25CF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9C25CF" w:rsidRDefault="009C25CF" w:rsidP="003B7959">
          <w:pPr>
            <w:pStyle w:val="ClassificationFooter"/>
          </w:pPr>
        </w:p>
      </w:tc>
    </w:tr>
  </w:tbl>
  <w:p w14:paraId="20C70B55" w14:textId="77777777" w:rsidR="009C25CF" w:rsidRDefault="009C25CF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C25CF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9C25CF" w:rsidRDefault="009C25CF" w:rsidP="003B7959">
          <w:pPr>
            <w:pStyle w:val="Footer"/>
          </w:pPr>
        </w:p>
      </w:tc>
    </w:tr>
    <w:tr w:rsidR="009C25CF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9C25CF" w:rsidRDefault="009C25CF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9C25CF" w:rsidRDefault="009C25CF" w:rsidP="001C5E38">
          <w:pPr>
            <w:pStyle w:val="Footer"/>
            <w:jc w:val="right"/>
          </w:pPr>
        </w:p>
      </w:tc>
    </w:tr>
    <w:tr w:rsidR="009C25CF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9C25CF" w:rsidRDefault="009C25CF" w:rsidP="003B7959">
          <w:pPr>
            <w:pStyle w:val="ClassificationFooter"/>
          </w:pPr>
        </w:p>
      </w:tc>
    </w:tr>
  </w:tbl>
  <w:p w14:paraId="56337C80" w14:textId="77777777" w:rsidR="009C25CF" w:rsidRDefault="009C25CF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C25CF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9C25CF" w:rsidRDefault="009C25CF" w:rsidP="003B7959">
          <w:pPr>
            <w:pStyle w:val="Footer"/>
          </w:pPr>
        </w:p>
      </w:tc>
    </w:tr>
    <w:tr w:rsidR="009C25CF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9C25CF" w:rsidRDefault="009C25CF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9C25CF" w:rsidRDefault="009C25CF" w:rsidP="001C5E38">
          <w:pPr>
            <w:pStyle w:val="Footer"/>
            <w:jc w:val="right"/>
          </w:pPr>
          <w:r>
            <w:t>INCXnnnnDnnn-0.10</w:t>
          </w:r>
        </w:p>
      </w:tc>
    </w:tr>
    <w:tr w:rsidR="009C25CF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9C25CF" w:rsidRDefault="009C25CF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9C25CF" w:rsidRDefault="009C25CF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C25CF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9C25CF" w:rsidRDefault="009C25CF" w:rsidP="003B7959">
          <w:pPr>
            <w:pStyle w:val="Footer"/>
          </w:pPr>
        </w:p>
      </w:tc>
    </w:tr>
    <w:tr w:rsidR="009C25CF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2DC9D3D7" w:rsidR="009C25CF" w:rsidRDefault="00FB0995" w:rsidP="003B7959">
          <w:pPr>
            <w:pStyle w:val="Footer"/>
          </w:pPr>
          <w:r>
            <w:t>Data Visualisation CA1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77777777" w:rsidR="009C25CF" w:rsidRDefault="009C25CF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68E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F6768E"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</w:tc>
    </w:tr>
    <w:tr w:rsidR="009C25CF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9C25CF" w:rsidRDefault="009C25CF" w:rsidP="003B7959">
          <w:pPr>
            <w:pStyle w:val="ClassificationFooter"/>
          </w:pPr>
        </w:p>
      </w:tc>
    </w:tr>
  </w:tbl>
  <w:p w14:paraId="50CEFEFF" w14:textId="77777777" w:rsidR="009C25CF" w:rsidRDefault="009C25CF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405E" w14:textId="77777777" w:rsidR="003249CB" w:rsidRDefault="003249CB">
      <w:r>
        <w:separator/>
      </w:r>
    </w:p>
  </w:footnote>
  <w:footnote w:type="continuationSeparator" w:id="0">
    <w:p w14:paraId="1780B4B8" w14:textId="77777777" w:rsidR="003249CB" w:rsidRDefault="00324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C25CF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9C25CF" w:rsidRDefault="009C25CF" w:rsidP="00A10131">
          <w:pPr>
            <w:pStyle w:val="Classification"/>
          </w:pPr>
          <w:r>
            <w:t>Commercial in Confidence</w:t>
          </w:r>
        </w:p>
      </w:tc>
    </w:tr>
    <w:tr w:rsidR="009C25CF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9C25CF" w:rsidRDefault="009C25CF" w:rsidP="003B7959">
          <w:pPr>
            <w:pStyle w:val="Header"/>
          </w:pPr>
        </w:p>
      </w:tc>
    </w:tr>
  </w:tbl>
  <w:p w14:paraId="47BA2680" w14:textId="77777777" w:rsidR="009C25CF" w:rsidRDefault="009C25CF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C25CF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9C25CF" w:rsidRDefault="009C25CF" w:rsidP="00A10131">
          <w:pPr>
            <w:pStyle w:val="Classification"/>
          </w:pPr>
        </w:p>
      </w:tc>
    </w:tr>
    <w:tr w:rsidR="009C25CF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9C25CF" w:rsidRDefault="009C25CF" w:rsidP="003B7959">
          <w:pPr>
            <w:pStyle w:val="Header"/>
          </w:pPr>
        </w:p>
      </w:tc>
    </w:tr>
  </w:tbl>
  <w:p w14:paraId="02C97C38" w14:textId="77777777" w:rsidR="009C25CF" w:rsidRDefault="009C25CF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C25CF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9C25CF" w:rsidRDefault="009C25CF" w:rsidP="00A10131">
          <w:pPr>
            <w:pStyle w:val="Classification"/>
          </w:pPr>
        </w:p>
      </w:tc>
    </w:tr>
    <w:tr w:rsidR="009C25CF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9C25CF" w:rsidRDefault="009C25CF" w:rsidP="003B7959">
          <w:pPr>
            <w:pStyle w:val="Header"/>
          </w:pPr>
        </w:p>
      </w:tc>
    </w:tr>
  </w:tbl>
  <w:p w14:paraId="15048304" w14:textId="77777777" w:rsidR="009C25CF" w:rsidRDefault="009C25CF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C25CF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9C25CF" w:rsidRDefault="009C25CF" w:rsidP="00A10131">
          <w:pPr>
            <w:pStyle w:val="Classification"/>
          </w:pPr>
          <w:r>
            <w:t>Commercial in Confidence</w:t>
          </w:r>
        </w:p>
      </w:tc>
    </w:tr>
    <w:tr w:rsidR="009C25CF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9C25CF" w:rsidRDefault="009C25CF" w:rsidP="003B7959">
          <w:pPr>
            <w:pStyle w:val="Header"/>
          </w:pPr>
        </w:p>
      </w:tc>
    </w:tr>
  </w:tbl>
  <w:p w14:paraId="4035F9CB" w14:textId="77777777" w:rsidR="009C25CF" w:rsidRDefault="009C25CF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C25CF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2D6FC897" w:rsidR="009C25CF" w:rsidRDefault="009C25CF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</w:t>
          </w:r>
          <w:r w:rsidR="00FB0995">
            <w:t>1</w:t>
          </w:r>
          <w:r>
            <w:t xml:space="preserve"> Assignment Report </w:t>
          </w:r>
          <w:r w:rsidR="00FB0995">
            <w:t>(TU060 Y2 DS)</w:t>
          </w:r>
          <w:r>
            <w:t xml:space="preserve">: </w:t>
          </w:r>
          <w:r>
            <w:rPr>
              <w:b w:val="0"/>
            </w:rPr>
            <w:t>Data Visualisation</w:t>
          </w:r>
        </w:p>
      </w:tc>
    </w:tr>
    <w:tr w:rsidR="009C25CF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9C25CF" w:rsidRDefault="009C25CF" w:rsidP="003B7959">
          <w:pPr>
            <w:pStyle w:val="Header"/>
          </w:pPr>
        </w:p>
      </w:tc>
    </w:tr>
  </w:tbl>
  <w:p w14:paraId="12959D72" w14:textId="77777777" w:rsidR="009C25CF" w:rsidRDefault="009C25CF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C5E3" w14:textId="77777777" w:rsidR="009C25CF" w:rsidRDefault="009C2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876"/>
    <w:multiLevelType w:val="hybridMultilevel"/>
    <w:tmpl w:val="0428B5F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66029D"/>
    <w:multiLevelType w:val="hybridMultilevel"/>
    <w:tmpl w:val="C9787824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C2D4E50"/>
    <w:multiLevelType w:val="hybridMultilevel"/>
    <w:tmpl w:val="1C20695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1B01ABC"/>
    <w:multiLevelType w:val="hybridMultilevel"/>
    <w:tmpl w:val="85687064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0" w15:restartNumberingAfterBreak="0">
    <w:nsid w:val="312A4D13"/>
    <w:multiLevelType w:val="hybridMultilevel"/>
    <w:tmpl w:val="8522EFE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861BE8"/>
    <w:multiLevelType w:val="hybridMultilevel"/>
    <w:tmpl w:val="A93CD35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1C1326"/>
    <w:multiLevelType w:val="hybridMultilevel"/>
    <w:tmpl w:val="B9020070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5" w15:restartNumberingAfterBreak="0">
    <w:nsid w:val="61F83F60"/>
    <w:multiLevelType w:val="hybridMultilevel"/>
    <w:tmpl w:val="334E9A3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5664612"/>
    <w:multiLevelType w:val="hybridMultilevel"/>
    <w:tmpl w:val="C8A0590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668E24D3"/>
    <w:multiLevelType w:val="hybridMultilevel"/>
    <w:tmpl w:val="D196FB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27463965">
    <w:abstractNumId w:val="19"/>
  </w:num>
  <w:num w:numId="2" w16cid:durableId="1888486058">
    <w:abstractNumId w:val="39"/>
  </w:num>
  <w:num w:numId="3" w16cid:durableId="255672705">
    <w:abstractNumId w:val="26"/>
  </w:num>
  <w:num w:numId="4" w16cid:durableId="2068453155">
    <w:abstractNumId w:val="29"/>
  </w:num>
  <w:num w:numId="5" w16cid:durableId="152376089">
    <w:abstractNumId w:val="31"/>
  </w:num>
  <w:num w:numId="6" w16cid:durableId="1337074429">
    <w:abstractNumId w:val="42"/>
  </w:num>
  <w:num w:numId="7" w16cid:durableId="1386446046">
    <w:abstractNumId w:val="15"/>
  </w:num>
  <w:num w:numId="8" w16cid:durableId="1678535604">
    <w:abstractNumId w:val="48"/>
  </w:num>
  <w:num w:numId="9" w16cid:durableId="1855224061">
    <w:abstractNumId w:val="34"/>
  </w:num>
  <w:num w:numId="10" w16cid:durableId="391586496">
    <w:abstractNumId w:val="1"/>
  </w:num>
  <w:num w:numId="11" w16cid:durableId="830219687">
    <w:abstractNumId w:val="41"/>
  </w:num>
  <w:num w:numId="12" w16cid:durableId="558782343">
    <w:abstractNumId w:val="22"/>
  </w:num>
  <w:num w:numId="13" w16cid:durableId="1064990163">
    <w:abstractNumId w:val="2"/>
  </w:num>
  <w:num w:numId="14" w16cid:durableId="287515062">
    <w:abstractNumId w:val="7"/>
  </w:num>
  <w:num w:numId="15" w16cid:durableId="953560012">
    <w:abstractNumId w:val="37"/>
  </w:num>
  <w:num w:numId="16" w16cid:durableId="1343896437">
    <w:abstractNumId w:val="47"/>
  </w:num>
  <w:num w:numId="17" w16cid:durableId="1586498747">
    <w:abstractNumId w:val="45"/>
  </w:num>
  <w:num w:numId="18" w16cid:durableId="865558122">
    <w:abstractNumId w:val="40"/>
  </w:num>
  <w:num w:numId="19" w16cid:durableId="807673086">
    <w:abstractNumId w:val="25"/>
  </w:num>
  <w:num w:numId="20" w16cid:durableId="1286931713">
    <w:abstractNumId w:val="5"/>
  </w:num>
  <w:num w:numId="21" w16cid:durableId="1045254551">
    <w:abstractNumId w:val="12"/>
  </w:num>
  <w:num w:numId="22" w16cid:durableId="542257041">
    <w:abstractNumId w:val="18"/>
  </w:num>
  <w:num w:numId="23" w16cid:durableId="1746680898">
    <w:abstractNumId w:val="16"/>
  </w:num>
  <w:num w:numId="24" w16cid:durableId="1429497284">
    <w:abstractNumId w:val="44"/>
  </w:num>
  <w:num w:numId="25" w16cid:durableId="758911698">
    <w:abstractNumId w:val="9"/>
  </w:num>
  <w:num w:numId="26" w16cid:durableId="1234462352">
    <w:abstractNumId w:val="8"/>
  </w:num>
  <w:num w:numId="27" w16cid:durableId="1550529824">
    <w:abstractNumId w:val="10"/>
  </w:num>
  <w:num w:numId="28" w16cid:durableId="1066955316">
    <w:abstractNumId w:val="11"/>
  </w:num>
  <w:num w:numId="29" w16cid:durableId="1655601057">
    <w:abstractNumId w:val="23"/>
  </w:num>
  <w:num w:numId="30" w16cid:durableId="239994119">
    <w:abstractNumId w:val="17"/>
  </w:num>
  <w:num w:numId="31" w16cid:durableId="1161697747">
    <w:abstractNumId w:val="46"/>
  </w:num>
  <w:num w:numId="32" w16cid:durableId="2059355554">
    <w:abstractNumId w:val="43"/>
  </w:num>
  <w:num w:numId="33" w16cid:durableId="1846086640">
    <w:abstractNumId w:val="30"/>
  </w:num>
  <w:num w:numId="34" w16cid:durableId="1935047997">
    <w:abstractNumId w:val="13"/>
  </w:num>
  <w:num w:numId="35" w16cid:durableId="1879471832">
    <w:abstractNumId w:val="28"/>
  </w:num>
  <w:num w:numId="36" w16cid:durableId="1552156684">
    <w:abstractNumId w:val="24"/>
  </w:num>
  <w:num w:numId="37" w16cid:durableId="1286691890">
    <w:abstractNumId w:val="33"/>
  </w:num>
  <w:num w:numId="38" w16cid:durableId="372928292">
    <w:abstractNumId w:val="3"/>
  </w:num>
  <w:num w:numId="39" w16cid:durableId="676612201">
    <w:abstractNumId w:val="21"/>
  </w:num>
  <w:num w:numId="40" w16cid:durableId="1667170494">
    <w:abstractNumId w:val="20"/>
  </w:num>
  <w:num w:numId="41" w16cid:durableId="218594252">
    <w:abstractNumId w:val="14"/>
  </w:num>
  <w:num w:numId="42" w16cid:durableId="29765767">
    <w:abstractNumId w:val="0"/>
  </w:num>
  <w:num w:numId="43" w16cid:durableId="2025135135">
    <w:abstractNumId w:val="4"/>
  </w:num>
  <w:num w:numId="44" w16cid:durableId="1757170818">
    <w:abstractNumId w:val="35"/>
  </w:num>
  <w:num w:numId="45" w16cid:durableId="2000225882">
    <w:abstractNumId w:val="27"/>
  </w:num>
  <w:num w:numId="46" w16cid:durableId="1420254054">
    <w:abstractNumId w:val="36"/>
  </w:num>
  <w:num w:numId="47" w16cid:durableId="553544686">
    <w:abstractNumId w:val="38"/>
  </w:num>
  <w:num w:numId="48" w16cid:durableId="1793090868">
    <w:abstractNumId w:val="6"/>
  </w:num>
  <w:num w:numId="49" w16cid:durableId="1903633978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1856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5EF1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67C6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A04"/>
    <w:rsid w:val="000A29F4"/>
    <w:rsid w:val="000A308E"/>
    <w:rsid w:val="000A3D4A"/>
    <w:rsid w:val="000A433B"/>
    <w:rsid w:val="000A6D15"/>
    <w:rsid w:val="000A7861"/>
    <w:rsid w:val="000A7DE0"/>
    <w:rsid w:val="000B2B25"/>
    <w:rsid w:val="000B34F6"/>
    <w:rsid w:val="000B46A7"/>
    <w:rsid w:val="000C0B27"/>
    <w:rsid w:val="000C2189"/>
    <w:rsid w:val="000C2E3E"/>
    <w:rsid w:val="000C356D"/>
    <w:rsid w:val="000C3C39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E258A"/>
    <w:rsid w:val="001E3DD4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3212C"/>
    <w:rsid w:val="002321FC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E71"/>
    <w:rsid w:val="00257011"/>
    <w:rsid w:val="002605C4"/>
    <w:rsid w:val="00261473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F30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32C5"/>
    <w:rsid w:val="00356F44"/>
    <w:rsid w:val="00357AA9"/>
    <w:rsid w:val="0036446F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AEA"/>
    <w:rsid w:val="00387694"/>
    <w:rsid w:val="00390823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6BD3"/>
    <w:rsid w:val="003C79CF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6AB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1417"/>
    <w:rsid w:val="004D2944"/>
    <w:rsid w:val="004D35B8"/>
    <w:rsid w:val="004D555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6A37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8D9"/>
    <w:rsid w:val="006E64AA"/>
    <w:rsid w:val="006E7171"/>
    <w:rsid w:val="006E7A2F"/>
    <w:rsid w:val="006E7B1A"/>
    <w:rsid w:val="006F03AB"/>
    <w:rsid w:val="006F0826"/>
    <w:rsid w:val="006F2093"/>
    <w:rsid w:val="006F35C3"/>
    <w:rsid w:val="006F3C22"/>
    <w:rsid w:val="006F555A"/>
    <w:rsid w:val="006F5788"/>
    <w:rsid w:val="006F5891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1E17"/>
    <w:rsid w:val="007F6ED0"/>
    <w:rsid w:val="007F6F4A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47C6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578C3"/>
    <w:rsid w:val="0096018A"/>
    <w:rsid w:val="00960A99"/>
    <w:rsid w:val="00961286"/>
    <w:rsid w:val="00962649"/>
    <w:rsid w:val="00962C2F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73A2"/>
    <w:rsid w:val="009B768E"/>
    <w:rsid w:val="009C0B58"/>
    <w:rsid w:val="009C15AE"/>
    <w:rsid w:val="009C25CF"/>
    <w:rsid w:val="009C296C"/>
    <w:rsid w:val="009C5097"/>
    <w:rsid w:val="009C60D5"/>
    <w:rsid w:val="009C6169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292D"/>
    <w:rsid w:val="00A62ADD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611"/>
    <w:rsid w:val="00AB651F"/>
    <w:rsid w:val="00AB6AFA"/>
    <w:rsid w:val="00AB78A7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1CC"/>
    <w:rsid w:val="00BD4169"/>
    <w:rsid w:val="00BD5075"/>
    <w:rsid w:val="00BD514E"/>
    <w:rsid w:val="00BD5AF9"/>
    <w:rsid w:val="00BD732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4410"/>
    <w:rsid w:val="00CB46FF"/>
    <w:rsid w:val="00CB53D5"/>
    <w:rsid w:val="00CB5996"/>
    <w:rsid w:val="00CB5B7C"/>
    <w:rsid w:val="00CB6F96"/>
    <w:rsid w:val="00CB77FE"/>
    <w:rsid w:val="00CC09E6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31A4"/>
    <w:rsid w:val="00D95216"/>
    <w:rsid w:val="00D969C0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2FE4"/>
    <w:rsid w:val="00DB4771"/>
    <w:rsid w:val="00DB6C49"/>
    <w:rsid w:val="00DB7B93"/>
    <w:rsid w:val="00DC1A4D"/>
    <w:rsid w:val="00DC1C0D"/>
    <w:rsid w:val="00DC2C90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53ED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8627A"/>
    <w:rsid w:val="00E9081A"/>
    <w:rsid w:val="00E908DE"/>
    <w:rsid w:val="00E910B6"/>
    <w:rsid w:val="00E9120D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AB9"/>
    <w:rsid w:val="00EC32C1"/>
    <w:rsid w:val="00EC58B6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26"/>
    <w:rsid w:val="00F3684A"/>
    <w:rsid w:val="00F36873"/>
    <w:rsid w:val="00F40213"/>
    <w:rsid w:val="00F403F8"/>
    <w:rsid w:val="00F42922"/>
    <w:rsid w:val="00F42AB6"/>
    <w:rsid w:val="00F433B2"/>
    <w:rsid w:val="00F44E4A"/>
    <w:rsid w:val="00F46320"/>
    <w:rsid w:val="00F47BB2"/>
    <w:rsid w:val="00F50208"/>
    <w:rsid w:val="00F510D5"/>
    <w:rsid w:val="00F525D3"/>
    <w:rsid w:val="00F550D5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0411E85-9458-42D4-89CF-89D93B90167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Ciaran Finnegan</cp:lastModifiedBy>
  <cp:revision>11</cp:revision>
  <cp:lastPrinted>2007-06-14T13:02:00Z</cp:lastPrinted>
  <dcterms:created xsi:type="dcterms:W3CDTF">2022-10-20T20:02:00Z</dcterms:created>
  <dcterms:modified xsi:type="dcterms:W3CDTF">2022-10-20T20:23:00Z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