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E4A7" w14:textId="77777777" w:rsidR="007940C4" w:rsidRDefault="007940C4">
      <w:pPr>
        <w:pStyle w:val="CompanyBanner"/>
      </w:pPr>
    </w:p>
    <w:p w14:paraId="2CF4C8E4" w14:textId="77777777" w:rsidR="0072003A" w:rsidRDefault="0072003A">
      <w:pPr>
        <w:pStyle w:val="CompanyBanner"/>
      </w:pPr>
    </w:p>
    <w:p w14:paraId="45CB8DCC" w14:textId="77777777"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27BF32F" w14:textId="77777777" w:rsidTr="003B7959">
        <w:trPr>
          <w:cantSplit/>
          <w:trHeight w:val="2296"/>
        </w:trPr>
        <w:tc>
          <w:tcPr>
            <w:tcW w:w="9865" w:type="dxa"/>
            <w:gridSpan w:val="2"/>
          </w:tcPr>
          <w:p w14:paraId="2D0BA314" w14:textId="77777777" w:rsidR="007940C4" w:rsidRDefault="007940C4">
            <w:pPr>
              <w:pStyle w:val="DocumentTitle"/>
            </w:pPr>
          </w:p>
        </w:tc>
      </w:tr>
      <w:tr w:rsidR="003F496C" w:rsidRPr="00C62776" w14:paraId="505EB5DC" w14:textId="77777777" w:rsidTr="003B7959">
        <w:trPr>
          <w:cantSplit/>
          <w:trHeight w:val="1134"/>
        </w:trPr>
        <w:tc>
          <w:tcPr>
            <w:tcW w:w="9865" w:type="dxa"/>
            <w:gridSpan w:val="2"/>
          </w:tcPr>
          <w:p w14:paraId="582D1F66" w14:textId="01F1C2E2" w:rsidR="003F496C" w:rsidRDefault="003F496C" w:rsidP="007E0DFD">
            <w:pPr>
              <w:pStyle w:val="DocumentTitle"/>
            </w:pPr>
            <w:r>
              <w:t>Data Visualisation Project</w:t>
            </w:r>
          </w:p>
          <w:p w14:paraId="2648F8A5" w14:textId="77777777" w:rsidR="003F496C" w:rsidRDefault="00D31314" w:rsidP="007E0DFD">
            <w:pPr>
              <w:pStyle w:val="ProjectName"/>
            </w:pPr>
            <w:r>
              <w:t>Assignment 1</w:t>
            </w:r>
            <w:r w:rsidR="003F496C">
              <w:t xml:space="preserve"> – Report</w:t>
            </w:r>
          </w:p>
          <w:p w14:paraId="561A7747" w14:textId="1ADCBB1A" w:rsidR="00AA1462" w:rsidRDefault="00AA1462" w:rsidP="007E0DFD">
            <w:pPr>
              <w:pStyle w:val="ProjectName"/>
            </w:pPr>
            <w:r>
              <w:t>E-MART: Sales / Profit Analysis</w:t>
            </w:r>
          </w:p>
        </w:tc>
      </w:tr>
      <w:tr w:rsidR="003F496C" w14:paraId="5933D01D" w14:textId="77777777" w:rsidTr="003B7959">
        <w:trPr>
          <w:cantSplit/>
          <w:trHeight w:val="283"/>
        </w:trPr>
        <w:tc>
          <w:tcPr>
            <w:tcW w:w="9865" w:type="dxa"/>
            <w:gridSpan w:val="2"/>
          </w:tcPr>
          <w:p w14:paraId="5C73954F" w14:textId="4CBD53D3" w:rsidR="003F496C" w:rsidRDefault="003F496C" w:rsidP="007E0DFD">
            <w:pPr>
              <w:pStyle w:val="CompanyTitle"/>
            </w:pPr>
            <w:r>
              <w:t xml:space="preserve">Module code : </w:t>
            </w:r>
            <w:r w:rsidR="00D31314">
              <w:t>SPEC9995: 2022-23</w:t>
            </w:r>
            <w:r>
              <w:br/>
            </w:r>
          </w:p>
        </w:tc>
      </w:tr>
      <w:tr w:rsidR="003F496C" w14:paraId="6742D847" w14:textId="77777777" w:rsidTr="003B7959">
        <w:trPr>
          <w:cantSplit/>
        </w:trPr>
        <w:tc>
          <w:tcPr>
            <w:tcW w:w="7427" w:type="dxa"/>
          </w:tcPr>
          <w:p w14:paraId="33C3CF43" w14:textId="77777777" w:rsidR="003F496C" w:rsidRDefault="003F496C" w:rsidP="00A32475">
            <w:pPr>
              <w:pStyle w:val="FPTableLeft"/>
              <w:rPr>
                <w:sz w:val="32"/>
              </w:rPr>
            </w:pPr>
            <w:r w:rsidRPr="001F7E0C">
              <w:rPr>
                <w:sz w:val="32"/>
              </w:rPr>
              <w:t>Ciaran Finnegan</w:t>
            </w:r>
            <w:r>
              <w:rPr>
                <w:sz w:val="32"/>
              </w:rPr>
              <w:t xml:space="preserve"> </w:t>
            </w:r>
          </w:p>
          <w:p w14:paraId="79F3184D" w14:textId="459A658E" w:rsidR="003F496C" w:rsidRDefault="003F496C" w:rsidP="00A32475">
            <w:pPr>
              <w:pStyle w:val="FPTableLeft"/>
              <w:rPr>
                <w:sz w:val="32"/>
              </w:rPr>
            </w:pPr>
            <w:r w:rsidRPr="001F7E0C">
              <w:rPr>
                <w:sz w:val="32"/>
              </w:rPr>
              <w:t xml:space="preserve">Student No : </w:t>
            </w:r>
            <w:r w:rsidR="00D31314">
              <w:rPr>
                <w:sz w:val="32"/>
              </w:rPr>
              <w:t>d21124026</w:t>
            </w:r>
          </w:p>
          <w:p w14:paraId="4F36C277" w14:textId="0C4E8C89" w:rsidR="00D31314" w:rsidRDefault="00D31314" w:rsidP="00A32475">
            <w:pPr>
              <w:pStyle w:val="FPTableLeft"/>
              <w:rPr>
                <w:sz w:val="32"/>
              </w:rPr>
            </w:pPr>
            <w:r>
              <w:rPr>
                <w:sz w:val="32"/>
              </w:rPr>
              <w:t xml:space="preserve">TU060 </w:t>
            </w:r>
            <w:proofErr w:type="spellStart"/>
            <w:r>
              <w:rPr>
                <w:sz w:val="32"/>
              </w:rPr>
              <w:t>Yr</w:t>
            </w:r>
            <w:proofErr w:type="spellEnd"/>
            <w:r>
              <w:rPr>
                <w:sz w:val="32"/>
              </w:rPr>
              <w:t xml:space="preserve"> 2</w:t>
            </w:r>
          </w:p>
          <w:p w14:paraId="3C7218F8" w14:textId="7EA758F5" w:rsidR="00D31314" w:rsidRPr="001F7E0C" w:rsidRDefault="00D31314" w:rsidP="00A32475">
            <w:pPr>
              <w:pStyle w:val="FPTableLeft"/>
              <w:rPr>
                <w:sz w:val="32"/>
              </w:rPr>
            </w:pPr>
            <w:r>
              <w:rPr>
                <w:sz w:val="32"/>
              </w:rPr>
              <w:t>Data Science</w:t>
            </w:r>
          </w:p>
          <w:p w14:paraId="7DF82F70" w14:textId="77777777" w:rsidR="003F496C" w:rsidRDefault="003F496C" w:rsidP="00A32475">
            <w:pPr>
              <w:pStyle w:val="FPTableLeft"/>
              <w:rPr>
                <w:sz w:val="32"/>
              </w:rPr>
            </w:pPr>
          </w:p>
          <w:p w14:paraId="3540EA6D" w14:textId="77777777" w:rsidR="002A59D0" w:rsidRDefault="002A59D0" w:rsidP="00A32475">
            <w:pPr>
              <w:pStyle w:val="FPTableLeft"/>
              <w:rPr>
                <w:sz w:val="32"/>
              </w:rPr>
            </w:pPr>
          </w:p>
          <w:p w14:paraId="166E327D" w14:textId="6FCDE722" w:rsidR="003F496C" w:rsidRDefault="00D31314" w:rsidP="003F496C">
            <w:pPr>
              <w:pStyle w:val="FPTableLeft"/>
            </w:pPr>
            <w:r>
              <w:rPr>
                <w:sz w:val="32"/>
              </w:rPr>
              <w:t>01</w:t>
            </w:r>
            <w:r w:rsidR="003F496C">
              <w:rPr>
                <w:sz w:val="32"/>
              </w:rPr>
              <w:t>/</w:t>
            </w:r>
            <w:r>
              <w:rPr>
                <w:sz w:val="32"/>
              </w:rPr>
              <w:t>11</w:t>
            </w:r>
            <w:r w:rsidR="003F496C" w:rsidRPr="001F7E0C">
              <w:rPr>
                <w:sz w:val="32"/>
              </w:rPr>
              <w:t>/20</w:t>
            </w:r>
            <w:r w:rsidR="003F496C">
              <w:rPr>
                <w:sz w:val="32"/>
              </w:rPr>
              <w:t>2</w:t>
            </w:r>
            <w:r>
              <w:rPr>
                <w:sz w:val="32"/>
              </w:rPr>
              <w:t>2</w:t>
            </w:r>
            <w:r w:rsidR="003F496C" w:rsidRPr="001F7E0C">
              <w:rPr>
                <w:sz w:val="32"/>
              </w:rPr>
              <w:br/>
            </w:r>
            <w:r w:rsidR="003F496C">
              <w:br/>
            </w:r>
            <w:r w:rsidR="003F496C">
              <w:br/>
            </w:r>
          </w:p>
        </w:tc>
        <w:tc>
          <w:tcPr>
            <w:tcW w:w="2438" w:type="dxa"/>
          </w:tcPr>
          <w:p w14:paraId="1C93A58D" w14:textId="77777777" w:rsidR="003F496C" w:rsidRDefault="003F496C">
            <w:pPr>
              <w:pStyle w:val="FPTableRight"/>
            </w:pPr>
          </w:p>
        </w:tc>
      </w:tr>
      <w:tr w:rsidR="003F496C" w14:paraId="0D65A263" w14:textId="77777777" w:rsidTr="003B7959">
        <w:trPr>
          <w:cantSplit/>
        </w:trPr>
        <w:tc>
          <w:tcPr>
            <w:tcW w:w="7427" w:type="dxa"/>
          </w:tcPr>
          <w:p w14:paraId="0A7015A1" w14:textId="77777777" w:rsidR="003F496C" w:rsidRDefault="003F496C">
            <w:pPr>
              <w:pStyle w:val="FPTableLeft"/>
            </w:pPr>
          </w:p>
        </w:tc>
        <w:tc>
          <w:tcPr>
            <w:tcW w:w="2438" w:type="dxa"/>
          </w:tcPr>
          <w:p w14:paraId="08FA824E" w14:textId="77777777" w:rsidR="003F496C" w:rsidRDefault="003F496C">
            <w:pPr>
              <w:pStyle w:val="FPTableRight"/>
            </w:pPr>
          </w:p>
        </w:tc>
      </w:tr>
    </w:tbl>
    <w:p w14:paraId="0F135E59" w14:textId="77777777" w:rsidR="00D40B8D" w:rsidRDefault="00D40B8D"/>
    <w:p w14:paraId="75174084" w14:textId="77777777" w:rsidR="003B7959" w:rsidRDefault="007940C4" w:rsidP="00BD0919">
      <w:pPr>
        <w:pStyle w:val="Emphasised"/>
      </w:pPr>
      <w:r>
        <w:br w:type="page"/>
      </w:r>
      <w:r w:rsidR="00522256">
        <w:t>Table</w:t>
      </w:r>
      <w:r>
        <w:t xml:space="preserve"> of </w:t>
      </w:r>
      <w:r w:rsidR="00522256">
        <w:t>C</w:t>
      </w:r>
      <w:r>
        <w:t>ontents</w:t>
      </w:r>
    </w:p>
    <w:p w14:paraId="2F731E63" w14:textId="32C98F11" w:rsidR="00CE70EB"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CE70EB">
        <w:rPr>
          <w:noProof/>
        </w:rPr>
        <w:t>1</w:t>
      </w:r>
      <w:r w:rsidR="00CE70EB">
        <w:rPr>
          <w:noProof/>
        </w:rPr>
        <w:tab/>
        <w:t>Assignment Overview</w:t>
      </w:r>
      <w:r w:rsidR="00CE70EB">
        <w:rPr>
          <w:noProof/>
        </w:rPr>
        <w:tab/>
      </w:r>
      <w:r w:rsidR="00CE70EB">
        <w:rPr>
          <w:noProof/>
        </w:rPr>
        <w:fldChar w:fldCharType="begin"/>
      </w:r>
      <w:r w:rsidR="00CE70EB">
        <w:rPr>
          <w:noProof/>
        </w:rPr>
        <w:instrText xml:space="preserve"> PAGEREF _Toc117193399 \h </w:instrText>
      </w:r>
      <w:r w:rsidR="00CE70EB">
        <w:rPr>
          <w:noProof/>
        </w:rPr>
      </w:r>
      <w:r w:rsidR="00CE70EB">
        <w:rPr>
          <w:noProof/>
        </w:rPr>
        <w:fldChar w:fldCharType="separate"/>
      </w:r>
      <w:r w:rsidR="00CE70EB">
        <w:rPr>
          <w:noProof/>
        </w:rPr>
        <w:t>3</w:t>
      </w:r>
      <w:r w:rsidR="00CE70EB">
        <w:rPr>
          <w:noProof/>
        </w:rPr>
        <w:fldChar w:fldCharType="end"/>
      </w:r>
    </w:p>
    <w:p w14:paraId="6E6199B3" w14:textId="283F5F4B" w:rsidR="00CE70EB" w:rsidRDefault="00CE70EB">
      <w:pPr>
        <w:pStyle w:val="TOC2"/>
        <w:rPr>
          <w:rFonts w:asciiTheme="minorHAnsi" w:eastAsiaTheme="minorEastAsia" w:hAnsiTheme="minorHAnsi" w:cstheme="minorBidi"/>
          <w:noProof/>
          <w:szCs w:val="22"/>
          <w:lang w:val="en-IE" w:eastAsia="en-IE"/>
        </w:rPr>
      </w:pPr>
      <w:r>
        <w:rPr>
          <w:noProof/>
        </w:rPr>
        <w:t>1.1</w:t>
      </w:r>
      <w:r>
        <w:rPr>
          <w:noProof/>
        </w:rPr>
        <w:tab/>
        <w:t>High Level Description – E-Mart Dataset</w:t>
      </w:r>
      <w:r>
        <w:rPr>
          <w:noProof/>
        </w:rPr>
        <w:tab/>
      </w:r>
      <w:r>
        <w:rPr>
          <w:noProof/>
        </w:rPr>
        <w:fldChar w:fldCharType="begin"/>
      </w:r>
      <w:r>
        <w:rPr>
          <w:noProof/>
        </w:rPr>
        <w:instrText xml:space="preserve"> PAGEREF _Toc117193400 \h </w:instrText>
      </w:r>
      <w:r>
        <w:rPr>
          <w:noProof/>
        </w:rPr>
      </w:r>
      <w:r>
        <w:rPr>
          <w:noProof/>
        </w:rPr>
        <w:fldChar w:fldCharType="separate"/>
      </w:r>
      <w:r>
        <w:rPr>
          <w:noProof/>
        </w:rPr>
        <w:t>3</w:t>
      </w:r>
      <w:r>
        <w:rPr>
          <w:noProof/>
        </w:rPr>
        <w:fldChar w:fldCharType="end"/>
      </w:r>
    </w:p>
    <w:p w14:paraId="31524AC9" w14:textId="667603ED" w:rsidR="00CE70EB" w:rsidRDefault="00CE70EB">
      <w:pPr>
        <w:pStyle w:val="TOC2"/>
        <w:rPr>
          <w:rFonts w:asciiTheme="minorHAnsi" w:eastAsiaTheme="minorEastAsia" w:hAnsiTheme="minorHAnsi" w:cstheme="minorBidi"/>
          <w:noProof/>
          <w:szCs w:val="22"/>
          <w:lang w:val="en-IE" w:eastAsia="en-IE"/>
        </w:rPr>
      </w:pPr>
      <w:r>
        <w:rPr>
          <w:noProof/>
        </w:rPr>
        <w:t>1.2</w:t>
      </w:r>
      <w:r>
        <w:rPr>
          <w:noProof/>
        </w:rPr>
        <w:tab/>
        <w:t>Intended Audience</w:t>
      </w:r>
      <w:r>
        <w:rPr>
          <w:noProof/>
        </w:rPr>
        <w:tab/>
      </w:r>
      <w:r>
        <w:rPr>
          <w:noProof/>
        </w:rPr>
        <w:fldChar w:fldCharType="begin"/>
      </w:r>
      <w:r>
        <w:rPr>
          <w:noProof/>
        </w:rPr>
        <w:instrText xml:space="preserve"> PAGEREF _Toc117193401 \h </w:instrText>
      </w:r>
      <w:r>
        <w:rPr>
          <w:noProof/>
        </w:rPr>
      </w:r>
      <w:r>
        <w:rPr>
          <w:noProof/>
        </w:rPr>
        <w:fldChar w:fldCharType="separate"/>
      </w:r>
      <w:r>
        <w:rPr>
          <w:noProof/>
        </w:rPr>
        <w:t>3</w:t>
      </w:r>
      <w:r>
        <w:rPr>
          <w:noProof/>
        </w:rPr>
        <w:fldChar w:fldCharType="end"/>
      </w:r>
    </w:p>
    <w:p w14:paraId="3D0BC415" w14:textId="1A618D43" w:rsidR="00CE70EB" w:rsidRDefault="00CE70EB">
      <w:pPr>
        <w:pStyle w:val="TOC1"/>
        <w:rPr>
          <w:rFonts w:asciiTheme="minorHAnsi" w:eastAsiaTheme="minorEastAsia" w:hAnsiTheme="minorHAnsi" w:cstheme="minorBidi"/>
          <w:b w:val="0"/>
          <w:noProof/>
          <w:color w:val="auto"/>
          <w:szCs w:val="22"/>
          <w:lang w:val="en-IE" w:eastAsia="en-IE"/>
        </w:rPr>
      </w:pPr>
      <w:r>
        <w:rPr>
          <w:noProof/>
        </w:rPr>
        <w:t>2</w:t>
      </w:r>
      <w:r>
        <w:rPr>
          <w:noProof/>
        </w:rPr>
        <w:tab/>
        <w:t>Part 1: Data Exploration</w:t>
      </w:r>
      <w:r>
        <w:rPr>
          <w:noProof/>
        </w:rPr>
        <w:tab/>
      </w:r>
      <w:r>
        <w:rPr>
          <w:noProof/>
        </w:rPr>
        <w:fldChar w:fldCharType="begin"/>
      </w:r>
      <w:r>
        <w:rPr>
          <w:noProof/>
        </w:rPr>
        <w:instrText xml:space="preserve"> PAGEREF _Toc117193402 \h </w:instrText>
      </w:r>
      <w:r>
        <w:rPr>
          <w:noProof/>
        </w:rPr>
      </w:r>
      <w:r>
        <w:rPr>
          <w:noProof/>
        </w:rPr>
        <w:fldChar w:fldCharType="separate"/>
      </w:r>
      <w:r>
        <w:rPr>
          <w:noProof/>
        </w:rPr>
        <w:t>4</w:t>
      </w:r>
      <w:r>
        <w:rPr>
          <w:noProof/>
        </w:rPr>
        <w:fldChar w:fldCharType="end"/>
      </w:r>
    </w:p>
    <w:p w14:paraId="076E22EA" w14:textId="705D607F" w:rsidR="00CE70EB" w:rsidRDefault="00CE70EB">
      <w:pPr>
        <w:pStyle w:val="TOC2"/>
        <w:rPr>
          <w:rFonts w:asciiTheme="minorHAnsi" w:eastAsiaTheme="minorEastAsia" w:hAnsiTheme="minorHAnsi" w:cstheme="minorBidi"/>
          <w:noProof/>
          <w:szCs w:val="22"/>
          <w:lang w:val="en-IE" w:eastAsia="en-IE"/>
        </w:rPr>
      </w:pPr>
      <w:r>
        <w:rPr>
          <w:noProof/>
        </w:rPr>
        <w:t>2.1</w:t>
      </w:r>
      <w:r>
        <w:rPr>
          <w:noProof/>
        </w:rPr>
        <w:tab/>
        <w:t>Dataset Structure</w:t>
      </w:r>
      <w:r>
        <w:rPr>
          <w:noProof/>
        </w:rPr>
        <w:tab/>
      </w:r>
      <w:r>
        <w:rPr>
          <w:noProof/>
        </w:rPr>
        <w:fldChar w:fldCharType="begin"/>
      </w:r>
      <w:r>
        <w:rPr>
          <w:noProof/>
        </w:rPr>
        <w:instrText xml:space="preserve"> PAGEREF _Toc117193403 \h </w:instrText>
      </w:r>
      <w:r>
        <w:rPr>
          <w:noProof/>
        </w:rPr>
      </w:r>
      <w:r>
        <w:rPr>
          <w:noProof/>
        </w:rPr>
        <w:fldChar w:fldCharType="separate"/>
      </w:r>
      <w:r>
        <w:rPr>
          <w:noProof/>
        </w:rPr>
        <w:t>4</w:t>
      </w:r>
      <w:r>
        <w:rPr>
          <w:noProof/>
        </w:rPr>
        <w:fldChar w:fldCharType="end"/>
      </w:r>
    </w:p>
    <w:p w14:paraId="273E10D9" w14:textId="41D14D88" w:rsidR="00CE70EB" w:rsidRDefault="00CE70EB">
      <w:pPr>
        <w:pStyle w:val="TOC2"/>
        <w:rPr>
          <w:rFonts w:asciiTheme="minorHAnsi" w:eastAsiaTheme="minorEastAsia" w:hAnsiTheme="minorHAnsi" w:cstheme="minorBidi"/>
          <w:noProof/>
          <w:szCs w:val="22"/>
          <w:lang w:val="en-IE" w:eastAsia="en-IE"/>
        </w:rPr>
      </w:pPr>
      <w:r>
        <w:rPr>
          <w:noProof/>
        </w:rPr>
        <w:t>2.2</w:t>
      </w:r>
      <w:r>
        <w:rPr>
          <w:noProof/>
        </w:rPr>
        <w:tab/>
        <w:t>Exploration Process</w:t>
      </w:r>
      <w:r>
        <w:rPr>
          <w:noProof/>
        </w:rPr>
        <w:tab/>
      </w:r>
      <w:r>
        <w:rPr>
          <w:noProof/>
        </w:rPr>
        <w:fldChar w:fldCharType="begin"/>
      </w:r>
      <w:r>
        <w:rPr>
          <w:noProof/>
        </w:rPr>
        <w:instrText xml:space="preserve"> PAGEREF _Toc117193404 \h </w:instrText>
      </w:r>
      <w:r>
        <w:rPr>
          <w:noProof/>
        </w:rPr>
      </w:r>
      <w:r>
        <w:rPr>
          <w:noProof/>
        </w:rPr>
        <w:fldChar w:fldCharType="separate"/>
      </w:r>
      <w:r>
        <w:rPr>
          <w:noProof/>
        </w:rPr>
        <w:t>4</w:t>
      </w:r>
      <w:r>
        <w:rPr>
          <w:noProof/>
        </w:rPr>
        <w:fldChar w:fldCharType="end"/>
      </w:r>
    </w:p>
    <w:p w14:paraId="13192442" w14:textId="0E03D428" w:rsidR="00CE70EB" w:rsidRDefault="00CE70EB">
      <w:pPr>
        <w:pStyle w:val="TOC2"/>
        <w:rPr>
          <w:rFonts w:asciiTheme="minorHAnsi" w:eastAsiaTheme="minorEastAsia" w:hAnsiTheme="minorHAnsi" w:cstheme="minorBidi"/>
          <w:noProof/>
          <w:szCs w:val="22"/>
          <w:lang w:val="en-IE" w:eastAsia="en-IE"/>
        </w:rPr>
      </w:pPr>
      <w:r>
        <w:rPr>
          <w:noProof/>
        </w:rPr>
        <w:t>2.3</w:t>
      </w:r>
      <w:r>
        <w:rPr>
          <w:noProof/>
        </w:rPr>
        <w:tab/>
        <w:t>Data Exploration: Key Results</w:t>
      </w:r>
      <w:r>
        <w:rPr>
          <w:noProof/>
        </w:rPr>
        <w:tab/>
      </w:r>
      <w:r>
        <w:rPr>
          <w:noProof/>
        </w:rPr>
        <w:fldChar w:fldCharType="begin"/>
      </w:r>
      <w:r>
        <w:rPr>
          <w:noProof/>
        </w:rPr>
        <w:instrText xml:space="preserve"> PAGEREF _Toc117193405 \h </w:instrText>
      </w:r>
      <w:r>
        <w:rPr>
          <w:noProof/>
        </w:rPr>
      </w:r>
      <w:r>
        <w:rPr>
          <w:noProof/>
        </w:rPr>
        <w:fldChar w:fldCharType="separate"/>
      </w:r>
      <w:r>
        <w:rPr>
          <w:noProof/>
        </w:rPr>
        <w:t>4</w:t>
      </w:r>
      <w:r>
        <w:rPr>
          <w:noProof/>
        </w:rPr>
        <w:fldChar w:fldCharType="end"/>
      </w:r>
    </w:p>
    <w:p w14:paraId="4690C022" w14:textId="65028B78" w:rsidR="00CE70EB" w:rsidRDefault="00CE70EB">
      <w:pPr>
        <w:pStyle w:val="TOC2"/>
        <w:rPr>
          <w:rFonts w:asciiTheme="minorHAnsi" w:eastAsiaTheme="minorEastAsia" w:hAnsiTheme="minorHAnsi" w:cstheme="minorBidi"/>
          <w:noProof/>
          <w:szCs w:val="22"/>
          <w:lang w:val="en-IE" w:eastAsia="en-IE"/>
        </w:rPr>
      </w:pPr>
      <w:r>
        <w:rPr>
          <w:noProof/>
        </w:rPr>
        <w:t>2.4</w:t>
      </w:r>
      <w:r>
        <w:rPr>
          <w:noProof/>
        </w:rPr>
        <w:tab/>
        <w:t>Tableau Public Dashboard - Location</w:t>
      </w:r>
      <w:r>
        <w:rPr>
          <w:noProof/>
        </w:rPr>
        <w:tab/>
      </w:r>
      <w:r>
        <w:rPr>
          <w:noProof/>
        </w:rPr>
        <w:fldChar w:fldCharType="begin"/>
      </w:r>
      <w:r>
        <w:rPr>
          <w:noProof/>
        </w:rPr>
        <w:instrText xml:space="preserve"> PAGEREF _Toc117193406 \h </w:instrText>
      </w:r>
      <w:r>
        <w:rPr>
          <w:noProof/>
        </w:rPr>
      </w:r>
      <w:r>
        <w:rPr>
          <w:noProof/>
        </w:rPr>
        <w:fldChar w:fldCharType="separate"/>
      </w:r>
      <w:r>
        <w:rPr>
          <w:noProof/>
        </w:rPr>
        <w:t>4</w:t>
      </w:r>
      <w:r>
        <w:rPr>
          <w:noProof/>
        </w:rPr>
        <w:fldChar w:fldCharType="end"/>
      </w:r>
    </w:p>
    <w:p w14:paraId="3A27AF1F" w14:textId="383B2F10" w:rsidR="00CE70EB" w:rsidRDefault="00CE70EB">
      <w:pPr>
        <w:pStyle w:val="TOC2"/>
        <w:rPr>
          <w:rFonts w:asciiTheme="minorHAnsi" w:eastAsiaTheme="minorEastAsia" w:hAnsiTheme="minorHAnsi" w:cstheme="minorBidi"/>
          <w:noProof/>
          <w:szCs w:val="22"/>
          <w:lang w:val="en-IE" w:eastAsia="en-IE"/>
        </w:rPr>
      </w:pPr>
      <w:r>
        <w:rPr>
          <w:noProof/>
        </w:rPr>
        <w:t>2.5</w:t>
      </w:r>
      <w:r>
        <w:rPr>
          <w:noProof/>
        </w:rPr>
        <w:tab/>
        <w:t>Tableau Public Dashboard – Screenshot Overview</w:t>
      </w:r>
      <w:r>
        <w:rPr>
          <w:noProof/>
        </w:rPr>
        <w:tab/>
      </w:r>
      <w:r>
        <w:rPr>
          <w:noProof/>
        </w:rPr>
        <w:fldChar w:fldCharType="begin"/>
      </w:r>
      <w:r>
        <w:rPr>
          <w:noProof/>
        </w:rPr>
        <w:instrText xml:space="preserve"> PAGEREF _Toc117193407 \h </w:instrText>
      </w:r>
      <w:r>
        <w:rPr>
          <w:noProof/>
        </w:rPr>
      </w:r>
      <w:r>
        <w:rPr>
          <w:noProof/>
        </w:rPr>
        <w:fldChar w:fldCharType="separate"/>
      </w:r>
      <w:r>
        <w:rPr>
          <w:noProof/>
        </w:rPr>
        <w:t>4</w:t>
      </w:r>
      <w:r>
        <w:rPr>
          <w:noProof/>
        </w:rPr>
        <w:fldChar w:fldCharType="end"/>
      </w:r>
    </w:p>
    <w:p w14:paraId="1F75F8C7" w14:textId="3BDF35FF" w:rsidR="00CE70EB" w:rsidRDefault="00CE70EB">
      <w:pPr>
        <w:pStyle w:val="TOC1"/>
        <w:rPr>
          <w:rFonts w:asciiTheme="minorHAnsi" w:eastAsiaTheme="minorEastAsia" w:hAnsiTheme="minorHAnsi" w:cstheme="minorBidi"/>
          <w:b w:val="0"/>
          <w:noProof/>
          <w:color w:val="auto"/>
          <w:szCs w:val="22"/>
          <w:lang w:val="en-IE" w:eastAsia="en-IE"/>
        </w:rPr>
      </w:pPr>
      <w:r>
        <w:rPr>
          <w:noProof/>
        </w:rPr>
        <w:t>3</w:t>
      </w:r>
      <w:r>
        <w:rPr>
          <w:noProof/>
        </w:rPr>
        <w:tab/>
        <w:t>Part 2: Data Insights</w:t>
      </w:r>
      <w:r>
        <w:rPr>
          <w:noProof/>
        </w:rPr>
        <w:tab/>
      </w:r>
      <w:r>
        <w:rPr>
          <w:noProof/>
        </w:rPr>
        <w:fldChar w:fldCharType="begin"/>
      </w:r>
      <w:r>
        <w:rPr>
          <w:noProof/>
        </w:rPr>
        <w:instrText xml:space="preserve"> PAGEREF _Toc117193408 \h </w:instrText>
      </w:r>
      <w:r>
        <w:rPr>
          <w:noProof/>
        </w:rPr>
      </w:r>
      <w:r>
        <w:rPr>
          <w:noProof/>
        </w:rPr>
        <w:fldChar w:fldCharType="separate"/>
      </w:r>
      <w:r>
        <w:rPr>
          <w:noProof/>
        </w:rPr>
        <w:t>5</w:t>
      </w:r>
      <w:r>
        <w:rPr>
          <w:noProof/>
        </w:rPr>
        <w:fldChar w:fldCharType="end"/>
      </w:r>
    </w:p>
    <w:p w14:paraId="0BD5ACD5" w14:textId="6042D7B2" w:rsidR="00CE70EB" w:rsidRDefault="00CE70EB">
      <w:pPr>
        <w:pStyle w:val="TOC2"/>
        <w:rPr>
          <w:rFonts w:asciiTheme="minorHAnsi" w:eastAsiaTheme="minorEastAsia" w:hAnsiTheme="minorHAnsi" w:cstheme="minorBidi"/>
          <w:noProof/>
          <w:szCs w:val="22"/>
          <w:lang w:val="en-IE" w:eastAsia="en-IE"/>
        </w:rPr>
      </w:pPr>
      <w:r>
        <w:rPr>
          <w:noProof/>
        </w:rPr>
        <w:t>3.1</w:t>
      </w:r>
      <w:r>
        <w:rPr>
          <w:noProof/>
        </w:rPr>
        <w:tab/>
        <w:t>Cleaning Insights from the Data</w:t>
      </w:r>
      <w:r>
        <w:rPr>
          <w:noProof/>
        </w:rPr>
        <w:tab/>
      </w:r>
      <w:r>
        <w:rPr>
          <w:noProof/>
        </w:rPr>
        <w:fldChar w:fldCharType="begin"/>
      </w:r>
      <w:r>
        <w:rPr>
          <w:noProof/>
        </w:rPr>
        <w:instrText xml:space="preserve"> PAGEREF _Toc117193409 \h </w:instrText>
      </w:r>
      <w:r>
        <w:rPr>
          <w:noProof/>
        </w:rPr>
      </w:r>
      <w:r>
        <w:rPr>
          <w:noProof/>
        </w:rPr>
        <w:fldChar w:fldCharType="separate"/>
      </w:r>
      <w:r>
        <w:rPr>
          <w:noProof/>
        </w:rPr>
        <w:t>5</w:t>
      </w:r>
      <w:r>
        <w:rPr>
          <w:noProof/>
        </w:rPr>
        <w:fldChar w:fldCharType="end"/>
      </w:r>
    </w:p>
    <w:p w14:paraId="1F54263F" w14:textId="22B96ACB" w:rsidR="00CE70EB" w:rsidRDefault="00CE70EB">
      <w:pPr>
        <w:pStyle w:val="TOC2"/>
        <w:rPr>
          <w:rFonts w:asciiTheme="minorHAnsi" w:eastAsiaTheme="minorEastAsia" w:hAnsiTheme="minorHAnsi" w:cstheme="minorBidi"/>
          <w:noProof/>
          <w:szCs w:val="22"/>
          <w:lang w:val="en-IE" w:eastAsia="en-IE"/>
        </w:rPr>
      </w:pPr>
      <w:r>
        <w:rPr>
          <w:noProof/>
        </w:rPr>
        <w:t>3.2</w:t>
      </w:r>
      <w:r>
        <w:rPr>
          <w:noProof/>
        </w:rPr>
        <w:tab/>
        <w:t>Insight 1: Seeing the Geographical Strengths / Weaknesses</w:t>
      </w:r>
      <w:r>
        <w:rPr>
          <w:noProof/>
        </w:rPr>
        <w:tab/>
      </w:r>
      <w:r>
        <w:rPr>
          <w:noProof/>
        </w:rPr>
        <w:fldChar w:fldCharType="begin"/>
      </w:r>
      <w:r>
        <w:rPr>
          <w:noProof/>
        </w:rPr>
        <w:instrText xml:space="preserve"> PAGEREF _Toc117193410 \h </w:instrText>
      </w:r>
      <w:r>
        <w:rPr>
          <w:noProof/>
        </w:rPr>
      </w:r>
      <w:r>
        <w:rPr>
          <w:noProof/>
        </w:rPr>
        <w:fldChar w:fldCharType="separate"/>
      </w:r>
      <w:r>
        <w:rPr>
          <w:noProof/>
        </w:rPr>
        <w:t>5</w:t>
      </w:r>
      <w:r>
        <w:rPr>
          <w:noProof/>
        </w:rPr>
        <w:fldChar w:fldCharType="end"/>
      </w:r>
    </w:p>
    <w:p w14:paraId="7A4C0192" w14:textId="1C2F1F27" w:rsidR="00CE70EB" w:rsidRDefault="00CE70EB">
      <w:pPr>
        <w:pStyle w:val="TOC2"/>
        <w:rPr>
          <w:rFonts w:asciiTheme="minorHAnsi" w:eastAsiaTheme="minorEastAsia" w:hAnsiTheme="minorHAnsi" w:cstheme="minorBidi"/>
          <w:noProof/>
          <w:szCs w:val="22"/>
          <w:lang w:val="en-IE" w:eastAsia="en-IE"/>
        </w:rPr>
      </w:pPr>
      <w:r>
        <w:rPr>
          <w:noProof/>
        </w:rPr>
        <w:t>3.3</w:t>
      </w:r>
      <w:r>
        <w:rPr>
          <w:noProof/>
        </w:rPr>
        <w:tab/>
        <w:t>Insight 2: Meeting Targets vs Maximising Profits</w:t>
      </w:r>
      <w:r>
        <w:rPr>
          <w:noProof/>
        </w:rPr>
        <w:tab/>
      </w:r>
      <w:r>
        <w:rPr>
          <w:noProof/>
        </w:rPr>
        <w:fldChar w:fldCharType="begin"/>
      </w:r>
      <w:r>
        <w:rPr>
          <w:noProof/>
        </w:rPr>
        <w:instrText xml:space="preserve"> PAGEREF _Toc117193411 \h </w:instrText>
      </w:r>
      <w:r>
        <w:rPr>
          <w:noProof/>
        </w:rPr>
      </w:r>
      <w:r>
        <w:rPr>
          <w:noProof/>
        </w:rPr>
        <w:fldChar w:fldCharType="separate"/>
      </w:r>
      <w:r>
        <w:rPr>
          <w:noProof/>
        </w:rPr>
        <w:t>5</w:t>
      </w:r>
      <w:r>
        <w:rPr>
          <w:noProof/>
        </w:rPr>
        <w:fldChar w:fldCharType="end"/>
      </w:r>
    </w:p>
    <w:p w14:paraId="50E53134" w14:textId="48B13DF6" w:rsidR="00CE70EB" w:rsidRDefault="00CE70EB">
      <w:pPr>
        <w:pStyle w:val="TOC2"/>
        <w:rPr>
          <w:rFonts w:asciiTheme="minorHAnsi" w:eastAsiaTheme="minorEastAsia" w:hAnsiTheme="minorHAnsi" w:cstheme="minorBidi"/>
          <w:noProof/>
          <w:szCs w:val="22"/>
          <w:lang w:val="en-IE" w:eastAsia="en-IE"/>
        </w:rPr>
      </w:pPr>
      <w:r>
        <w:rPr>
          <w:noProof/>
        </w:rPr>
        <w:t>3.4</w:t>
      </w:r>
      <w:r>
        <w:rPr>
          <w:noProof/>
        </w:rPr>
        <w:tab/>
        <w:t>Insight 3: Profit Trends</w:t>
      </w:r>
      <w:r>
        <w:rPr>
          <w:noProof/>
        </w:rPr>
        <w:tab/>
      </w:r>
      <w:r>
        <w:rPr>
          <w:noProof/>
        </w:rPr>
        <w:fldChar w:fldCharType="begin"/>
      </w:r>
      <w:r>
        <w:rPr>
          <w:noProof/>
        </w:rPr>
        <w:instrText xml:space="preserve"> PAGEREF _Toc117193412 \h </w:instrText>
      </w:r>
      <w:r>
        <w:rPr>
          <w:noProof/>
        </w:rPr>
      </w:r>
      <w:r>
        <w:rPr>
          <w:noProof/>
        </w:rPr>
        <w:fldChar w:fldCharType="separate"/>
      </w:r>
      <w:r>
        <w:rPr>
          <w:noProof/>
        </w:rPr>
        <w:t>5</w:t>
      </w:r>
      <w:r>
        <w:rPr>
          <w:noProof/>
        </w:rPr>
        <w:fldChar w:fldCharType="end"/>
      </w:r>
    </w:p>
    <w:p w14:paraId="039D78C7" w14:textId="571EF51B" w:rsidR="00CE70EB" w:rsidRDefault="00CE70EB">
      <w:pPr>
        <w:pStyle w:val="TOC2"/>
        <w:rPr>
          <w:rFonts w:asciiTheme="minorHAnsi" w:eastAsiaTheme="minorEastAsia" w:hAnsiTheme="minorHAnsi" w:cstheme="minorBidi"/>
          <w:noProof/>
          <w:szCs w:val="22"/>
          <w:lang w:val="en-IE" w:eastAsia="en-IE"/>
        </w:rPr>
      </w:pPr>
      <w:r>
        <w:rPr>
          <w:noProof/>
        </w:rPr>
        <w:t>3.5</w:t>
      </w:r>
      <w:r>
        <w:rPr>
          <w:noProof/>
        </w:rPr>
        <w:tab/>
        <w:t>Tableau Public Dashboard - Location</w:t>
      </w:r>
      <w:r>
        <w:rPr>
          <w:noProof/>
        </w:rPr>
        <w:tab/>
      </w:r>
      <w:r>
        <w:rPr>
          <w:noProof/>
        </w:rPr>
        <w:fldChar w:fldCharType="begin"/>
      </w:r>
      <w:r>
        <w:rPr>
          <w:noProof/>
        </w:rPr>
        <w:instrText xml:space="preserve"> PAGEREF _Toc117193413 \h </w:instrText>
      </w:r>
      <w:r>
        <w:rPr>
          <w:noProof/>
        </w:rPr>
      </w:r>
      <w:r>
        <w:rPr>
          <w:noProof/>
        </w:rPr>
        <w:fldChar w:fldCharType="separate"/>
      </w:r>
      <w:r>
        <w:rPr>
          <w:noProof/>
        </w:rPr>
        <w:t>5</w:t>
      </w:r>
      <w:r>
        <w:rPr>
          <w:noProof/>
        </w:rPr>
        <w:fldChar w:fldCharType="end"/>
      </w:r>
    </w:p>
    <w:p w14:paraId="4B2F1873" w14:textId="64E6BA35" w:rsidR="00CE70EB" w:rsidRDefault="00CE70EB">
      <w:pPr>
        <w:pStyle w:val="TOC1"/>
        <w:rPr>
          <w:rFonts w:asciiTheme="minorHAnsi" w:eastAsiaTheme="minorEastAsia" w:hAnsiTheme="minorHAnsi" w:cstheme="minorBidi"/>
          <w:b w:val="0"/>
          <w:noProof/>
          <w:color w:val="auto"/>
          <w:szCs w:val="22"/>
          <w:lang w:val="en-IE" w:eastAsia="en-IE"/>
        </w:rPr>
      </w:pPr>
      <w:r>
        <w:rPr>
          <w:noProof/>
        </w:rPr>
        <w:t>4</w:t>
      </w:r>
      <w:r>
        <w:rPr>
          <w:noProof/>
        </w:rPr>
        <w:tab/>
        <w:t>Conclusions</w:t>
      </w:r>
      <w:r>
        <w:rPr>
          <w:noProof/>
        </w:rPr>
        <w:tab/>
      </w:r>
      <w:r>
        <w:rPr>
          <w:noProof/>
        </w:rPr>
        <w:fldChar w:fldCharType="begin"/>
      </w:r>
      <w:r>
        <w:rPr>
          <w:noProof/>
        </w:rPr>
        <w:instrText xml:space="preserve"> PAGEREF _Toc117193414 \h </w:instrText>
      </w:r>
      <w:r>
        <w:rPr>
          <w:noProof/>
        </w:rPr>
      </w:r>
      <w:r>
        <w:rPr>
          <w:noProof/>
        </w:rPr>
        <w:fldChar w:fldCharType="separate"/>
      </w:r>
      <w:r>
        <w:rPr>
          <w:noProof/>
        </w:rPr>
        <w:t>6</w:t>
      </w:r>
      <w:r>
        <w:rPr>
          <w:noProof/>
        </w:rPr>
        <w:fldChar w:fldCharType="end"/>
      </w:r>
    </w:p>
    <w:p w14:paraId="68C9C96B" w14:textId="58461490" w:rsidR="00CE70EB" w:rsidRDefault="00CE70EB">
      <w:pPr>
        <w:pStyle w:val="TOC2"/>
        <w:rPr>
          <w:rFonts w:asciiTheme="minorHAnsi" w:eastAsiaTheme="minorEastAsia" w:hAnsiTheme="minorHAnsi" w:cstheme="minorBidi"/>
          <w:noProof/>
          <w:szCs w:val="22"/>
          <w:lang w:val="en-IE" w:eastAsia="en-IE"/>
        </w:rPr>
      </w:pPr>
      <w:r>
        <w:rPr>
          <w:noProof/>
        </w:rPr>
        <w:t>4.1</w:t>
      </w:r>
      <w:r>
        <w:rPr>
          <w:noProof/>
        </w:rPr>
        <w:tab/>
        <w:t>Interpretations from the Quality Assurance Visualisations</w:t>
      </w:r>
      <w:r>
        <w:rPr>
          <w:noProof/>
        </w:rPr>
        <w:tab/>
      </w:r>
      <w:r>
        <w:rPr>
          <w:noProof/>
        </w:rPr>
        <w:fldChar w:fldCharType="begin"/>
      </w:r>
      <w:r>
        <w:rPr>
          <w:noProof/>
        </w:rPr>
        <w:instrText xml:space="preserve"> PAGEREF _Toc117193415 \h </w:instrText>
      </w:r>
      <w:r>
        <w:rPr>
          <w:noProof/>
        </w:rPr>
      </w:r>
      <w:r>
        <w:rPr>
          <w:noProof/>
        </w:rPr>
        <w:fldChar w:fldCharType="separate"/>
      </w:r>
      <w:r>
        <w:rPr>
          <w:noProof/>
        </w:rPr>
        <w:t>6</w:t>
      </w:r>
      <w:r>
        <w:rPr>
          <w:noProof/>
        </w:rPr>
        <w:fldChar w:fldCharType="end"/>
      </w:r>
    </w:p>
    <w:p w14:paraId="2040FF51" w14:textId="4858AF1A" w:rsidR="00CE70EB" w:rsidRDefault="00CE70EB">
      <w:pPr>
        <w:pStyle w:val="TOC2"/>
        <w:rPr>
          <w:rFonts w:asciiTheme="minorHAnsi" w:eastAsiaTheme="minorEastAsia" w:hAnsiTheme="minorHAnsi" w:cstheme="minorBidi"/>
          <w:noProof/>
          <w:szCs w:val="22"/>
          <w:lang w:val="en-IE" w:eastAsia="en-IE"/>
        </w:rPr>
      </w:pPr>
      <w:r>
        <w:rPr>
          <w:noProof/>
        </w:rPr>
        <w:t>4.2</w:t>
      </w:r>
      <w:r>
        <w:rPr>
          <w:noProof/>
        </w:rPr>
        <w:tab/>
        <w:t>Challenges in the Quality Assurance Data Visualisations</w:t>
      </w:r>
      <w:r>
        <w:rPr>
          <w:noProof/>
        </w:rPr>
        <w:tab/>
      </w:r>
      <w:r>
        <w:rPr>
          <w:noProof/>
        </w:rPr>
        <w:fldChar w:fldCharType="begin"/>
      </w:r>
      <w:r>
        <w:rPr>
          <w:noProof/>
        </w:rPr>
        <w:instrText xml:space="preserve"> PAGEREF _Toc117193416 \h </w:instrText>
      </w:r>
      <w:r>
        <w:rPr>
          <w:noProof/>
        </w:rPr>
      </w:r>
      <w:r>
        <w:rPr>
          <w:noProof/>
        </w:rPr>
        <w:fldChar w:fldCharType="separate"/>
      </w:r>
      <w:r>
        <w:rPr>
          <w:noProof/>
        </w:rPr>
        <w:t>6</w:t>
      </w:r>
      <w:r>
        <w:rPr>
          <w:noProof/>
        </w:rPr>
        <w:fldChar w:fldCharType="end"/>
      </w:r>
    </w:p>
    <w:p w14:paraId="788F7A0C" w14:textId="3657E91D" w:rsidR="00CE70EB" w:rsidRDefault="00CE70EB">
      <w:pPr>
        <w:pStyle w:val="TOC1"/>
        <w:rPr>
          <w:rFonts w:asciiTheme="minorHAnsi" w:eastAsiaTheme="minorEastAsia" w:hAnsiTheme="minorHAnsi" w:cstheme="minorBidi"/>
          <w:b w:val="0"/>
          <w:noProof/>
          <w:color w:val="auto"/>
          <w:szCs w:val="22"/>
          <w:lang w:val="en-IE" w:eastAsia="en-IE"/>
        </w:rPr>
      </w:pPr>
      <w:r>
        <w:rPr>
          <w:noProof/>
        </w:rPr>
        <w:t>5</w:t>
      </w:r>
      <w:r>
        <w:rPr>
          <w:noProof/>
        </w:rPr>
        <w:tab/>
        <w:t>References</w:t>
      </w:r>
      <w:r>
        <w:rPr>
          <w:noProof/>
        </w:rPr>
        <w:tab/>
      </w:r>
      <w:r>
        <w:rPr>
          <w:noProof/>
        </w:rPr>
        <w:fldChar w:fldCharType="begin"/>
      </w:r>
      <w:r>
        <w:rPr>
          <w:noProof/>
        </w:rPr>
        <w:instrText xml:space="preserve"> PAGEREF _Toc117193417 \h </w:instrText>
      </w:r>
      <w:r>
        <w:rPr>
          <w:noProof/>
        </w:rPr>
      </w:r>
      <w:r>
        <w:rPr>
          <w:noProof/>
        </w:rPr>
        <w:fldChar w:fldCharType="separate"/>
      </w:r>
      <w:r>
        <w:rPr>
          <w:noProof/>
        </w:rPr>
        <w:t>7</w:t>
      </w:r>
      <w:r>
        <w:rPr>
          <w:noProof/>
        </w:rPr>
        <w:fldChar w:fldCharType="end"/>
      </w:r>
    </w:p>
    <w:p w14:paraId="334A2455" w14:textId="2E64B5CF" w:rsidR="00CE70EB" w:rsidRDefault="00CE70EB">
      <w:pPr>
        <w:pStyle w:val="TOC2"/>
        <w:rPr>
          <w:rFonts w:asciiTheme="minorHAnsi" w:eastAsiaTheme="minorEastAsia" w:hAnsiTheme="minorHAnsi" w:cstheme="minorBidi"/>
          <w:noProof/>
          <w:szCs w:val="22"/>
          <w:lang w:val="en-IE" w:eastAsia="en-IE"/>
        </w:rPr>
      </w:pPr>
      <w:r>
        <w:rPr>
          <w:noProof/>
        </w:rPr>
        <w:t>5.1</w:t>
      </w:r>
      <w:r>
        <w:rPr>
          <w:noProof/>
        </w:rPr>
        <w:tab/>
        <w:t>Tableau Reference Sites</w:t>
      </w:r>
      <w:r>
        <w:rPr>
          <w:noProof/>
        </w:rPr>
        <w:tab/>
      </w:r>
      <w:r>
        <w:rPr>
          <w:noProof/>
        </w:rPr>
        <w:fldChar w:fldCharType="begin"/>
      </w:r>
      <w:r>
        <w:rPr>
          <w:noProof/>
        </w:rPr>
        <w:instrText xml:space="preserve"> PAGEREF _Toc117193418 \h </w:instrText>
      </w:r>
      <w:r>
        <w:rPr>
          <w:noProof/>
        </w:rPr>
      </w:r>
      <w:r>
        <w:rPr>
          <w:noProof/>
        </w:rPr>
        <w:fldChar w:fldCharType="separate"/>
      </w:r>
      <w:r>
        <w:rPr>
          <w:noProof/>
        </w:rPr>
        <w:t>7</w:t>
      </w:r>
      <w:r>
        <w:rPr>
          <w:noProof/>
        </w:rPr>
        <w:fldChar w:fldCharType="end"/>
      </w:r>
    </w:p>
    <w:p w14:paraId="4A53DA6F" w14:textId="3E60A207"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0DEFBE34" w14:textId="77777777" w:rsidR="00DD7DF2" w:rsidRDefault="00DD7DF2">
      <w:pPr>
        <w:pageBreakBefore/>
        <w:spacing w:before="3000"/>
        <w:jc w:val="center"/>
      </w:pPr>
      <w:r>
        <w:instrText>This page intentionally left blank.</w:instrText>
      </w:r>
    </w:p>
    <w:p w14:paraId="41607741" w14:textId="77777777" w:rsidR="00FD622A" w:rsidRDefault="00FD622A" w:rsidP="00FD622A">
      <w:r>
        <w:fldChar w:fldCharType="end"/>
      </w:r>
      <w:r w:rsidR="00955791">
        <w:instrText xml:space="preserve"> ""</w:instrText>
      </w:r>
      <w:r>
        <w:instrText xml:space="preserve"> </w:instrText>
      </w:r>
      <w:r>
        <w:fldChar w:fldCharType="end"/>
      </w:r>
    </w:p>
    <w:p w14:paraId="2553C6B1" w14:textId="77777777" w:rsidR="007940C4" w:rsidRDefault="007940C4"/>
    <w:p w14:paraId="32133292" w14:textId="77777777" w:rsidR="00FB0995" w:rsidRPr="00FB0995" w:rsidRDefault="00FB0995" w:rsidP="00FB0995"/>
    <w:p w14:paraId="451ACE58" w14:textId="77777777" w:rsidR="00FB0995" w:rsidRPr="00FB0995" w:rsidRDefault="00FB0995" w:rsidP="00FB0995"/>
    <w:p w14:paraId="0FB13305" w14:textId="77777777" w:rsidR="00FB0995" w:rsidRPr="00FB0995" w:rsidRDefault="00FB0995" w:rsidP="00FB0995"/>
    <w:p w14:paraId="2186ED64" w14:textId="77777777" w:rsidR="00FB0995" w:rsidRPr="00FB0995" w:rsidRDefault="00FB0995" w:rsidP="00FB0995"/>
    <w:p w14:paraId="578705AE" w14:textId="77777777" w:rsidR="00FB0995" w:rsidRPr="00FB0995" w:rsidRDefault="00FB0995" w:rsidP="00FB0995"/>
    <w:p w14:paraId="6684374F" w14:textId="3F3F7BE5" w:rsidR="00FB0995" w:rsidRDefault="00FB0995" w:rsidP="00FB0995">
      <w:pPr>
        <w:tabs>
          <w:tab w:val="left" w:pos="2816"/>
        </w:tabs>
      </w:pPr>
      <w:r>
        <w:tab/>
      </w:r>
    </w:p>
    <w:p w14:paraId="3A125A64" w14:textId="77777777" w:rsidR="00FB0995" w:rsidRDefault="00FB0995" w:rsidP="00FB0995">
      <w:pPr>
        <w:tabs>
          <w:tab w:val="left" w:pos="2816"/>
        </w:tabs>
      </w:pPr>
      <w:r>
        <w:tab/>
      </w:r>
    </w:p>
    <w:p w14:paraId="1558B828" w14:textId="3CCDA8AA" w:rsidR="004B17AE" w:rsidRDefault="004B17AE" w:rsidP="004B17AE">
      <w:pPr>
        <w:tabs>
          <w:tab w:val="left" w:pos="6545"/>
        </w:tabs>
      </w:pPr>
      <w:r>
        <w:tab/>
      </w:r>
    </w:p>
    <w:p w14:paraId="2CCBD274" w14:textId="2CCFD93C" w:rsidR="004B17AE" w:rsidRPr="004B17AE" w:rsidRDefault="004B17AE" w:rsidP="004B17AE">
      <w:pPr>
        <w:tabs>
          <w:tab w:val="left" w:pos="6545"/>
        </w:tabs>
        <w:sectPr w:rsidR="004B17AE" w:rsidRPr="004B17AE"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22557DD1" w14:textId="4CC71B84" w:rsidR="00186441" w:rsidRDefault="00D31314" w:rsidP="00186441">
      <w:pPr>
        <w:pStyle w:val="Heading1"/>
      </w:pPr>
      <w:bookmarkStart w:id="0" w:name="_Toc117193399"/>
      <w:r>
        <w:t>Assignment</w:t>
      </w:r>
      <w:r w:rsidR="00F01239">
        <w:t xml:space="preserve"> </w:t>
      </w:r>
      <w:r w:rsidR="00314A00">
        <w:t>Overview</w:t>
      </w:r>
      <w:bookmarkEnd w:id="0"/>
    </w:p>
    <w:p w14:paraId="44C86DF4" w14:textId="2F2C2AD5" w:rsidR="00BD0919" w:rsidRDefault="00921320" w:rsidP="00A32475">
      <w:pPr>
        <w:pStyle w:val="Heading2"/>
      </w:pPr>
      <w:bookmarkStart w:id="1" w:name="_Toc117193400"/>
      <w:bookmarkStart w:id="2" w:name="_Ref117623727"/>
      <w:bookmarkStart w:id="3" w:name="_Ref117623728"/>
      <w:r>
        <w:t>High Level Description</w:t>
      </w:r>
      <w:r w:rsidR="009D434A">
        <w:t xml:space="preserve"> – </w:t>
      </w:r>
      <w:r w:rsidR="004B17AE">
        <w:t>Global Happiness</w:t>
      </w:r>
      <w:r w:rsidR="00D31314">
        <w:t xml:space="preserve"> Dataset</w:t>
      </w:r>
      <w:bookmarkEnd w:id="1"/>
      <w:bookmarkEnd w:id="2"/>
      <w:bookmarkEnd w:id="3"/>
    </w:p>
    <w:p w14:paraId="582EF7DD" w14:textId="4A6FCFDB" w:rsidR="00883D8C" w:rsidRDefault="00883D8C" w:rsidP="00F01239">
      <w:r>
        <w:t xml:space="preserve">This document covers the design, implementation and observations on </w:t>
      </w:r>
      <w:r w:rsidR="003D0941">
        <w:t>all par</w:t>
      </w:r>
      <w:r>
        <w:t xml:space="preserve">ts of </w:t>
      </w:r>
      <w:r w:rsidR="008A239A">
        <w:t xml:space="preserve">the </w:t>
      </w:r>
      <w:r w:rsidR="00D31314">
        <w:t>November</w:t>
      </w:r>
      <w:r w:rsidR="00406A30">
        <w:t xml:space="preserve"> </w:t>
      </w:r>
      <w:r w:rsidR="005F70EC">
        <w:t>20</w:t>
      </w:r>
      <w:r w:rsidR="00406A30">
        <w:t>2</w:t>
      </w:r>
      <w:r w:rsidR="00D31314">
        <w:t>2</w:t>
      </w:r>
      <w:r w:rsidR="005F70EC">
        <w:t xml:space="preserve"> </w:t>
      </w:r>
      <w:r>
        <w:t>CA</w:t>
      </w:r>
      <w:r w:rsidR="004B17AE">
        <w:t>(1)</w:t>
      </w:r>
      <w:r>
        <w:t xml:space="preserve"> for the </w:t>
      </w:r>
      <w:r w:rsidR="00406A30">
        <w:t xml:space="preserve">Data Visualisation </w:t>
      </w:r>
      <w:r w:rsidR="002F2D4A">
        <w:t>module</w:t>
      </w:r>
      <w:r w:rsidR="00406A30">
        <w:t xml:space="preserve"> (</w:t>
      </w:r>
      <w:r w:rsidR="00D31314">
        <w:t>TU060 – DS – Year 2</w:t>
      </w:r>
      <w:r w:rsidR="00406A30">
        <w:t>)</w:t>
      </w:r>
      <w:r>
        <w:t>.</w:t>
      </w:r>
    </w:p>
    <w:p w14:paraId="1CE7CB67" w14:textId="77777777" w:rsidR="00CA20D3" w:rsidRDefault="00CA20D3" w:rsidP="00F01239"/>
    <w:p w14:paraId="7F89E941" w14:textId="77777777" w:rsidR="004B17AE" w:rsidRDefault="009C5097" w:rsidP="00D31314">
      <w:r>
        <w:t>This project is based o</w:t>
      </w:r>
      <w:r w:rsidR="004B17AE">
        <w:t xml:space="preserve">n a starting point with a Kaggle dataset that tracks a ‘Happiness Index’ for most countries in the world. &lt;link&gt; </w:t>
      </w:r>
    </w:p>
    <w:p w14:paraId="1A5BA0D5" w14:textId="36FF69C8" w:rsidR="009C5097" w:rsidRDefault="004B17AE" w:rsidP="00D31314">
      <w:r>
        <w:t>Although the Kaggle dataset contains some attributes that explain the contribution of GDP, and other factors, towards what makes a nation happy the data is not readily understandable.</w:t>
      </w:r>
    </w:p>
    <w:p w14:paraId="7E5C6D50" w14:textId="77777777" w:rsidR="004B17AE" w:rsidRDefault="004B17AE" w:rsidP="00D31314">
      <w:r>
        <w:t xml:space="preserve">By combining the original Kaggle dataset with other datasets with key information metrics for countries around the world, it is possible to build up a more meaningful set of visuals. </w:t>
      </w:r>
    </w:p>
    <w:p w14:paraId="72473784" w14:textId="5C82EEA6" w:rsidR="004B17AE" w:rsidRDefault="004B17AE" w:rsidP="00D31314">
      <w:r>
        <w:t xml:space="preserve">These graphs will elaborate on which parts of the globe are generally more ‘happy’, and where the least happy nations can be found. Insights on some the key elements that combine to drive happiness will be displayed in </w:t>
      </w:r>
      <w:r w:rsidR="00585014">
        <w:t>the dashboards produced by this assignment.</w:t>
      </w:r>
    </w:p>
    <w:p w14:paraId="260A4E7E" w14:textId="77777777" w:rsidR="006F171D" w:rsidRDefault="006F171D" w:rsidP="00D31314"/>
    <w:p w14:paraId="1B6F4F74" w14:textId="798F72D0" w:rsidR="00585014" w:rsidRDefault="00585014" w:rsidP="00D31314">
      <w:r>
        <w:t>The datasets (and key attributes) that have been combined with the source Kaggle dataset are;</w:t>
      </w:r>
    </w:p>
    <w:p w14:paraId="772E33BC" w14:textId="4606EA18" w:rsidR="004B17AE" w:rsidRDefault="00E32A12" w:rsidP="00E32A12">
      <w:pPr>
        <w:pStyle w:val="ListParagraph"/>
        <w:numPr>
          <w:ilvl w:val="0"/>
          <w:numId w:val="50"/>
        </w:numPr>
      </w:pPr>
      <w:r>
        <w:t>Dataset list – one…</w:t>
      </w:r>
    </w:p>
    <w:p w14:paraId="124F6ABF" w14:textId="77777777" w:rsidR="00E32A12" w:rsidRDefault="00E32A12" w:rsidP="00E32A12">
      <w:pPr>
        <w:pStyle w:val="ListParagraph"/>
        <w:ind w:left="1854"/>
      </w:pPr>
    </w:p>
    <w:p w14:paraId="5A8FE180" w14:textId="0B7AC6BE" w:rsidR="00E32A12" w:rsidRDefault="00E32A12" w:rsidP="00E32A12">
      <w:pPr>
        <w:pStyle w:val="ListParagraph"/>
        <w:numPr>
          <w:ilvl w:val="0"/>
          <w:numId w:val="50"/>
        </w:numPr>
      </w:pPr>
      <w:r>
        <w:t>Dataset list – two…</w:t>
      </w:r>
    </w:p>
    <w:p w14:paraId="00272704" w14:textId="77777777" w:rsidR="00E32A12" w:rsidRDefault="00E32A12" w:rsidP="00D31314"/>
    <w:p w14:paraId="6F4B52FB" w14:textId="6AF3175E" w:rsidR="00585014" w:rsidRDefault="00E32A12" w:rsidP="00D31314">
      <w:r>
        <w:t xml:space="preserve">Section </w:t>
      </w:r>
      <w:r>
        <w:fldChar w:fldCharType="begin"/>
      </w:r>
      <w:r>
        <w:instrText xml:space="preserve"> REF _Ref117623397 \r \h </w:instrText>
      </w:r>
      <w:r>
        <w:fldChar w:fldCharType="separate"/>
      </w:r>
      <w:r>
        <w:t>5</w:t>
      </w:r>
      <w:r>
        <w:fldChar w:fldCharType="end"/>
      </w:r>
      <w:r>
        <w:t xml:space="preserve"> of this document lists the reference locations for all of these datasets.</w:t>
      </w:r>
    </w:p>
    <w:p w14:paraId="52C63905" w14:textId="77777777" w:rsidR="004B17AE" w:rsidRDefault="004B17AE" w:rsidP="00D31314"/>
    <w:p w14:paraId="53E446D4" w14:textId="5AA42B79" w:rsidR="00D8194D" w:rsidRDefault="00D8194D" w:rsidP="00296BB0">
      <w:pPr>
        <w:rPr>
          <w:b/>
          <w:bCs/>
          <w:iCs/>
          <w:color w:val="3C8D94"/>
          <w:sz w:val="26"/>
          <w:szCs w:val="28"/>
        </w:rPr>
      </w:pPr>
      <w:bookmarkStart w:id="4" w:name="_Ref26609142"/>
    </w:p>
    <w:p w14:paraId="777E1CBD" w14:textId="3D91921C" w:rsidR="00F550D5" w:rsidRDefault="00D31314" w:rsidP="00F550D5">
      <w:pPr>
        <w:pStyle w:val="Heading2"/>
      </w:pPr>
      <w:bookmarkStart w:id="5" w:name="_Toc117193401"/>
      <w:bookmarkEnd w:id="4"/>
      <w:r>
        <w:t>Intended Audience</w:t>
      </w:r>
      <w:bookmarkEnd w:id="5"/>
    </w:p>
    <w:p w14:paraId="3C2163D0" w14:textId="31ADA2E8" w:rsidR="00D8194D" w:rsidRDefault="00E9120D" w:rsidP="00F550D5">
      <w:r>
        <w:t>Reporting dashboards were develop</w:t>
      </w:r>
      <w:r w:rsidR="002B4383">
        <w:t>ed</w:t>
      </w:r>
      <w:r>
        <w:t xml:space="preserve"> and presented in </w:t>
      </w:r>
      <w:r w:rsidR="00D31314">
        <w:t>Tabl</w:t>
      </w:r>
      <w:r w:rsidR="00FB0995">
        <w:t>eau</w:t>
      </w:r>
      <w:r>
        <w:t xml:space="preserve">. </w:t>
      </w:r>
    </w:p>
    <w:p w14:paraId="4E92A390" w14:textId="6B0517B1" w:rsidR="00883D8C" w:rsidRDefault="006F171D" w:rsidP="00D31314">
      <w:r>
        <w:t>The intended audience is anyone interested in the key factors that influence the quality of live in nations across the globe.</w:t>
      </w:r>
    </w:p>
    <w:p w14:paraId="3D6AD66A" w14:textId="37BA4DA2" w:rsidR="006F171D" w:rsidRDefault="006F171D" w:rsidP="00D31314">
      <w:r>
        <w:t>The term ‘happiness’, as used in this CA report is really just a short hand for a measure of how well a country provides for the material and social wellbeing of its citizens.</w:t>
      </w:r>
    </w:p>
    <w:p w14:paraId="01411ABE" w14:textId="77777777" w:rsidR="006F171D" w:rsidRDefault="006F171D" w:rsidP="00D31314"/>
    <w:p w14:paraId="50BDB7B1" w14:textId="031D71A1" w:rsidR="006F171D" w:rsidRDefault="006F171D" w:rsidP="00D31314">
      <w:r>
        <w:t>The dashboards in this report are intended to provide a visual insight into some of the major causes that drive this sense of ‘happiness’ across the world.</w:t>
      </w:r>
    </w:p>
    <w:p w14:paraId="6A99AA8B" w14:textId="77777777" w:rsidR="009D434A" w:rsidRDefault="009D434A">
      <w:pPr>
        <w:spacing w:after="0" w:line="240" w:lineRule="auto"/>
        <w:ind w:left="0"/>
        <w:rPr>
          <w:b/>
          <w:bCs/>
          <w:color w:val="3C8D94"/>
          <w:szCs w:val="26"/>
        </w:rPr>
      </w:pPr>
    </w:p>
    <w:p w14:paraId="24309188" w14:textId="0EC7EA43" w:rsidR="00921320" w:rsidRDefault="008A239A" w:rsidP="00921320">
      <w:pPr>
        <w:pStyle w:val="Heading1"/>
      </w:pPr>
      <w:bookmarkStart w:id="6" w:name="_Toc117193402"/>
      <w:r>
        <w:t xml:space="preserve">Part 1: </w:t>
      </w:r>
      <w:r w:rsidR="00D31314">
        <w:t>Data Exploration</w:t>
      </w:r>
      <w:bookmarkEnd w:id="6"/>
    </w:p>
    <w:p w14:paraId="764BCB9F" w14:textId="47344005" w:rsidR="00A82212" w:rsidRDefault="00D31314" w:rsidP="00921320">
      <w:pPr>
        <w:pStyle w:val="Heading2"/>
      </w:pPr>
      <w:bookmarkStart w:id="7" w:name="_Toc117193403"/>
      <w:r>
        <w:t>Dataset Structure</w:t>
      </w:r>
      <w:bookmarkEnd w:id="7"/>
      <w:r w:rsidR="006F171D">
        <w:t xml:space="preserve"> – Cleaning and Joining Datasets</w:t>
      </w:r>
    </w:p>
    <w:p w14:paraId="2FF1A306" w14:textId="4C215213" w:rsidR="00717819" w:rsidRDefault="00717819" w:rsidP="006F171D">
      <w:pPr>
        <w:tabs>
          <w:tab w:val="left" w:pos="9602"/>
        </w:tabs>
      </w:pPr>
      <w:r>
        <w:t>T</w:t>
      </w:r>
      <w:r w:rsidR="006F171D">
        <w:t xml:space="preserve">he quality of the information contained within the datasets listed in Section </w:t>
      </w:r>
      <w:r w:rsidR="006F171D">
        <w:fldChar w:fldCharType="begin"/>
      </w:r>
      <w:r w:rsidR="006F171D">
        <w:instrText xml:space="preserve"> REF _Ref117623727 \r \h </w:instrText>
      </w:r>
      <w:r w:rsidR="006F171D">
        <w:fldChar w:fldCharType="separate"/>
      </w:r>
      <w:r w:rsidR="006F171D">
        <w:t>1.1</w:t>
      </w:r>
      <w:r w:rsidR="006F171D">
        <w:fldChar w:fldCharType="end"/>
      </w:r>
      <w:r w:rsidR="006F171D">
        <w:t xml:space="preserve"> is generally good, with relatively few record with missing data.</w:t>
      </w:r>
    </w:p>
    <w:p w14:paraId="35567A1A" w14:textId="11752B0F" w:rsidR="006F171D" w:rsidRDefault="006F171D" w:rsidP="006F171D">
      <w:pPr>
        <w:tabs>
          <w:tab w:val="left" w:pos="9602"/>
        </w:tabs>
      </w:pPr>
      <w:r>
        <w:t>However, in order to streamline the process of creating the final output dataset for visualisation this assignment used the features provided by the Tableau Data Preparation tool.</w:t>
      </w:r>
    </w:p>
    <w:p w14:paraId="5701AA33" w14:textId="1031B108" w:rsidR="006F171D" w:rsidRDefault="006F171D" w:rsidP="006F171D">
      <w:pPr>
        <w:tabs>
          <w:tab w:val="left" w:pos="9602"/>
        </w:tabs>
      </w:pPr>
      <w:r>
        <w:t>The joins across the datasets were driven by the name of each country, so a progressive set of steps were required to trim and alter this text information to correctly join the data.</w:t>
      </w:r>
    </w:p>
    <w:p w14:paraId="5D6145BD" w14:textId="20E0F823" w:rsidR="006F171D" w:rsidRDefault="006F171D" w:rsidP="006F171D">
      <w:pPr>
        <w:tabs>
          <w:tab w:val="left" w:pos="9602"/>
        </w:tabs>
      </w:pPr>
      <w:r>
        <w:t>The screenshot below shows the process followed by Tableau Data Prep</w:t>
      </w:r>
      <w:r w:rsidR="008B11BB">
        <w:t xml:space="preserve"> to join all five datasets into a single final dataset.</w:t>
      </w:r>
    </w:p>
    <w:p w14:paraId="719C247D" w14:textId="6539C4CF" w:rsidR="008B11BB" w:rsidRDefault="008B11BB" w:rsidP="006F171D">
      <w:pPr>
        <w:tabs>
          <w:tab w:val="left" w:pos="9602"/>
        </w:tabs>
      </w:pPr>
      <w:r>
        <w:t>&lt;screenshot&gt;</w:t>
      </w:r>
    </w:p>
    <w:p w14:paraId="74402C10" w14:textId="556B86D1" w:rsidR="008B11BB" w:rsidRDefault="008B11BB" w:rsidP="006F171D">
      <w:pPr>
        <w:tabs>
          <w:tab w:val="left" w:pos="9602"/>
        </w:tabs>
      </w:pPr>
      <w:r>
        <w:t>The layout of the final dataset gathers the following data together (other columns maintain some additional reference material but this screenshot displays the primary data points for the visualisations in this assignment).</w:t>
      </w:r>
    </w:p>
    <w:p w14:paraId="191FD8B8" w14:textId="54CD16C8" w:rsidR="00143A39" w:rsidRDefault="00143A39" w:rsidP="006F171D">
      <w:pPr>
        <w:tabs>
          <w:tab w:val="left" w:pos="9602"/>
        </w:tabs>
      </w:pPr>
      <w:r>
        <w:t>&lt;screenshot&gt;</w:t>
      </w:r>
    </w:p>
    <w:p w14:paraId="6407F525" w14:textId="77777777" w:rsidR="00C22061" w:rsidRDefault="00C22061" w:rsidP="00671D74">
      <w:pPr>
        <w:ind w:left="0"/>
      </w:pPr>
    </w:p>
    <w:p w14:paraId="20546FB9" w14:textId="77777777" w:rsidR="00C13120" w:rsidRPr="00C22061" w:rsidRDefault="00C13120" w:rsidP="00671D74">
      <w:pPr>
        <w:ind w:left="0"/>
      </w:pPr>
    </w:p>
    <w:p w14:paraId="624ED988" w14:textId="00ABD1E1" w:rsidR="008A239A" w:rsidRDefault="00D31314" w:rsidP="008A239A">
      <w:pPr>
        <w:pStyle w:val="Heading2"/>
      </w:pPr>
      <w:bookmarkStart w:id="8" w:name="_Toc117193404"/>
      <w:r>
        <w:t>Exploration Process</w:t>
      </w:r>
      <w:bookmarkEnd w:id="8"/>
    </w:p>
    <w:p w14:paraId="3E2CF262" w14:textId="5BC06A88" w:rsidR="004D5D0A" w:rsidRDefault="00717819" w:rsidP="00D31314">
      <w:r>
        <w:t xml:space="preserve">A </w:t>
      </w:r>
    </w:p>
    <w:p w14:paraId="7FC3D8BE" w14:textId="7ABE4974" w:rsidR="00D31314" w:rsidRDefault="00D31314" w:rsidP="00D31314"/>
    <w:p w14:paraId="7114D3B6" w14:textId="77777777" w:rsidR="00D31314" w:rsidRDefault="00D31314" w:rsidP="00D31314"/>
    <w:p w14:paraId="6A30001D" w14:textId="67374080" w:rsidR="00D31314" w:rsidRDefault="00D31314" w:rsidP="00D31314">
      <w:pPr>
        <w:pStyle w:val="Heading2"/>
      </w:pPr>
      <w:bookmarkStart w:id="9" w:name="_Toc117193405"/>
      <w:r>
        <w:t>Data Exploration: Key Results</w:t>
      </w:r>
      <w:bookmarkEnd w:id="9"/>
      <w:r>
        <w:t xml:space="preserve"> </w:t>
      </w:r>
    </w:p>
    <w:p w14:paraId="4E815271" w14:textId="6AFB5D18" w:rsidR="00D31314" w:rsidRDefault="00D31314" w:rsidP="00D31314">
      <w:r>
        <w:t xml:space="preserve">A </w:t>
      </w:r>
      <w:r w:rsidR="006F171D">
        <w:t xml:space="preserve"> is g</w:t>
      </w:r>
    </w:p>
    <w:p w14:paraId="4A78A0E4" w14:textId="10C1251F" w:rsidR="00D31314" w:rsidRDefault="00D31314" w:rsidP="00D31314"/>
    <w:p w14:paraId="5D5B6979" w14:textId="5DC8117A" w:rsidR="00D02441" w:rsidRDefault="00D02441">
      <w:pPr>
        <w:spacing w:after="0" w:line="240" w:lineRule="auto"/>
        <w:ind w:left="0"/>
        <w:rPr>
          <w:b/>
          <w:bCs/>
          <w:iCs/>
          <w:color w:val="3C8D94"/>
          <w:sz w:val="26"/>
          <w:szCs w:val="28"/>
        </w:rPr>
      </w:pPr>
    </w:p>
    <w:p w14:paraId="16EA38ED" w14:textId="363EA4B1" w:rsidR="007E0DFD" w:rsidRDefault="00D31314" w:rsidP="007E0DFD">
      <w:pPr>
        <w:pStyle w:val="Heading2"/>
      </w:pPr>
      <w:bookmarkStart w:id="10" w:name="_Toc117193406"/>
      <w:r>
        <w:t>Tableau Public Dashboard - Location</w:t>
      </w:r>
      <w:bookmarkEnd w:id="10"/>
    </w:p>
    <w:p w14:paraId="2B7A49D0" w14:textId="74ACCEF9" w:rsidR="00D02441" w:rsidRPr="00717819" w:rsidRDefault="00D02441" w:rsidP="00D31314">
      <w:r>
        <w:t xml:space="preserve">The </w:t>
      </w:r>
    </w:p>
    <w:p w14:paraId="0D6E8DDA" w14:textId="470ACE99" w:rsidR="007E0DFD" w:rsidRDefault="007E0DFD" w:rsidP="007E0DFD"/>
    <w:p w14:paraId="04A4A990" w14:textId="77777777" w:rsidR="00D31314" w:rsidRDefault="00D31314" w:rsidP="007E0DFD"/>
    <w:p w14:paraId="17622411" w14:textId="041689F5" w:rsidR="00D31314" w:rsidRDefault="00D31314" w:rsidP="00D31314">
      <w:pPr>
        <w:pStyle w:val="Heading2"/>
      </w:pPr>
      <w:bookmarkStart w:id="11" w:name="_Toc117193407"/>
      <w:r>
        <w:t>Tableau Public Dashboard – Screenshot Overview</w:t>
      </w:r>
      <w:bookmarkEnd w:id="11"/>
    </w:p>
    <w:p w14:paraId="2B0E60B1" w14:textId="77777777" w:rsidR="00D31314" w:rsidRPr="00717819" w:rsidRDefault="00D31314" w:rsidP="00D31314">
      <w:r>
        <w:t xml:space="preserve">The </w:t>
      </w:r>
    </w:p>
    <w:p w14:paraId="65449D24" w14:textId="77777777" w:rsidR="008A239A" w:rsidRDefault="008A239A" w:rsidP="008A239A">
      <w:pPr>
        <w:pStyle w:val="Heading2"/>
        <w:numPr>
          <w:ilvl w:val="0"/>
          <w:numId w:val="0"/>
        </w:numPr>
        <w:ind w:left="1134"/>
      </w:pPr>
    </w:p>
    <w:p w14:paraId="144D49B8" w14:textId="77777777" w:rsidR="00C116F0" w:rsidRDefault="00C116F0">
      <w:pPr>
        <w:spacing w:after="0" w:line="240" w:lineRule="auto"/>
        <w:ind w:left="0"/>
        <w:rPr>
          <w:b/>
          <w:bCs/>
          <w:iCs/>
          <w:color w:val="3C8D94"/>
          <w:sz w:val="26"/>
          <w:szCs w:val="28"/>
        </w:rPr>
      </w:pPr>
      <w:r>
        <w:br w:type="page"/>
      </w:r>
    </w:p>
    <w:p w14:paraId="04C61699" w14:textId="5C589F98" w:rsidR="00E216C7" w:rsidRDefault="008A239A" w:rsidP="00E216C7">
      <w:pPr>
        <w:pStyle w:val="Heading1"/>
      </w:pPr>
      <w:bookmarkStart w:id="12" w:name="_Ref26607222"/>
      <w:bookmarkStart w:id="13" w:name="_Ref36113147"/>
      <w:bookmarkStart w:id="14" w:name="_Toc117193408"/>
      <w:r>
        <w:t xml:space="preserve">Part </w:t>
      </w:r>
      <w:r w:rsidR="002F2D4A">
        <w:t>2:</w:t>
      </w:r>
      <w:r>
        <w:t xml:space="preserve"> </w:t>
      </w:r>
      <w:bookmarkEnd w:id="12"/>
      <w:bookmarkEnd w:id="13"/>
      <w:r w:rsidR="00D31314">
        <w:t>Data Insights</w:t>
      </w:r>
      <w:bookmarkEnd w:id="14"/>
      <w:r w:rsidR="00D31314">
        <w:t xml:space="preserve"> </w:t>
      </w:r>
    </w:p>
    <w:p w14:paraId="3E5D93BE" w14:textId="26B1C537" w:rsidR="00652F9C" w:rsidRDefault="00D31314" w:rsidP="00E216C7">
      <w:pPr>
        <w:pStyle w:val="Heading2"/>
      </w:pPr>
      <w:bookmarkStart w:id="15" w:name="_Toc117193409"/>
      <w:r>
        <w:t>Cleaning Insights from the Data</w:t>
      </w:r>
      <w:bookmarkEnd w:id="15"/>
    </w:p>
    <w:p w14:paraId="306E72D0" w14:textId="77777777" w:rsidR="00D31314" w:rsidRDefault="00D31314" w:rsidP="009C0B58">
      <w:r>
        <w:t>The process…</w:t>
      </w:r>
    </w:p>
    <w:p w14:paraId="1FB70B3E" w14:textId="77777777" w:rsidR="00D31314" w:rsidRDefault="00D31314" w:rsidP="009C0B58"/>
    <w:p w14:paraId="6EFF4D82" w14:textId="2FB70A3C" w:rsidR="00617BB9" w:rsidRDefault="00617BB9">
      <w:pPr>
        <w:spacing w:after="0" w:line="240" w:lineRule="auto"/>
        <w:ind w:left="0"/>
        <w:rPr>
          <w:b/>
          <w:bCs/>
          <w:iCs/>
          <w:color w:val="3C8D94"/>
          <w:sz w:val="26"/>
          <w:szCs w:val="28"/>
        </w:rPr>
      </w:pPr>
    </w:p>
    <w:p w14:paraId="534D5FF9" w14:textId="17795425" w:rsidR="00124EA4" w:rsidRDefault="00D31314" w:rsidP="00797139">
      <w:pPr>
        <w:pStyle w:val="Heading2"/>
      </w:pPr>
      <w:bookmarkStart w:id="16" w:name="_Toc117193410"/>
      <w:r>
        <w:t>Insight 1: Seeing the Geographical Strengths / Weaknesses</w:t>
      </w:r>
      <w:bookmarkEnd w:id="16"/>
    </w:p>
    <w:p w14:paraId="563B932C" w14:textId="34F901A4" w:rsidR="002F5CC4" w:rsidRDefault="00D17455" w:rsidP="00D31314">
      <w:pPr>
        <w:rPr>
          <w:spacing w:val="-1"/>
          <w:szCs w:val="22"/>
          <w:shd w:val="clear" w:color="auto" w:fill="FFFFFF"/>
        </w:rPr>
      </w:pPr>
      <w:r>
        <w:rPr>
          <w:spacing w:val="-1"/>
          <w:szCs w:val="22"/>
          <w:shd w:val="clear" w:color="auto" w:fill="FFFFFF"/>
        </w:rPr>
        <w:t xml:space="preserve">The </w:t>
      </w:r>
    </w:p>
    <w:p w14:paraId="4FC0CF23" w14:textId="2D0D8477" w:rsidR="00D31314" w:rsidRDefault="00D31314" w:rsidP="00D31314">
      <w:pPr>
        <w:rPr>
          <w:spacing w:val="-1"/>
          <w:szCs w:val="22"/>
          <w:shd w:val="clear" w:color="auto" w:fill="FFFFFF"/>
        </w:rPr>
      </w:pPr>
    </w:p>
    <w:p w14:paraId="7A9F9D4C" w14:textId="6174B83E" w:rsidR="00D31314" w:rsidRDefault="00D31314" w:rsidP="00D31314">
      <w:pPr>
        <w:rPr>
          <w:spacing w:val="-1"/>
          <w:szCs w:val="22"/>
          <w:shd w:val="clear" w:color="auto" w:fill="FFFFFF"/>
        </w:rPr>
      </w:pPr>
      <w:r>
        <w:rPr>
          <w:spacing w:val="-1"/>
          <w:szCs w:val="22"/>
          <w:shd w:val="clear" w:color="auto" w:fill="FFFFFF"/>
        </w:rPr>
        <w:t>&lt;screenshot&gt;</w:t>
      </w:r>
    </w:p>
    <w:p w14:paraId="4689DC1F" w14:textId="06A93487" w:rsidR="002F5CC4" w:rsidRDefault="002F5CC4" w:rsidP="009C0B58">
      <w:pPr>
        <w:rPr>
          <w:spacing w:val="-1"/>
          <w:szCs w:val="22"/>
          <w:shd w:val="clear" w:color="auto" w:fill="FFFFFF"/>
        </w:rPr>
      </w:pPr>
    </w:p>
    <w:p w14:paraId="4E77A9A8" w14:textId="18A8772D" w:rsidR="00D31314" w:rsidRDefault="00D31314" w:rsidP="00D31314">
      <w:pPr>
        <w:pStyle w:val="Heading2"/>
      </w:pPr>
      <w:bookmarkStart w:id="17" w:name="_Toc117193411"/>
      <w:r>
        <w:t xml:space="preserve">Insight </w:t>
      </w:r>
      <w:r w:rsidR="00B53047">
        <w:t>2</w:t>
      </w:r>
      <w:r>
        <w:t xml:space="preserve">: </w:t>
      </w:r>
      <w:r w:rsidR="00B53047">
        <w:t>Meeting Targets vs Maximising Profits</w:t>
      </w:r>
      <w:bookmarkEnd w:id="17"/>
    </w:p>
    <w:p w14:paraId="5FB470F7" w14:textId="77777777" w:rsidR="00D31314" w:rsidRDefault="00D31314" w:rsidP="00D31314">
      <w:pPr>
        <w:rPr>
          <w:spacing w:val="-1"/>
          <w:szCs w:val="22"/>
          <w:shd w:val="clear" w:color="auto" w:fill="FFFFFF"/>
        </w:rPr>
      </w:pPr>
      <w:r>
        <w:rPr>
          <w:spacing w:val="-1"/>
          <w:szCs w:val="22"/>
          <w:shd w:val="clear" w:color="auto" w:fill="FFFFFF"/>
        </w:rPr>
        <w:t xml:space="preserve">The </w:t>
      </w:r>
    </w:p>
    <w:p w14:paraId="285E92E4" w14:textId="77777777" w:rsidR="00D31314" w:rsidRDefault="00D31314" w:rsidP="00D31314">
      <w:pPr>
        <w:rPr>
          <w:spacing w:val="-1"/>
          <w:szCs w:val="22"/>
          <w:shd w:val="clear" w:color="auto" w:fill="FFFFFF"/>
        </w:rPr>
      </w:pPr>
    </w:p>
    <w:p w14:paraId="4F360287" w14:textId="6CB7B7A8" w:rsidR="00D31314" w:rsidRDefault="00D31314" w:rsidP="00D31314">
      <w:pPr>
        <w:rPr>
          <w:spacing w:val="-1"/>
          <w:szCs w:val="22"/>
          <w:shd w:val="clear" w:color="auto" w:fill="FFFFFF"/>
        </w:rPr>
      </w:pPr>
      <w:r>
        <w:rPr>
          <w:spacing w:val="-1"/>
          <w:szCs w:val="22"/>
          <w:shd w:val="clear" w:color="auto" w:fill="FFFFFF"/>
        </w:rPr>
        <w:t>&lt;screenshot&gt;</w:t>
      </w:r>
    </w:p>
    <w:p w14:paraId="5F0D91AE" w14:textId="5226EB85" w:rsidR="00B53047" w:rsidRDefault="00B53047" w:rsidP="00D31314">
      <w:pPr>
        <w:rPr>
          <w:spacing w:val="-1"/>
          <w:szCs w:val="22"/>
          <w:shd w:val="clear" w:color="auto" w:fill="FFFFFF"/>
        </w:rPr>
      </w:pPr>
    </w:p>
    <w:p w14:paraId="3A263205" w14:textId="77777777" w:rsidR="00B53047" w:rsidRDefault="00B53047" w:rsidP="00D31314">
      <w:pPr>
        <w:rPr>
          <w:spacing w:val="-1"/>
          <w:szCs w:val="22"/>
          <w:shd w:val="clear" w:color="auto" w:fill="FFFFFF"/>
        </w:rPr>
      </w:pPr>
    </w:p>
    <w:p w14:paraId="19E42CB1" w14:textId="013D3FCC" w:rsidR="00B53047" w:rsidRDefault="00B53047" w:rsidP="00B53047">
      <w:pPr>
        <w:pStyle w:val="Heading2"/>
      </w:pPr>
      <w:bookmarkStart w:id="18" w:name="_Toc117193412"/>
      <w:r>
        <w:t>Insight 3: Profit Trends</w:t>
      </w:r>
      <w:bookmarkEnd w:id="18"/>
    </w:p>
    <w:p w14:paraId="61935013" w14:textId="77777777" w:rsidR="00B53047" w:rsidRDefault="00B53047" w:rsidP="00B53047">
      <w:pPr>
        <w:rPr>
          <w:spacing w:val="-1"/>
          <w:szCs w:val="22"/>
          <w:shd w:val="clear" w:color="auto" w:fill="FFFFFF"/>
        </w:rPr>
      </w:pPr>
      <w:r>
        <w:rPr>
          <w:spacing w:val="-1"/>
          <w:szCs w:val="22"/>
          <w:shd w:val="clear" w:color="auto" w:fill="FFFFFF"/>
        </w:rPr>
        <w:t xml:space="preserve">The </w:t>
      </w:r>
    </w:p>
    <w:p w14:paraId="6B73D792" w14:textId="77777777" w:rsidR="00B53047" w:rsidRDefault="00B53047" w:rsidP="00B53047">
      <w:pPr>
        <w:rPr>
          <w:spacing w:val="-1"/>
          <w:szCs w:val="22"/>
          <w:shd w:val="clear" w:color="auto" w:fill="FFFFFF"/>
        </w:rPr>
      </w:pPr>
    </w:p>
    <w:p w14:paraId="5621E0BE" w14:textId="77777777" w:rsidR="00B53047" w:rsidRDefault="00B53047" w:rsidP="00B53047">
      <w:pPr>
        <w:rPr>
          <w:spacing w:val="-1"/>
          <w:szCs w:val="22"/>
          <w:shd w:val="clear" w:color="auto" w:fill="FFFFFF"/>
        </w:rPr>
      </w:pPr>
      <w:r>
        <w:rPr>
          <w:spacing w:val="-1"/>
          <w:szCs w:val="22"/>
          <w:shd w:val="clear" w:color="auto" w:fill="FFFFFF"/>
        </w:rPr>
        <w:t>&lt;screenshot&gt;</w:t>
      </w:r>
    </w:p>
    <w:p w14:paraId="2450E541" w14:textId="77777777" w:rsidR="00D31314" w:rsidRDefault="00D31314" w:rsidP="009C0B58">
      <w:pPr>
        <w:rPr>
          <w:spacing w:val="-1"/>
          <w:szCs w:val="22"/>
          <w:shd w:val="clear" w:color="auto" w:fill="FFFFFF"/>
        </w:rPr>
      </w:pPr>
    </w:p>
    <w:p w14:paraId="098660B2" w14:textId="77777777" w:rsidR="00FB0995" w:rsidRDefault="00FB0995" w:rsidP="00FB0995">
      <w:pPr>
        <w:pStyle w:val="Heading2"/>
      </w:pPr>
      <w:bookmarkStart w:id="19" w:name="_Toc117193413"/>
      <w:r>
        <w:t>Tableau Public Dashboard - Location</w:t>
      </w:r>
      <w:bookmarkEnd w:id="19"/>
    </w:p>
    <w:p w14:paraId="03384E01" w14:textId="77777777" w:rsidR="00FB0995" w:rsidRPr="00717819" w:rsidRDefault="00FB0995" w:rsidP="00FB0995">
      <w:r>
        <w:t xml:space="preserve">The </w:t>
      </w:r>
    </w:p>
    <w:p w14:paraId="42C0EF93" w14:textId="499E58AC" w:rsidR="007D6269" w:rsidRDefault="007D6269" w:rsidP="004C3148">
      <w:pPr>
        <w:pStyle w:val="mz"/>
        <w:shd w:val="clear" w:color="auto" w:fill="FFFFFF"/>
        <w:spacing w:before="206" w:beforeAutospacing="0" w:after="0" w:afterAutospacing="0"/>
        <w:ind w:left="1134"/>
        <w:rPr>
          <w:b/>
          <w:bCs/>
          <w:color w:val="3C8D94"/>
          <w:szCs w:val="26"/>
        </w:rPr>
      </w:pPr>
    </w:p>
    <w:p w14:paraId="004DC487" w14:textId="77777777" w:rsidR="00CF1E18" w:rsidRDefault="00CF1E18" w:rsidP="00CF1E18">
      <w:pPr>
        <w:spacing w:after="0" w:line="240" w:lineRule="auto"/>
        <w:ind w:left="0"/>
        <w:rPr>
          <w:b/>
          <w:bCs/>
          <w:color w:val="3C8D94"/>
          <w:szCs w:val="26"/>
        </w:rPr>
      </w:pPr>
    </w:p>
    <w:p w14:paraId="427923B8" w14:textId="77777777" w:rsidR="007D6269" w:rsidRDefault="007D6269" w:rsidP="007D6269"/>
    <w:p w14:paraId="3C5C17EC" w14:textId="77777777" w:rsidR="007D6269" w:rsidRDefault="007D6269" w:rsidP="007D6269">
      <w:pPr>
        <w:pStyle w:val="Heading1"/>
      </w:pPr>
      <w:bookmarkStart w:id="20" w:name="_Toc117193414"/>
      <w:r>
        <w:t>Conclusions</w:t>
      </w:r>
      <w:bookmarkEnd w:id="20"/>
    </w:p>
    <w:p w14:paraId="340E84F0" w14:textId="77777777" w:rsidR="007D6269" w:rsidRDefault="00673905" w:rsidP="007D6269">
      <w:pPr>
        <w:pStyle w:val="Heading2"/>
      </w:pPr>
      <w:bookmarkStart w:id="21" w:name="_Ref36298340"/>
      <w:bookmarkStart w:id="22" w:name="_Toc117193415"/>
      <w:r>
        <w:t>Interpretations</w:t>
      </w:r>
      <w:r w:rsidR="007D6269">
        <w:t xml:space="preserve"> from the Quality Assurance Visualisations</w:t>
      </w:r>
      <w:bookmarkEnd w:id="21"/>
      <w:bookmarkEnd w:id="22"/>
    </w:p>
    <w:p w14:paraId="2C0EBA9D" w14:textId="0342358D" w:rsidR="00AE78A6" w:rsidRDefault="005A417F" w:rsidP="007D6269">
      <w:r>
        <w:t xml:space="preserve">These dashboards </w:t>
      </w:r>
    </w:p>
    <w:p w14:paraId="4C19E131" w14:textId="77777777" w:rsidR="005A417F" w:rsidRDefault="005A417F" w:rsidP="007D6269"/>
    <w:p w14:paraId="3C866596" w14:textId="78B11FAC" w:rsidR="005A417F" w:rsidRDefault="005A417F">
      <w:pPr>
        <w:spacing w:after="0" w:line="240" w:lineRule="auto"/>
        <w:ind w:left="0"/>
        <w:rPr>
          <w:b/>
          <w:bCs/>
          <w:iCs/>
          <w:color w:val="3C8D94"/>
          <w:sz w:val="26"/>
          <w:szCs w:val="28"/>
        </w:rPr>
      </w:pPr>
    </w:p>
    <w:p w14:paraId="0AF3F214" w14:textId="77777777" w:rsidR="00AE78A6" w:rsidRDefault="00AE78A6" w:rsidP="00AE78A6">
      <w:pPr>
        <w:pStyle w:val="Heading2"/>
      </w:pPr>
      <w:bookmarkStart w:id="23" w:name="_Toc117193416"/>
      <w:r>
        <w:t>Challenges in the Quality Assurance Data Visualisations</w:t>
      </w:r>
      <w:bookmarkEnd w:id="23"/>
    </w:p>
    <w:p w14:paraId="08E28825" w14:textId="6810B29C" w:rsidR="00146CC9" w:rsidRDefault="0031651F" w:rsidP="00B53047">
      <w:r>
        <w:t>My list</w:t>
      </w:r>
    </w:p>
    <w:p w14:paraId="758DBA19" w14:textId="3E18F90E" w:rsidR="00B2073D" w:rsidRDefault="00B2073D" w:rsidP="005D5D8F">
      <w:pPr>
        <w:ind w:left="2268"/>
        <w:rPr>
          <w:b/>
          <w:bCs/>
          <w:iCs/>
          <w:color w:val="3C8D94"/>
          <w:sz w:val="26"/>
          <w:szCs w:val="28"/>
        </w:rPr>
      </w:pPr>
    </w:p>
    <w:p w14:paraId="592935EF" w14:textId="3FDFF563" w:rsidR="00921320" w:rsidRDefault="009F2EE4" w:rsidP="00921320">
      <w:pPr>
        <w:pStyle w:val="Heading1"/>
      </w:pPr>
      <w:bookmarkStart w:id="24" w:name="_Toc117193417"/>
      <w:bookmarkStart w:id="25" w:name="_Ref117623397"/>
      <w:r>
        <w:t>References</w:t>
      </w:r>
      <w:bookmarkEnd w:id="24"/>
      <w:bookmarkEnd w:id="25"/>
    </w:p>
    <w:p w14:paraId="1D06FE8C" w14:textId="5261F4C3" w:rsidR="000A433B" w:rsidRDefault="00D3132F" w:rsidP="00921320">
      <w:pPr>
        <w:pStyle w:val="Heading2"/>
      </w:pPr>
      <w:bookmarkStart w:id="26" w:name="_Toc117193418"/>
      <w:r>
        <w:t>Tableau Reference Sites</w:t>
      </w:r>
      <w:bookmarkEnd w:id="26"/>
    </w:p>
    <w:p w14:paraId="6E0AD5CF" w14:textId="361368B8" w:rsidR="00D95216" w:rsidRDefault="0086162A" w:rsidP="00B53047">
      <w:r>
        <w:t xml:space="preserve">The </w:t>
      </w:r>
      <w:r w:rsidR="00B53047">
        <w:t>..</w:t>
      </w:r>
    </w:p>
    <w:sectPr w:rsidR="00D95216"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E5CC" w14:textId="77777777" w:rsidR="00684013" w:rsidRDefault="00684013">
      <w:r>
        <w:separator/>
      </w:r>
    </w:p>
  </w:endnote>
  <w:endnote w:type="continuationSeparator" w:id="0">
    <w:p w14:paraId="25E45BFF" w14:textId="77777777" w:rsidR="00684013" w:rsidRDefault="0068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9C25CF" w14:paraId="4C00EE7F" w14:textId="77777777" w:rsidTr="001C5E38">
      <w:trPr>
        <w:trHeight w:val="170"/>
      </w:trPr>
      <w:tc>
        <w:tcPr>
          <w:tcW w:w="5000" w:type="pct"/>
          <w:gridSpan w:val="2"/>
          <w:tcBorders>
            <w:bottom w:val="single" w:sz="4" w:space="0" w:color="auto"/>
          </w:tcBorders>
          <w:shd w:val="clear" w:color="auto" w:fill="auto"/>
        </w:tcPr>
        <w:p w14:paraId="05CAB150" w14:textId="77777777" w:rsidR="009C25CF" w:rsidRDefault="009C25CF" w:rsidP="003B7959">
          <w:pPr>
            <w:pStyle w:val="Footer"/>
          </w:pPr>
        </w:p>
      </w:tc>
    </w:tr>
    <w:tr w:rsidR="009C25CF" w14:paraId="12EB62A0" w14:textId="77777777" w:rsidTr="001C5E38">
      <w:trPr>
        <w:trHeight w:val="170"/>
      </w:trPr>
      <w:tc>
        <w:tcPr>
          <w:tcW w:w="2000" w:type="pct"/>
          <w:tcBorders>
            <w:top w:val="single" w:sz="4" w:space="0" w:color="auto"/>
          </w:tcBorders>
          <w:shd w:val="clear" w:color="auto" w:fill="auto"/>
        </w:tcPr>
        <w:p w14:paraId="5ACA5AC4" w14:textId="77777777" w:rsidR="009C25CF" w:rsidRDefault="009C25CF"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2008F6A9" w14:textId="77777777" w:rsidR="009C25CF" w:rsidRDefault="009C25CF" w:rsidP="001C5E38">
          <w:pPr>
            <w:pStyle w:val="Footer"/>
            <w:jc w:val="right"/>
          </w:pPr>
          <w:r>
            <w:t>INCXnnnnDnnn-0.10</w:t>
          </w:r>
        </w:p>
      </w:tc>
    </w:tr>
    <w:tr w:rsidR="009C25CF" w14:paraId="2B3FFA3F" w14:textId="77777777" w:rsidTr="00A10131">
      <w:trPr>
        <w:trHeight w:hRule="exact" w:val="482"/>
      </w:trPr>
      <w:tc>
        <w:tcPr>
          <w:tcW w:w="5000" w:type="pct"/>
          <w:gridSpan w:val="2"/>
          <w:shd w:val="clear" w:color="auto" w:fill="auto"/>
          <w:vAlign w:val="bottom"/>
        </w:tcPr>
        <w:p w14:paraId="6B335490" w14:textId="77777777" w:rsidR="009C25CF" w:rsidRDefault="009C25CF" w:rsidP="003B7959">
          <w:pPr>
            <w:pStyle w:val="ClassificationFooter"/>
          </w:pPr>
          <w:r>
            <w:t>Commercial in Confidence</w:t>
          </w:r>
        </w:p>
      </w:tc>
    </w:tr>
  </w:tbl>
  <w:p w14:paraId="507005F2" w14:textId="77777777" w:rsidR="009C25CF" w:rsidRDefault="009C25CF"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9C25CF" w14:paraId="797DDDAA" w14:textId="77777777" w:rsidTr="001C5E38">
      <w:trPr>
        <w:trHeight w:val="170"/>
      </w:trPr>
      <w:tc>
        <w:tcPr>
          <w:tcW w:w="5000" w:type="pct"/>
          <w:gridSpan w:val="2"/>
          <w:tcBorders>
            <w:bottom w:val="single" w:sz="4" w:space="0" w:color="auto"/>
          </w:tcBorders>
          <w:shd w:val="clear" w:color="auto" w:fill="auto"/>
        </w:tcPr>
        <w:p w14:paraId="6038AE26" w14:textId="77777777" w:rsidR="009C25CF" w:rsidRDefault="009C25CF" w:rsidP="003B7959">
          <w:pPr>
            <w:pStyle w:val="Footer"/>
          </w:pPr>
        </w:p>
      </w:tc>
    </w:tr>
    <w:tr w:rsidR="009C25CF" w14:paraId="1D6717BC" w14:textId="77777777" w:rsidTr="001C5E38">
      <w:trPr>
        <w:trHeight w:val="170"/>
      </w:trPr>
      <w:tc>
        <w:tcPr>
          <w:tcW w:w="3000" w:type="pct"/>
          <w:tcBorders>
            <w:top w:val="single" w:sz="4" w:space="0" w:color="auto"/>
          </w:tcBorders>
          <w:shd w:val="clear" w:color="auto" w:fill="auto"/>
        </w:tcPr>
        <w:p w14:paraId="6CADB83E" w14:textId="2D8C6E6E" w:rsidR="009C25CF" w:rsidRDefault="009C25CF" w:rsidP="00522256">
          <w:pPr>
            <w:pStyle w:val="Footer"/>
          </w:pPr>
          <w:r>
            <w:t>Data Visualisation CA</w:t>
          </w:r>
          <w:r w:rsidR="00FB0995">
            <w:t>1 – Student d21124026 – Ciaran Finnegan</w:t>
          </w:r>
        </w:p>
      </w:tc>
      <w:tc>
        <w:tcPr>
          <w:tcW w:w="2500" w:type="pct"/>
          <w:tcBorders>
            <w:top w:val="single" w:sz="4" w:space="0" w:color="auto"/>
          </w:tcBorders>
          <w:shd w:val="clear" w:color="auto" w:fill="auto"/>
        </w:tcPr>
        <w:p w14:paraId="5F821B88" w14:textId="77777777" w:rsidR="009C25CF" w:rsidRDefault="009C25CF" w:rsidP="001C5E38">
          <w:pPr>
            <w:pStyle w:val="Footer"/>
            <w:jc w:val="right"/>
          </w:pPr>
          <w:r>
            <w:t xml:space="preserve">Page </w:t>
          </w:r>
          <w:r>
            <w:fldChar w:fldCharType="begin"/>
          </w:r>
          <w:r>
            <w:instrText xml:space="preserve"> PAGE </w:instrText>
          </w:r>
          <w:r>
            <w:fldChar w:fldCharType="separate"/>
          </w:r>
          <w:r w:rsidR="00F6768E">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F6768E">
            <w:rPr>
              <w:noProof/>
            </w:rPr>
            <w:t>73</w:t>
          </w:r>
          <w:r>
            <w:rPr>
              <w:noProof/>
            </w:rPr>
            <w:fldChar w:fldCharType="end"/>
          </w:r>
        </w:p>
      </w:tc>
    </w:tr>
    <w:tr w:rsidR="009C25CF" w14:paraId="67CF8FA8" w14:textId="77777777" w:rsidTr="00A10131">
      <w:trPr>
        <w:trHeight w:hRule="exact" w:val="482"/>
      </w:trPr>
      <w:tc>
        <w:tcPr>
          <w:tcW w:w="5000" w:type="pct"/>
          <w:gridSpan w:val="2"/>
          <w:shd w:val="clear" w:color="auto" w:fill="auto"/>
          <w:vAlign w:val="bottom"/>
        </w:tcPr>
        <w:p w14:paraId="17064D48" w14:textId="77777777" w:rsidR="009C25CF" w:rsidRDefault="009C25CF" w:rsidP="003B7959">
          <w:pPr>
            <w:pStyle w:val="ClassificationFooter"/>
          </w:pPr>
        </w:p>
      </w:tc>
    </w:tr>
  </w:tbl>
  <w:p w14:paraId="20C70B55" w14:textId="77777777" w:rsidR="009C25CF" w:rsidRDefault="009C25CF"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9C25CF" w14:paraId="4184D955" w14:textId="77777777" w:rsidTr="001C5E38">
      <w:trPr>
        <w:trHeight w:val="1361"/>
      </w:trPr>
      <w:tc>
        <w:tcPr>
          <w:tcW w:w="5000" w:type="pct"/>
          <w:gridSpan w:val="2"/>
          <w:tcBorders>
            <w:bottom w:val="single" w:sz="4" w:space="0" w:color="auto"/>
          </w:tcBorders>
          <w:shd w:val="clear" w:color="auto" w:fill="auto"/>
        </w:tcPr>
        <w:p w14:paraId="7A163890" w14:textId="77777777" w:rsidR="009C25CF" w:rsidRDefault="009C25CF" w:rsidP="003B7959">
          <w:pPr>
            <w:pStyle w:val="Footer"/>
          </w:pPr>
        </w:p>
      </w:tc>
    </w:tr>
    <w:tr w:rsidR="009C25CF" w14:paraId="394F3029" w14:textId="77777777" w:rsidTr="001C5E38">
      <w:trPr>
        <w:trHeight w:val="170"/>
      </w:trPr>
      <w:tc>
        <w:tcPr>
          <w:tcW w:w="3000" w:type="pct"/>
          <w:tcBorders>
            <w:top w:val="single" w:sz="4" w:space="0" w:color="auto"/>
          </w:tcBorders>
          <w:shd w:val="clear" w:color="auto" w:fill="auto"/>
        </w:tcPr>
        <w:p w14:paraId="209276CF" w14:textId="77777777" w:rsidR="009C25CF" w:rsidRDefault="009C25CF" w:rsidP="003B7959">
          <w:pPr>
            <w:pStyle w:val="Footer"/>
          </w:pPr>
        </w:p>
      </w:tc>
      <w:tc>
        <w:tcPr>
          <w:tcW w:w="2500" w:type="pct"/>
          <w:tcBorders>
            <w:top w:val="single" w:sz="4" w:space="0" w:color="auto"/>
          </w:tcBorders>
          <w:shd w:val="clear" w:color="auto" w:fill="auto"/>
        </w:tcPr>
        <w:p w14:paraId="2DE4B060" w14:textId="77777777" w:rsidR="009C25CF" w:rsidRDefault="009C25CF" w:rsidP="001C5E38">
          <w:pPr>
            <w:pStyle w:val="Footer"/>
            <w:jc w:val="right"/>
          </w:pPr>
        </w:p>
      </w:tc>
    </w:tr>
    <w:tr w:rsidR="009C25CF" w14:paraId="0931CA88" w14:textId="77777777" w:rsidTr="00A10131">
      <w:trPr>
        <w:trHeight w:hRule="exact" w:val="482"/>
      </w:trPr>
      <w:tc>
        <w:tcPr>
          <w:tcW w:w="5000" w:type="pct"/>
          <w:gridSpan w:val="2"/>
          <w:shd w:val="clear" w:color="auto" w:fill="auto"/>
          <w:vAlign w:val="bottom"/>
        </w:tcPr>
        <w:p w14:paraId="2DF77434" w14:textId="77777777" w:rsidR="009C25CF" w:rsidRDefault="009C25CF" w:rsidP="003B7959">
          <w:pPr>
            <w:pStyle w:val="ClassificationFooter"/>
          </w:pPr>
        </w:p>
      </w:tc>
    </w:tr>
  </w:tbl>
  <w:p w14:paraId="56337C80" w14:textId="77777777" w:rsidR="009C25CF" w:rsidRDefault="009C25CF"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9C25CF" w14:paraId="1019A70A" w14:textId="77777777" w:rsidTr="001C5E38">
      <w:trPr>
        <w:trHeight w:val="170"/>
      </w:trPr>
      <w:tc>
        <w:tcPr>
          <w:tcW w:w="5000" w:type="pct"/>
          <w:gridSpan w:val="2"/>
          <w:tcBorders>
            <w:bottom w:val="single" w:sz="4" w:space="0" w:color="auto"/>
          </w:tcBorders>
          <w:shd w:val="clear" w:color="auto" w:fill="auto"/>
        </w:tcPr>
        <w:p w14:paraId="11B2B6C0" w14:textId="77777777" w:rsidR="009C25CF" w:rsidRDefault="009C25CF" w:rsidP="003B7959">
          <w:pPr>
            <w:pStyle w:val="Footer"/>
          </w:pPr>
        </w:p>
      </w:tc>
    </w:tr>
    <w:tr w:rsidR="009C25CF" w14:paraId="39869A84" w14:textId="77777777" w:rsidTr="001C5E38">
      <w:trPr>
        <w:trHeight w:val="170"/>
      </w:trPr>
      <w:tc>
        <w:tcPr>
          <w:tcW w:w="2000" w:type="pct"/>
          <w:tcBorders>
            <w:top w:val="single" w:sz="4" w:space="0" w:color="auto"/>
          </w:tcBorders>
          <w:shd w:val="clear" w:color="auto" w:fill="auto"/>
        </w:tcPr>
        <w:p w14:paraId="4329E274" w14:textId="77777777" w:rsidR="009C25CF" w:rsidRDefault="009C25CF"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38E16258" w14:textId="77777777" w:rsidR="009C25CF" w:rsidRDefault="009C25CF" w:rsidP="001C5E38">
          <w:pPr>
            <w:pStyle w:val="Footer"/>
            <w:jc w:val="right"/>
          </w:pPr>
          <w:r>
            <w:t>INCXnnnnDnnn-0.10</w:t>
          </w:r>
        </w:p>
      </w:tc>
    </w:tr>
    <w:tr w:rsidR="009C25CF" w14:paraId="3FD0B2F6" w14:textId="77777777" w:rsidTr="00A10131">
      <w:trPr>
        <w:trHeight w:hRule="exact" w:val="482"/>
      </w:trPr>
      <w:tc>
        <w:tcPr>
          <w:tcW w:w="5000" w:type="pct"/>
          <w:gridSpan w:val="2"/>
          <w:shd w:val="clear" w:color="auto" w:fill="auto"/>
          <w:vAlign w:val="bottom"/>
        </w:tcPr>
        <w:p w14:paraId="7BE29DE7" w14:textId="77777777" w:rsidR="009C25CF" w:rsidRDefault="009C25CF" w:rsidP="003B7959">
          <w:pPr>
            <w:pStyle w:val="ClassificationFooter"/>
          </w:pPr>
          <w:r>
            <w:t>Commercial in Confidence</w:t>
          </w:r>
        </w:p>
      </w:tc>
    </w:tr>
  </w:tbl>
  <w:p w14:paraId="446E4D93" w14:textId="77777777" w:rsidR="009C25CF" w:rsidRDefault="009C25CF"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9C25CF" w14:paraId="22DB7483" w14:textId="77777777" w:rsidTr="001C5E38">
      <w:trPr>
        <w:trHeight w:val="170"/>
      </w:trPr>
      <w:tc>
        <w:tcPr>
          <w:tcW w:w="5000" w:type="pct"/>
          <w:gridSpan w:val="2"/>
          <w:tcBorders>
            <w:bottom w:val="single" w:sz="4" w:space="0" w:color="auto"/>
          </w:tcBorders>
          <w:shd w:val="clear" w:color="auto" w:fill="auto"/>
        </w:tcPr>
        <w:p w14:paraId="41BDA122" w14:textId="77777777" w:rsidR="009C25CF" w:rsidRDefault="009C25CF" w:rsidP="003B7959">
          <w:pPr>
            <w:pStyle w:val="Footer"/>
          </w:pPr>
        </w:p>
      </w:tc>
    </w:tr>
    <w:tr w:rsidR="009C25CF" w14:paraId="4EE1EDF4" w14:textId="77777777" w:rsidTr="001C5E38">
      <w:trPr>
        <w:trHeight w:val="170"/>
      </w:trPr>
      <w:tc>
        <w:tcPr>
          <w:tcW w:w="3000" w:type="pct"/>
          <w:tcBorders>
            <w:top w:val="single" w:sz="4" w:space="0" w:color="auto"/>
          </w:tcBorders>
          <w:shd w:val="clear" w:color="auto" w:fill="auto"/>
        </w:tcPr>
        <w:p w14:paraId="5811934A" w14:textId="2DC9D3D7" w:rsidR="009C25CF" w:rsidRDefault="00FB0995" w:rsidP="003B7959">
          <w:pPr>
            <w:pStyle w:val="Footer"/>
          </w:pPr>
          <w:r>
            <w:t>Data Visualisation CA1 – Student d21124026 – Ciaran Finnegan</w:t>
          </w:r>
        </w:p>
      </w:tc>
      <w:tc>
        <w:tcPr>
          <w:tcW w:w="2500" w:type="pct"/>
          <w:tcBorders>
            <w:top w:val="single" w:sz="4" w:space="0" w:color="auto"/>
          </w:tcBorders>
          <w:shd w:val="clear" w:color="auto" w:fill="auto"/>
        </w:tcPr>
        <w:p w14:paraId="354C6596" w14:textId="77777777" w:rsidR="009C25CF" w:rsidRDefault="009C25CF" w:rsidP="001C5E38">
          <w:pPr>
            <w:pStyle w:val="Footer"/>
            <w:jc w:val="right"/>
          </w:pPr>
          <w:r>
            <w:t xml:space="preserve">Page </w:t>
          </w:r>
          <w:r>
            <w:fldChar w:fldCharType="begin"/>
          </w:r>
          <w:r>
            <w:instrText xml:space="preserve"> PAGE </w:instrText>
          </w:r>
          <w:r>
            <w:fldChar w:fldCharType="separate"/>
          </w:r>
          <w:r w:rsidR="00F6768E">
            <w:rPr>
              <w:noProof/>
            </w:rPr>
            <w:t>4</w:t>
          </w:r>
          <w:r>
            <w:fldChar w:fldCharType="end"/>
          </w:r>
          <w:r>
            <w:t xml:space="preserve"> of </w:t>
          </w:r>
          <w:r>
            <w:rPr>
              <w:noProof/>
            </w:rPr>
            <w:fldChar w:fldCharType="begin"/>
          </w:r>
          <w:r>
            <w:rPr>
              <w:noProof/>
            </w:rPr>
            <w:instrText xml:space="preserve"> NUMPAGES </w:instrText>
          </w:r>
          <w:r>
            <w:rPr>
              <w:noProof/>
            </w:rPr>
            <w:fldChar w:fldCharType="separate"/>
          </w:r>
          <w:r w:rsidR="00F6768E">
            <w:rPr>
              <w:noProof/>
            </w:rPr>
            <w:t>73</w:t>
          </w:r>
          <w:r>
            <w:rPr>
              <w:noProof/>
            </w:rPr>
            <w:fldChar w:fldCharType="end"/>
          </w:r>
        </w:p>
      </w:tc>
    </w:tr>
    <w:tr w:rsidR="009C25CF" w14:paraId="60D46FB9" w14:textId="77777777" w:rsidTr="00A10131">
      <w:trPr>
        <w:trHeight w:hRule="exact" w:val="482"/>
      </w:trPr>
      <w:tc>
        <w:tcPr>
          <w:tcW w:w="5000" w:type="pct"/>
          <w:gridSpan w:val="2"/>
          <w:shd w:val="clear" w:color="auto" w:fill="auto"/>
          <w:vAlign w:val="bottom"/>
        </w:tcPr>
        <w:p w14:paraId="4C7287E6" w14:textId="77777777" w:rsidR="009C25CF" w:rsidRDefault="009C25CF" w:rsidP="003B7959">
          <w:pPr>
            <w:pStyle w:val="ClassificationFooter"/>
          </w:pPr>
        </w:p>
      </w:tc>
    </w:tr>
  </w:tbl>
  <w:p w14:paraId="50CEFEFF" w14:textId="77777777" w:rsidR="009C25CF" w:rsidRDefault="009C25CF"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45831" w14:textId="77777777" w:rsidR="00684013" w:rsidRDefault="00684013">
      <w:r>
        <w:separator/>
      </w:r>
    </w:p>
  </w:footnote>
  <w:footnote w:type="continuationSeparator" w:id="0">
    <w:p w14:paraId="7581A69C" w14:textId="77777777" w:rsidR="00684013" w:rsidRDefault="0068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9C25CF" w14:paraId="2CFD0494" w14:textId="77777777" w:rsidTr="00A10131">
      <w:trPr>
        <w:trHeight w:hRule="exact" w:val="510"/>
      </w:trPr>
      <w:tc>
        <w:tcPr>
          <w:tcW w:w="5000" w:type="pct"/>
          <w:tcBorders>
            <w:bottom w:val="single" w:sz="4" w:space="0" w:color="auto"/>
          </w:tcBorders>
          <w:shd w:val="clear" w:color="auto" w:fill="auto"/>
        </w:tcPr>
        <w:p w14:paraId="01121003" w14:textId="77777777" w:rsidR="009C25CF" w:rsidRDefault="009C25CF" w:rsidP="00A10131">
          <w:pPr>
            <w:pStyle w:val="Classification"/>
          </w:pPr>
          <w:r>
            <w:t>Commercial in Confidence</w:t>
          </w:r>
        </w:p>
      </w:tc>
    </w:tr>
    <w:tr w:rsidR="009C25CF" w14:paraId="431996C7" w14:textId="77777777" w:rsidTr="001C5E38">
      <w:trPr>
        <w:trHeight w:hRule="exact" w:val="170"/>
      </w:trPr>
      <w:tc>
        <w:tcPr>
          <w:tcW w:w="5000" w:type="pct"/>
          <w:tcBorders>
            <w:top w:val="single" w:sz="4" w:space="0" w:color="auto"/>
          </w:tcBorders>
          <w:shd w:val="clear" w:color="auto" w:fill="auto"/>
        </w:tcPr>
        <w:p w14:paraId="01A5722B" w14:textId="77777777" w:rsidR="009C25CF" w:rsidRDefault="009C25CF" w:rsidP="003B7959">
          <w:pPr>
            <w:pStyle w:val="Header"/>
          </w:pPr>
        </w:p>
      </w:tc>
    </w:tr>
  </w:tbl>
  <w:p w14:paraId="47BA2680" w14:textId="77777777" w:rsidR="009C25CF" w:rsidRDefault="009C25CF"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9C25CF" w14:paraId="3F03EAA6" w14:textId="77777777" w:rsidTr="00A10131">
      <w:trPr>
        <w:trHeight w:hRule="exact" w:val="510"/>
      </w:trPr>
      <w:tc>
        <w:tcPr>
          <w:tcW w:w="5000" w:type="pct"/>
          <w:tcBorders>
            <w:bottom w:val="single" w:sz="4" w:space="0" w:color="auto"/>
          </w:tcBorders>
          <w:shd w:val="clear" w:color="auto" w:fill="auto"/>
        </w:tcPr>
        <w:p w14:paraId="4EDAE805" w14:textId="77777777" w:rsidR="009C25CF" w:rsidRDefault="009C25CF" w:rsidP="00A10131">
          <w:pPr>
            <w:pStyle w:val="Classification"/>
          </w:pPr>
        </w:p>
      </w:tc>
    </w:tr>
    <w:tr w:rsidR="009C25CF" w14:paraId="02D364AA" w14:textId="77777777" w:rsidTr="001C5E38">
      <w:trPr>
        <w:trHeight w:hRule="exact" w:val="170"/>
      </w:trPr>
      <w:tc>
        <w:tcPr>
          <w:tcW w:w="5000" w:type="pct"/>
          <w:tcBorders>
            <w:top w:val="single" w:sz="4" w:space="0" w:color="auto"/>
          </w:tcBorders>
          <w:shd w:val="clear" w:color="auto" w:fill="auto"/>
        </w:tcPr>
        <w:p w14:paraId="144DAC30" w14:textId="77777777" w:rsidR="009C25CF" w:rsidRDefault="009C25CF" w:rsidP="003B7959">
          <w:pPr>
            <w:pStyle w:val="Header"/>
          </w:pPr>
        </w:p>
      </w:tc>
    </w:tr>
  </w:tbl>
  <w:p w14:paraId="02C97C38" w14:textId="77777777" w:rsidR="009C25CF" w:rsidRDefault="009C25CF"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9C25CF" w14:paraId="54885433" w14:textId="77777777" w:rsidTr="00A10131">
      <w:trPr>
        <w:trHeight w:hRule="exact" w:val="510"/>
      </w:trPr>
      <w:tc>
        <w:tcPr>
          <w:tcW w:w="5000" w:type="pct"/>
          <w:tcBorders>
            <w:bottom w:val="single" w:sz="4" w:space="0" w:color="auto"/>
          </w:tcBorders>
          <w:shd w:val="clear" w:color="auto" w:fill="auto"/>
        </w:tcPr>
        <w:p w14:paraId="1EFFC07E" w14:textId="77777777" w:rsidR="009C25CF" w:rsidRDefault="009C25CF" w:rsidP="00A10131">
          <w:pPr>
            <w:pStyle w:val="Classification"/>
          </w:pPr>
        </w:p>
      </w:tc>
    </w:tr>
    <w:tr w:rsidR="009C25CF" w14:paraId="2EB5F1A8" w14:textId="77777777" w:rsidTr="001C5E38">
      <w:trPr>
        <w:trHeight w:hRule="exact" w:val="113"/>
      </w:trPr>
      <w:tc>
        <w:tcPr>
          <w:tcW w:w="5000" w:type="pct"/>
          <w:tcBorders>
            <w:top w:val="single" w:sz="4" w:space="0" w:color="auto"/>
          </w:tcBorders>
          <w:shd w:val="clear" w:color="auto" w:fill="auto"/>
        </w:tcPr>
        <w:p w14:paraId="0D130BBC" w14:textId="77777777" w:rsidR="009C25CF" w:rsidRDefault="009C25CF" w:rsidP="003B7959">
          <w:pPr>
            <w:pStyle w:val="Header"/>
          </w:pPr>
        </w:p>
      </w:tc>
    </w:tr>
  </w:tbl>
  <w:p w14:paraId="15048304" w14:textId="77777777" w:rsidR="009C25CF" w:rsidRDefault="009C25CF"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9C25CF" w14:paraId="45B09D39" w14:textId="77777777" w:rsidTr="00A10131">
      <w:trPr>
        <w:trHeight w:hRule="exact" w:val="510"/>
      </w:trPr>
      <w:tc>
        <w:tcPr>
          <w:tcW w:w="5000" w:type="pct"/>
          <w:tcBorders>
            <w:bottom w:val="single" w:sz="4" w:space="0" w:color="auto"/>
          </w:tcBorders>
          <w:shd w:val="clear" w:color="auto" w:fill="auto"/>
        </w:tcPr>
        <w:p w14:paraId="6E40C41E" w14:textId="77777777" w:rsidR="009C25CF" w:rsidRDefault="009C25CF" w:rsidP="00A10131">
          <w:pPr>
            <w:pStyle w:val="Classification"/>
          </w:pPr>
          <w:r>
            <w:t>Commercial in Confidence</w:t>
          </w:r>
        </w:p>
      </w:tc>
    </w:tr>
    <w:tr w:rsidR="009C25CF" w14:paraId="5BE37615" w14:textId="77777777" w:rsidTr="001C5E38">
      <w:trPr>
        <w:trHeight w:hRule="exact" w:val="170"/>
      </w:trPr>
      <w:tc>
        <w:tcPr>
          <w:tcW w:w="5000" w:type="pct"/>
          <w:tcBorders>
            <w:top w:val="single" w:sz="4" w:space="0" w:color="auto"/>
          </w:tcBorders>
          <w:shd w:val="clear" w:color="auto" w:fill="auto"/>
        </w:tcPr>
        <w:p w14:paraId="238C63F5" w14:textId="77777777" w:rsidR="009C25CF" w:rsidRDefault="009C25CF" w:rsidP="003B7959">
          <w:pPr>
            <w:pStyle w:val="Header"/>
          </w:pPr>
        </w:p>
      </w:tc>
    </w:tr>
  </w:tbl>
  <w:p w14:paraId="4035F9CB" w14:textId="77777777" w:rsidR="009C25CF" w:rsidRDefault="009C25CF"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9C25CF" w14:paraId="34D6BBAA" w14:textId="77777777" w:rsidTr="00A10131">
      <w:trPr>
        <w:trHeight w:hRule="exact" w:val="510"/>
      </w:trPr>
      <w:tc>
        <w:tcPr>
          <w:tcW w:w="5000" w:type="pct"/>
          <w:tcBorders>
            <w:bottom w:val="single" w:sz="4" w:space="0" w:color="auto"/>
          </w:tcBorders>
          <w:shd w:val="clear" w:color="auto" w:fill="auto"/>
        </w:tcPr>
        <w:p w14:paraId="6D2162C3" w14:textId="2D6FC897" w:rsidR="009C25CF" w:rsidRDefault="009C25CF" w:rsidP="003F496C">
          <w:pPr>
            <w:pStyle w:val="Classification"/>
            <w:jc w:val="left"/>
          </w:pPr>
          <w:r>
            <w:t xml:space="preserve"> </w:t>
          </w:r>
          <w:r>
            <w:rPr>
              <w:noProof/>
              <w:lang w:val="en-IE" w:eastAsia="en-IE"/>
            </w:rPr>
            <w:drawing>
              <wp:inline distT="0" distB="0" distL="0" distR="0" wp14:anchorId="3304C5F6" wp14:editId="592B32DA">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w:t>
          </w:r>
          <w:r w:rsidR="00FB0995">
            <w:t>1</w:t>
          </w:r>
          <w:r>
            <w:t xml:space="preserve"> Assignment Report </w:t>
          </w:r>
          <w:r w:rsidR="00FB0995">
            <w:t>(TU060 Y2 DS)</w:t>
          </w:r>
          <w:r>
            <w:t xml:space="preserve">: </w:t>
          </w:r>
          <w:r>
            <w:rPr>
              <w:b w:val="0"/>
            </w:rPr>
            <w:t>Data Visualisation</w:t>
          </w:r>
        </w:p>
      </w:tc>
    </w:tr>
    <w:tr w:rsidR="009C25CF" w14:paraId="32B6317F" w14:textId="77777777" w:rsidTr="001C5E38">
      <w:trPr>
        <w:trHeight w:hRule="exact" w:val="170"/>
      </w:trPr>
      <w:tc>
        <w:tcPr>
          <w:tcW w:w="5000" w:type="pct"/>
          <w:tcBorders>
            <w:top w:val="single" w:sz="4" w:space="0" w:color="auto"/>
          </w:tcBorders>
          <w:shd w:val="clear" w:color="auto" w:fill="auto"/>
        </w:tcPr>
        <w:p w14:paraId="2CEA4718" w14:textId="77777777" w:rsidR="009C25CF" w:rsidRDefault="009C25CF" w:rsidP="003B7959">
          <w:pPr>
            <w:pStyle w:val="Header"/>
          </w:pPr>
        </w:p>
      </w:tc>
    </w:tr>
  </w:tbl>
  <w:p w14:paraId="12959D72" w14:textId="77777777" w:rsidR="009C25CF" w:rsidRDefault="009C25CF"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C5E3" w14:textId="77777777" w:rsidR="009C25CF" w:rsidRDefault="009C2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876"/>
    <w:multiLevelType w:val="hybridMultilevel"/>
    <w:tmpl w:val="0428B5F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15:restartNumberingAfterBreak="0">
    <w:nsid w:val="0766029D"/>
    <w:multiLevelType w:val="hybridMultilevel"/>
    <w:tmpl w:val="C978782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15:restartNumberingAfterBreak="0">
    <w:nsid w:val="0C2D4E50"/>
    <w:multiLevelType w:val="hybridMultilevel"/>
    <w:tmpl w:val="1C20695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1B01ABC"/>
    <w:multiLevelType w:val="hybridMultilevel"/>
    <w:tmpl w:val="8568706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8"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20" w15:restartNumberingAfterBreak="0">
    <w:nsid w:val="312A4D13"/>
    <w:multiLevelType w:val="hybridMultilevel"/>
    <w:tmpl w:val="8522EFE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3"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6"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47861BE8"/>
    <w:multiLevelType w:val="hybridMultilevel"/>
    <w:tmpl w:val="A93CD35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8"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1"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71C1326"/>
    <w:multiLevelType w:val="hybridMultilevel"/>
    <w:tmpl w:val="B9020070"/>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3"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5" w15:restartNumberingAfterBreak="0">
    <w:nsid w:val="61F83F60"/>
    <w:multiLevelType w:val="hybridMultilevel"/>
    <w:tmpl w:val="334E9A3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6" w15:restartNumberingAfterBreak="0">
    <w:nsid w:val="65664612"/>
    <w:multiLevelType w:val="hybridMultilevel"/>
    <w:tmpl w:val="C8A0590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15:restartNumberingAfterBreak="0">
    <w:nsid w:val="668E24D3"/>
    <w:multiLevelType w:val="hybridMultilevel"/>
    <w:tmpl w:val="D196FB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40"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35D06"/>
    <w:multiLevelType w:val="hybridMultilevel"/>
    <w:tmpl w:val="00F8856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3"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5"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6"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7"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8"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9"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16cid:durableId="1427463965">
    <w:abstractNumId w:val="19"/>
  </w:num>
  <w:num w:numId="2" w16cid:durableId="1888486058">
    <w:abstractNumId w:val="39"/>
  </w:num>
  <w:num w:numId="3" w16cid:durableId="255672705">
    <w:abstractNumId w:val="26"/>
  </w:num>
  <w:num w:numId="4" w16cid:durableId="2068453155">
    <w:abstractNumId w:val="29"/>
  </w:num>
  <w:num w:numId="5" w16cid:durableId="152376089">
    <w:abstractNumId w:val="31"/>
  </w:num>
  <w:num w:numId="6" w16cid:durableId="1337074429">
    <w:abstractNumId w:val="43"/>
  </w:num>
  <w:num w:numId="7" w16cid:durableId="1386446046">
    <w:abstractNumId w:val="15"/>
  </w:num>
  <w:num w:numId="8" w16cid:durableId="1678535604">
    <w:abstractNumId w:val="49"/>
  </w:num>
  <w:num w:numId="9" w16cid:durableId="1855224061">
    <w:abstractNumId w:val="34"/>
  </w:num>
  <w:num w:numId="10" w16cid:durableId="391586496">
    <w:abstractNumId w:val="1"/>
  </w:num>
  <w:num w:numId="11" w16cid:durableId="830219687">
    <w:abstractNumId w:val="41"/>
  </w:num>
  <w:num w:numId="12" w16cid:durableId="558782343">
    <w:abstractNumId w:val="22"/>
  </w:num>
  <w:num w:numId="13" w16cid:durableId="1064990163">
    <w:abstractNumId w:val="2"/>
  </w:num>
  <w:num w:numId="14" w16cid:durableId="287515062">
    <w:abstractNumId w:val="7"/>
  </w:num>
  <w:num w:numId="15" w16cid:durableId="953560012">
    <w:abstractNumId w:val="37"/>
  </w:num>
  <w:num w:numId="16" w16cid:durableId="1343896437">
    <w:abstractNumId w:val="48"/>
  </w:num>
  <w:num w:numId="17" w16cid:durableId="1586498747">
    <w:abstractNumId w:val="46"/>
  </w:num>
  <w:num w:numId="18" w16cid:durableId="865558122">
    <w:abstractNumId w:val="40"/>
  </w:num>
  <w:num w:numId="19" w16cid:durableId="807673086">
    <w:abstractNumId w:val="25"/>
  </w:num>
  <w:num w:numId="20" w16cid:durableId="1286931713">
    <w:abstractNumId w:val="5"/>
  </w:num>
  <w:num w:numId="21" w16cid:durableId="1045254551">
    <w:abstractNumId w:val="12"/>
  </w:num>
  <w:num w:numId="22" w16cid:durableId="542257041">
    <w:abstractNumId w:val="18"/>
  </w:num>
  <w:num w:numId="23" w16cid:durableId="1746680898">
    <w:abstractNumId w:val="16"/>
  </w:num>
  <w:num w:numId="24" w16cid:durableId="1429497284">
    <w:abstractNumId w:val="45"/>
  </w:num>
  <w:num w:numId="25" w16cid:durableId="758911698">
    <w:abstractNumId w:val="9"/>
  </w:num>
  <w:num w:numId="26" w16cid:durableId="1234462352">
    <w:abstractNumId w:val="8"/>
  </w:num>
  <w:num w:numId="27" w16cid:durableId="1550529824">
    <w:abstractNumId w:val="10"/>
  </w:num>
  <w:num w:numId="28" w16cid:durableId="1066955316">
    <w:abstractNumId w:val="11"/>
  </w:num>
  <w:num w:numId="29" w16cid:durableId="1655601057">
    <w:abstractNumId w:val="23"/>
  </w:num>
  <w:num w:numId="30" w16cid:durableId="239994119">
    <w:abstractNumId w:val="17"/>
  </w:num>
  <w:num w:numId="31" w16cid:durableId="1161697747">
    <w:abstractNumId w:val="47"/>
  </w:num>
  <w:num w:numId="32" w16cid:durableId="2059355554">
    <w:abstractNumId w:val="44"/>
  </w:num>
  <w:num w:numId="33" w16cid:durableId="1846086640">
    <w:abstractNumId w:val="30"/>
  </w:num>
  <w:num w:numId="34" w16cid:durableId="1935047997">
    <w:abstractNumId w:val="13"/>
  </w:num>
  <w:num w:numId="35" w16cid:durableId="1879471832">
    <w:abstractNumId w:val="28"/>
  </w:num>
  <w:num w:numId="36" w16cid:durableId="1552156684">
    <w:abstractNumId w:val="24"/>
  </w:num>
  <w:num w:numId="37" w16cid:durableId="1286691890">
    <w:abstractNumId w:val="33"/>
  </w:num>
  <w:num w:numId="38" w16cid:durableId="372928292">
    <w:abstractNumId w:val="3"/>
  </w:num>
  <w:num w:numId="39" w16cid:durableId="676612201">
    <w:abstractNumId w:val="21"/>
  </w:num>
  <w:num w:numId="40" w16cid:durableId="1667170494">
    <w:abstractNumId w:val="20"/>
  </w:num>
  <w:num w:numId="41" w16cid:durableId="218594252">
    <w:abstractNumId w:val="14"/>
  </w:num>
  <w:num w:numId="42" w16cid:durableId="29765767">
    <w:abstractNumId w:val="0"/>
  </w:num>
  <w:num w:numId="43" w16cid:durableId="2025135135">
    <w:abstractNumId w:val="4"/>
  </w:num>
  <w:num w:numId="44" w16cid:durableId="1757170818">
    <w:abstractNumId w:val="35"/>
  </w:num>
  <w:num w:numId="45" w16cid:durableId="2000225882">
    <w:abstractNumId w:val="27"/>
  </w:num>
  <w:num w:numId="46" w16cid:durableId="1420254054">
    <w:abstractNumId w:val="36"/>
  </w:num>
  <w:num w:numId="47" w16cid:durableId="553544686">
    <w:abstractNumId w:val="38"/>
  </w:num>
  <w:num w:numId="48" w16cid:durableId="1793090868">
    <w:abstractNumId w:val="6"/>
  </w:num>
  <w:num w:numId="49" w16cid:durableId="1903633978">
    <w:abstractNumId w:val="32"/>
  </w:num>
  <w:num w:numId="50" w16cid:durableId="1974942833">
    <w:abstractNumId w:val="4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1856"/>
    <w:rsid w:val="0000199F"/>
    <w:rsid w:val="00002A6D"/>
    <w:rsid w:val="00003D86"/>
    <w:rsid w:val="00004B58"/>
    <w:rsid w:val="0000665C"/>
    <w:rsid w:val="00006B85"/>
    <w:rsid w:val="00010EF3"/>
    <w:rsid w:val="00012BFA"/>
    <w:rsid w:val="0001470B"/>
    <w:rsid w:val="00015EF1"/>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C7A"/>
    <w:rsid w:val="000358F9"/>
    <w:rsid w:val="00036084"/>
    <w:rsid w:val="000371F0"/>
    <w:rsid w:val="0004039B"/>
    <w:rsid w:val="000403B4"/>
    <w:rsid w:val="00040A21"/>
    <w:rsid w:val="00040B88"/>
    <w:rsid w:val="00040D3D"/>
    <w:rsid w:val="00041CE4"/>
    <w:rsid w:val="0004220E"/>
    <w:rsid w:val="000428EE"/>
    <w:rsid w:val="00043FC8"/>
    <w:rsid w:val="000444AB"/>
    <w:rsid w:val="000445E1"/>
    <w:rsid w:val="000475FC"/>
    <w:rsid w:val="00050D0F"/>
    <w:rsid w:val="0005384C"/>
    <w:rsid w:val="000539C3"/>
    <w:rsid w:val="0005598C"/>
    <w:rsid w:val="00056289"/>
    <w:rsid w:val="000579BF"/>
    <w:rsid w:val="00061100"/>
    <w:rsid w:val="00062947"/>
    <w:rsid w:val="00062F1D"/>
    <w:rsid w:val="0006359C"/>
    <w:rsid w:val="00064281"/>
    <w:rsid w:val="0006517D"/>
    <w:rsid w:val="000666CF"/>
    <w:rsid w:val="00066791"/>
    <w:rsid w:val="00066AD5"/>
    <w:rsid w:val="00070864"/>
    <w:rsid w:val="000727D7"/>
    <w:rsid w:val="00072919"/>
    <w:rsid w:val="0007294F"/>
    <w:rsid w:val="000734D4"/>
    <w:rsid w:val="00073FED"/>
    <w:rsid w:val="0007564D"/>
    <w:rsid w:val="00075772"/>
    <w:rsid w:val="00076E88"/>
    <w:rsid w:val="0007781D"/>
    <w:rsid w:val="00077B4D"/>
    <w:rsid w:val="00077FC3"/>
    <w:rsid w:val="00081533"/>
    <w:rsid w:val="00081F58"/>
    <w:rsid w:val="0008205E"/>
    <w:rsid w:val="00082310"/>
    <w:rsid w:val="0008386E"/>
    <w:rsid w:val="000839B1"/>
    <w:rsid w:val="00084DFF"/>
    <w:rsid w:val="000867C6"/>
    <w:rsid w:val="0009081D"/>
    <w:rsid w:val="0009176C"/>
    <w:rsid w:val="000921D5"/>
    <w:rsid w:val="0009225E"/>
    <w:rsid w:val="0009360D"/>
    <w:rsid w:val="0009439D"/>
    <w:rsid w:val="0009467B"/>
    <w:rsid w:val="00095436"/>
    <w:rsid w:val="000955CD"/>
    <w:rsid w:val="00096160"/>
    <w:rsid w:val="000961FE"/>
    <w:rsid w:val="000972A0"/>
    <w:rsid w:val="0009756D"/>
    <w:rsid w:val="000A110A"/>
    <w:rsid w:val="000A1A04"/>
    <w:rsid w:val="000A29F4"/>
    <w:rsid w:val="000A308E"/>
    <w:rsid w:val="000A3D4A"/>
    <w:rsid w:val="000A433B"/>
    <w:rsid w:val="000A6D15"/>
    <w:rsid w:val="000A7861"/>
    <w:rsid w:val="000A7DE0"/>
    <w:rsid w:val="000B2B25"/>
    <w:rsid w:val="000B34F6"/>
    <w:rsid w:val="000B46A7"/>
    <w:rsid w:val="000C0B27"/>
    <w:rsid w:val="000C2189"/>
    <w:rsid w:val="000C2E3E"/>
    <w:rsid w:val="000C356D"/>
    <w:rsid w:val="000C3C39"/>
    <w:rsid w:val="000C5CF7"/>
    <w:rsid w:val="000C6534"/>
    <w:rsid w:val="000C732F"/>
    <w:rsid w:val="000C7694"/>
    <w:rsid w:val="000C7DE6"/>
    <w:rsid w:val="000D16CC"/>
    <w:rsid w:val="000D29CA"/>
    <w:rsid w:val="000D2C15"/>
    <w:rsid w:val="000D30AE"/>
    <w:rsid w:val="000D3B55"/>
    <w:rsid w:val="000D3DD0"/>
    <w:rsid w:val="000D42EE"/>
    <w:rsid w:val="000D48B0"/>
    <w:rsid w:val="000D53E7"/>
    <w:rsid w:val="000D5E43"/>
    <w:rsid w:val="000D60A4"/>
    <w:rsid w:val="000D7222"/>
    <w:rsid w:val="000D7D7D"/>
    <w:rsid w:val="000D7EB7"/>
    <w:rsid w:val="000E0EF1"/>
    <w:rsid w:val="000E1022"/>
    <w:rsid w:val="000E1168"/>
    <w:rsid w:val="000E2EA5"/>
    <w:rsid w:val="000E3293"/>
    <w:rsid w:val="000E47F9"/>
    <w:rsid w:val="000E7674"/>
    <w:rsid w:val="000E780C"/>
    <w:rsid w:val="000F1AE2"/>
    <w:rsid w:val="000F1EAB"/>
    <w:rsid w:val="000F27F4"/>
    <w:rsid w:val="000F402C"/>
    <w:rsid w:val="000F4C3E"/>
    <w:rsid w:val="000F5027"/>
    <w:rsid w:val="000F5A18"/>
    <w:rsid w:val="000F5AC8"/>
    <w:rsid w:val="000F5FA4"/>
    <w:rsid w:val="00100743"/>
    <w:rsid w:val="00100D52"/>
    <w:rsid w:val="00100FFA"/>
    <w:rsid w:val="00101CA8"/>
    <w:rsid w:val="00102F96"/>
    <w:rsid w:val="001033F8"/>
    <w:rsid w:val="001051A7"/>
    <w:rsid w:val="00106ADA"/>
    <w:rsid w:val="0010719A"/>
    <w:rsid w:val="00107460"/>
    <w:rsid w:val="00107E94"/>
    <w:rsid w:val="00107E9E"/>
    <w:rsid w:val="00111574"/>
    <w:rsid w:val="00114BAF"/>
    <w:rsid w:val="00114F7E"/>
    <w:rsid w:val="00115B85"/>
    <w:rsid w:val="00115FCB"/>
    <w:rsid w:val="001171E5"/>
    <w:rsid w:val="001173C5"/>
    <w:rsid w:val="00121B63"/>
    <w:rsid w:val="00121CD2"/>
    <w:rsid w:val="001247BC"/>
    <w:rsid w:val="001249E9"/>
    <w:rsid w:val="00124D94"/>
    <w:rsid w:val="00124EA4"/>
    <w:rsid w:val="0012705E"/>
    <w:rsid w:val="00127151"/>
    <w:rsid w:val="00127280"/>
    <w:rsid w:val="00130813"/>
    <w:rsid w:val="0013118E"/>
    <w:rsid w:val="00131264"/>
    <w:rsid w:val="0013241E"/>
    <w:rsid w:val="00132D97"/>
    <w:rsid w:val="00132F62"/>
    <w:rsid w:val="001359D5"/>
    <w:rsid w:val="001368BC"/>
    <w:rsid w:val="001378CA"/>
    <w:rsid w:val="00137E36"/>
    <w:rsid w:val="00140A69"/>
    <w:rsid w:val="001432E4"/>
    <w:rsid w:val="00143A39"/>
    <w:rsid w:val="001449DC"/>
    <w:rsid w:val="0014642A"/>
    <w:rsid w:val="001465C0"/>
    <w:rsid w:val="00146CC9"/>
    <w:rsid w:val="0015050E"/>
    <w:rsid w:val="001507CD"/>
    <w:rsid w:val="00150B05"/>
    <w:rsid w:val="00151025"/>
    <w:rsid w:val="00153A10"/>
    <w:rsid w:val="00156FFE"/>
    <w:rsid w:val="00157424"/>
    <w:rsid w:val="001575E6"/>
    <w:rsid w:val="00160792"/>
    <w:rsid w:val="00163AB4"/>
    <w:rsid w:val="00164173"/>
    <w:rsid w:val="00164445"/>
    <w:rsid w:val="001651D8"/>
    <w:rsid w:val="001652D3"/>
    <w:rsid w:val="001659BD"/>
    <w:rsid w:val="00166B20"/>
    <w:rsid w:val="001672E8"/>
    <w:rsid w:val="00167B7C"/>
    <w:rsid w:val="00173BF9"/>
    <w:rsid w:val="00173D67"/>
    <w:rsid w:val="00176179"/>
    <w:rsid w:val="0018049E"/>
    <w:rsid w:val="00181053"/>
    <w:rsid w:val="0018116C"/>
    <w:rsid w:val="00181CA0"/>
    <w:rsid w:val="00181DE2"/>
    <w:rsid w:val="00181F6D"/>
    <w:rsid w:val="0018342A"/>
    <w:rsid w:val="0018371F"/>
    <w:rsid w:val="00183802"/>
    <w:rsid w:val="0018544A"/>
    <w:rsid w:val="00186441"/>
    <w:rsid w:val="00187908"/>
    <w:rsid w:val="00192F01"/>
    <w:rsid w:val="001935FB"/>
    <w:rsid w:val="001950B9"/>
    <w:rsid w:val="0019719A"/>
    <w:rsid w:val="001979D7"/>
    <w:rsid w:val="00197B73"/>
    <w:rsid w:val="00197FCB"/>
    <w:rsid w:val="001A08E0"/>
    <w:rsid w:val="001A17C9"/>
    <w:rsid w:val="001A3F0C"/>
    <w:rsid w:val="001A40D3"/>
    <w:rsid w:val="001A475B"/>
    <w:rsid w:val="001A4BF2"/>
    <w:rsid w:val="001A5775"/>
    <w:rsid w:val="001A5B1A"/>
    <w:rsid w:val="001A6108"/>
    <w:rsid w:val="001A6442"/>
    <w:rsid w:val="001A6856"/>
    <w:rsid w:val="001A721E"/>
    <w:rsid w:val="001A7C43"/>
    <w:rsid w:val="001A7F38"/>
    <w:rsid w:val="001B0908"/>
    <w:rsid w:val="001B1E0A"/>
    <w:rsid w:val="001B40DF"/>
    <w:rsid w:val="001B586A"/>
    <w:rsid w:val="001B5AC8"/>
    <w:rsid w:val="001C0131"/>
    <w:rsid w:val="001C2EA4"/>
    <w:rsid w:val="001C4217"/>
    <w:rsid w:val="001C48F1"/>
    <w:rsid w:val="001C5E38"/>
    <w:rsid w:val="001D0827"/>
    <w:rsid w:val="001D1307"/>
    <w:rsid w:val="001D2C81"/>
    <w:rsid w:val="001D2CC6"/>
    <w:rsid w:val="001D5677"/>
    <w:rsid w:val="001D597B"/>
    <w:rsid w:val="001D5E00"/>
    <w:rsid w:val="001E258A"/>
    <w:rsid w:val="001E3DD4"/>
    <w:rsid w:val="001F1D09"/>
    <w:rsid w:val="001F1D67"/>
    <w:rsid w:val="001F1FE4"/>
    <w:rsid w:val="001F3168"/>
    <w:rsid w:val="001F32F8"/>
    <w:rsid w:val="001F351A"/>
    <w:rsid w:val="001F5108"/>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96F"/>
    <w:rsid w:val="00212A13"/>
    <w:rsid w:val="00213A1B"/>
    <w:rsid w:val="0021596F"/>
    <w:rsid w:val="0021635E"/>
    <w:rsid w:val="00216A74"/>
    <w:rsid w:val="00216DAA"/>
    <w:rsid w:val="00222C8C"/>
    <w:rsid w:val="00224924"/>
    <w:rsid w:val="00224DF3"/>
    <w:rsid w:val="00225991"/>
    <w:rsid w:val="00225A46"/>
    <w:rsid w:val="0022661A"/>
    <w:rsid w:val="00226B70"/>
    <w:rsid w:val="00226B72"/>
    <w:rsid w:val="00227365"/>
    <w:rsid w:val="0022739D"/>
    <w:rsid w:val="00227457"/>
    <w:rsid w:val="0023212C"/>
    <w:rsid w:val="002321FC"/>
    <w:rsid w:val="00236BF1"/>
    <w:rsid w:val="0023720A"/>
    <w:rsid w:val="002372BE"/>
    <w:rsid w:val="00237BAA"/>
    <w:rsid w:val="0024054F"/>
    <w:rsid w:val="00240DFE"/>
    <w:rsid w:val="002418D5"/>
    <w:rsid w:val="0024224D"/>
    <w:rsid w:val="00242349"/>
    <w:rsid w:val="00243E4C"/>
    <w:rsid w:val="00252543"/>
    <w:rsid w:val="00253E71"/>
    <w:rsid w:val="00257011"/>
    <w:rsid w:val="002605C4"/>
    <w:rsid w:val="00261473"/>
    <w:rsid w:val="00262F66"/>
    <w:rsid w:val="00263F14"/>
    <w:rsid w:val="00264507"/>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567"/>
    <w:rsid w:val="00283867"/>
    <w:rsid w:val="0028540A"/>
    <w:rsid w:val="00285F30"/>
    <w:rsid w:val="00290E55"/>
    <w:rsid w:val="0029103F"/>
    <w:rsid w:val="00293818"/>
    <w:rsid w:val="00296971"/>
    <w:rsid w:val="00296BB0"/>
    <w:rsid w:val="002A09E7"/>
    <w:rsid w:val="002A3068"/>
    <w:rsid w:val="002A40AD"/>
    <w:rsid w:val="002A5355"/>
    <w:rsid w:val="002A59D0"/>
    <w:rsid w:val="002A61B1"/>
    <w:rsid w:val="002A7C9E"/>
    <w:rsid w:val="002B071B"/>
    <w:rsid w:val="002B0A0F"/>
    <w:rsid w:val="002B4383"/>
    <w:rsid w:val="002B5A77"/>
    <w:rsid w:val="002B6BA9"/>
    <w:rsid w:val="002B6D5C"/>
    <w:rsid w:val="002B6FB3"/>
    <w:rsid w:val="002B7042"/>
    <w:rsid w:val="002C042A"/>
    <w:rsid w:val="002C0C2C"/>
    <w:rsid w:val="002C2C64"/>
    <w:rsid w:val="002C3D14"/>
    <w:rsid w:val="002C43BC"/>
    <w:rsid w:val="002C57D9"/>
    <w:rsid w:val="002C5834"/>
    <w:rsid w:val="002C6BAE"/>
    <w:rsid w:val="002D0F3C"/>
    <w:rsid w:val="002D196A"/>
    <w:rsid w:val="002D219D"/>
    <w:rsid w:val="002D538C"/>
    <w:rsid w:val="002D5CF9"/>
    <w:rsid w:val="002D7855"/>
    <w:rsid w:val="002D7C09"/>
    <w:rsid w:val="002E0D45"/>
    <w:rsid w:val="002E17E8"/>
    <w:rsid w:val="002E4A99"/>
    <w:rsid w:val="002E5943"/>
    <w:rsid w:val="002E6154"/>
    <w:rsid w:val="002E67C4"/>
    <w:rsid w:val="002E6BF9"/>
    <w:rsid w:val="002E6FA0"/>
    <w:rsid w:val="002E76FD"/>
    <w:rsid w:val="002F004D"/>
    <w:rsid w:val="002F108F"/>
    <w:rsid w:val="002F1FA8"/>
    <w:rsid w:val="002F2378"/>
    <w:rsid w:val="002F2D4A"/>
    <w:rsid w:val="002F3B60"/>
    <w:rsid w:val="002F5CC4"/>
    <w:rsid w:val="002F5E77"/>
    <w:rsid w:val="002F7C2D"/>
    <w:rsid w:val="00300170"/>
    <w:rsid w:val="00301319"/>
    <w:rsid w:val="003025FD"/>
    <w:rsid w:val="003039F0"/>
    <w:rsid w:val="00304BDE"/>
    <w:rsid w:val="00305402"/>
    <w:rsid w:val="00307329"/>
    <w:rsid w:val="00307877"/>
    <w:rsid w:val="00311D03"/>
    <w:rsid w:val="003141EC"/>
    <w:rsid w:val="00314A00"/>
    <w:rsid w:val="0031500A"/>
    <w:rsid w:val="003162A7"/>
    <w:rsid w:val="0031651F"/>
    <w:rsid w:val="003170C0"/>
    <w:rsid w:val="00320B4A"/>
    <w:rsid w:val="00320C1B"/>
    <w:rsid w:val="003216DF"/>
    <w:rsid w:val="00323FFC"/>
    <w:rsid w:val="00324210"/>
    <w:rsid w:val="003249CB"/>
    <w:rsid w:val="00330A49"/>
    <w:rsid w:val="00332336"/>
    <w:rsid w:val="00332FDF"/>
    <w:rsid w:val="0033364F"/>
    <w:rsid w:val="00335202"/>
    <w:rsid w:val="0033567F"/>
    <w:rsid w:val="00335DC0"/>
    <w:rsid w:val="003366ED"/>
    <w:rsid w:val="00337776"/>
    <w:rsid w:val="003402C3"/>
    <w:rsid w:val="00340982"/>
    <w:rsid w:val="003468EE"/>
    <w:rsid w:val="00347599"/>
    <w:rsid w:val="0035124B"/>
    <w:rsid w:val="003532C5"/>
    <w:rsid w:val="00356F44"/>
    <w:rsid w:val="00357AA9"/>
    <w:rsid w:val="0036446F"/>
    <w:rsid w:val="00364D12"/>
    <w:rsid w:val="0036573C"/>
    <w:rsid w:val="003713DB"/>
    <w:rsid w:val="00373F95"/>
    <w:rsid w:val="003745A2"/>
    <w:rsid w:val="00374891"/>
    <w:rsid w:val="00375C82"/>
    <w:rsid w:val="0037682B"/>
    <w:rsid w:val="0037690C"/>
    <w:rsid w:val="00377B0F"/>
    <w:rsid w:val="00380669"/>
    <w:rsid w:val="00381685"/>
    <w:rsid w:val="00383947"/>
    <w:rsid w:val="00383E34"/>
    <w:rsid w:val="00385789"/>
    <w:rsid w:val="00386072"/>
    <w:rsid w:val="0038620B"/>
    <w:rsid w:val="00386AEA"/>
    <w:rsid w:val="00387694"/>
    <w:rsid w:val="00390823"/>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06F"/>
    <w:rsid w:val="003C0ECC"/>
    <w:rsid w:val="003C26AD"/>
    <w:rsid w:val="003C4019"/>
    <w:rsid w:val="003C4375"/>
    <w:rsid w:val="003C6BD3"/>
    <w:rsid w:val="003C79CF"/>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1CA9"/>
    <w:rsid w:val="0040266B"/>
    <w:rsid w:val="0040414B"/>
    <w:rsid w:val="00404188"/>
    <w:rsid w:val="004043F6"/>
    <w:rsid w:val="00406626"/>
    <w:rsid w:val="004068D4"/>
    <w:rsid w:val="00406A30"/>
    <w:rsid w:val="00406CAA"/>
    <w:rsid w:val="004104AE"/>
    <w:rsid w:val="00412F5B"/>
    <w:rsid w:val="00413819"/>
    <w:rsid w:val="00414694"/>
    <w:rsid w:val="00414C9A"/>
    <w:rsid w:val="00415248"/>
    <w:rsid w:val="004160AC"/>
    <w:rsid w:val="004165CC"/>
    <w:rsid w:val="00416650"/>
    <w:rsid w:val="0041685D"/>
    <w:rsid w:val="00416D01"/>
    <w:rsid w:val="00417871"/>
    <w:rsid w:val="00417C61"/>
    <w:rsid w:val="00417CB7"/>
    <w:rsid w:val="00420273"/>
    <w:rsid w:val="004207CC"/>
    <w:rsid w:val="00420EB2"/>
    <w:rsid w:val="00423AA8"/>
    <w:rsid w:val="00425F75"/>
    <w:rsid w:val="00427272"/>
    <w:rsid w:val="004272D0"/>
    <w:rsid w:val="004276AB"/>
    <w:rsid w:val="00427728"/>
    <w:rsid w:val="00430C21"/>
    <w:rsid w:val="0043194F"/>
    <w:rsid w:val="004326B0"/>
    <w:rsid w:val="004328FE"/>
    <w:rsid w:val="0043309B"/>
    <w:rsid w:val="00433C0D"/>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4A"/>
    <w:rsid w:val="004661D9"/>
    <w:rsid w:val="0046688B"/>
    <w:rsid w:val="00470276"/>
    <w:rsid w:val="0047034F"/>
    <w:rsid w:val="00473B23"/>
    <w:rsid w:val="00474793"/>
    <w:rsid w:val="0047497E"/>
    <w:rsid w:val="004776EE"/>
    <w:rsid w:val="0047790B"/>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3DAD"/>
    <w:rsid w:val="004A406D"/>
    <w:rsid w:val="004A546C"/>
    <w:rsid w:val="004A6BDC"/>
    <w:rsid w:val="004A78F6"/>
    <w:rsid w:val="004A7DC9"/>
    <w:rsid w:val="004B0564"/>
    <w:rsid w:val="004B0A71"/>
    <w:rsid w:val="004B0E39"/>
    <w:rsid w:val="004B17AE"/>
    <w:rsid w:val="004B1CE6"/>
    <w:rsid w:val="004B2CEC"/>
    <w:rsid w:val="004B322C"/>
    <w:rsid w:val="004B38AB"/>
    <w:rsid w:val="004B4FEE"/>
    <w:rsid w:val="004B633E"/>
    <w:rsid w:val="004B65FC"/>
    <w:rsid w:val="004B6A7A"/>
    <w:rsid w:val="004B6E8D"/>
    <w:rsid w:val="004C05DC"/>
    <w:rsid w:val="004C07F5"/>
    <w:rsid w:val="004C095D"/>
    <w:rsid w:val="004C273E"/>
    <w:rsid w:val="004C290A"/>
    <w:rsid w:val="004C2AC0"/>
    <w:rsid w:val="004C305A"/>
    <w:rsid w:val="004C3148"/>
    <w:rsid w:val="004C695E"/>
    <w:rsid w:val="004C6B5B"/>
    <w:rsid w:val="004C799E"/>
    <w:rsid w:val="004D1417"/>
    <w:rsid w:val="004D2944"/>
    <w:rsid w:val="004D35B8"/>
    <w:rsid w:val="004D5559"/>
    <w:rsid w:val="004D5D0A"/>
    <w:rsid w:val="004D5E88"/>
    <w:rsid w:val="004D659C"/>
    <w:rsid w:val="004D65D2"/>
    <w:rsid w:val="004D6F6C"/>
    <w:rsid w:val="004E0C5B"/>
    <w:rsid w:val="004E1608"/>
    <w:rsid w:val="004E41A4"/>
    <w:rsid w:val="004F2B26"/>
    <w:rsid w:val="004F2E5A"/>
    <w:rsid w:val="004F2F6A"/>
    <w:rsid w:val="004F3BC1"/>
    <w:rsid w:val="004F3D94"/>
    <w:rsid w:val="004F4E05"/>
    <w:rsid w:val="004F5B31"/>
    <w:rsid w:val="005017FB"/>
    <w:rsid w:val="00501EB4"/>
    <w:rsid w:val="00501EF0"/>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0A1"/>
    <w:rsid w:val="00523D52"/>
    <w:rsid w:val="00525B04"/>
    <w:rsid w:val="0052690F"/>
    <w:rsid w:val="00526DD0"/>
    <w:rsid w:val="00527B94"/>
    <w:rsid w:val="00531BAC"/>
    <w:rsid w:val="00531ED0"/>
    <w:rsid w:val="005355B6"/>
    <w:rsid w:val="00537CFF"/>
    <w:rsid w:val="00540499"/>
    <w:rsid w:val="00540EBE"/>
    <w:rsid w:val="005410BC"/>
    <w:rsid w:val="00541799"/>
    <w:rsid w:val="0054649A"/>
    <w:rsid w:val="00550859"/>
    <w:rsid w:val="00550B12"/>
    <w:rsid w:val="00550CFC"/>
    <w:rsid w:val="00551943"/>
    <w:rsid w:val="005568CF"/>
    <w:rsid w:val="00557997"/>
    <w:rsid w:val="00557A03"/>
    <w:rsid w:val="0056342A"/>
    <w:rsid w:val="005638ED"/>
    <w:rsid w:val="00565DF4"/>
    <w:rsid w:val="00570F5D"/>
    <w:rsid w:val="00571411"/>
    <w:rsid w:val="005753A2"/>
    <w:rsid w:val="0057541C"/>
    <w:rsid w:val="00575893"/>
    <w:rsid w:val="00575E03"/>
    <w:rsid w:val="005772F3"/>
    <w:rsid w:val="00580D93"/>
    <w:rsid w:val="005812DC"/>
    <w:rsid w:val="00582104"/>
    <w:rsid w:val="00582B5D"/>
    <w:rsid w:val="00585014"/>
    <w:rsid w:val="00585209"/>
    <w:rsid w:val="0058542F"/>
    <w:rsid w:val="00585617"/>
    <w:rsid w:val="00593965"/>
    <w:rsid w:val="005970AA"/>
    <w:rsid w:val="005972EB"/>
    <w:rsid w:val="00597584"/>
    <w:rsid w:val="00597F3B"/>
    <w:rsid w:val="005A0A08"/>
    <w:rsid w:val="005A135A"/>
    <w:rsid w:val="005A2E1D"/>
    <w:rsid w:val="005A3EAF"/>
    <w:rsid w:val="005A417F"/>
    <w:rsid w:val="005A45FC"/>
    <w:rsid w:val="005A4A45"/>
    <w:rsid w:val="005A504A"/>
    <w:rsid w:val="005A791D"/>
    <w:rsid w:val="005B17D7"/>
    <w:rsid w:val="005B1E82"/>
    <w:rsid w:val="005B20F6"/>
    <w:rsid w:val="005B42B0"/>
    <w:rsid w:val="005B4CE0"/>
    <w:rsid w:val="005B7C14"/>
    <w:rsid w:val="005B7E79"/>
    <w:rsid w:val="005C096B"/>
    <w:rsid w:val="005C13DA"/>
    <w:rsid w:val="005C16C0"/>
    <w:rsid w:val="005C1748"/>
    <w:rsid w:val="005C1E77"/>
    <w:rsid w:val="005C331C"/>
    <w:rsid w:val="005C3A42"/>
    <w:rsid w:val="005C4742"/>
    <w:rsid w:val="005C4D57"/>
    <w:rsid w:val="005C746F"/>
    <w:rsid w:val="005D310A"/>
    <w:rsid w:val="005D3F51"/>
    <w:rsid w:val="005D5D8F"/>
    <w:rsid w:val="005D664A"/>
    <w:rsid w:val="005D7B46"/>
    <w:rsid w:val="005D7C52"/>
    <w:rsid w:val="005E03CC"/>
    <w:rsid w:val="005E0566"/>
    <w:rsid w:val="005E1462"/>
    <w:rsid w:val="005E2FBB"/>
    <w:rsid w:val="005E6540"/>
    <w:rsid w:val="005E667B"/>
    <w:rsid w:val="005E6879"/>
    <w:rsid w:val="005E7C2C"/>
    <w:rsid w:val="005F0049"/>
    <w:rsid w:val="005F082E"/>
    <w:rsid w:val="005F2AF5"/>
    <w:rsid w:val="005F4DAC"/>
    <w:rsid w:val="005F6357"/>
    <w:rsid w:val="005F70EC"/>
    <w:rsid w:val="005F7972"/>
    <w:rsid w:val="005F7A9A"/>
    <w:rsid w:val="005F7B8D"/>
    <w:rsid w:val="0060026A"/>
    <w:rsid w:val="006002DA"/>
    <w:rsid w:val="00602ED6"/>
    <w:rsid w:val="0060447E"/>
    <w:rsid w:val="006053AB"/>
    <w:rsid w:val="006058EB"/>
    <w:rsid w:val="00606EC7"/>
    <w:rsid w:val="00611B09"/>
    <w:rsid w:val="006138CB"/>
    <w:rsid w:val="00614049"/>
    <w:rsid w:val="006160AF"/>
    <w:rsid w:val="00617BB9"/>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5AA0"/>
    <w:rsid w:val="006367C6"/>
    <w:rsid w:val="00636CCF"/>
    <w:rsid w:val="00637727"/>
    <w:rsid w:val="0064156E"/>
    <w:rsid w:val="00641DEB"/>
    <w:rsid w:val="006421A5"/>
    <w:rsid w:val="00642485"/>
    <w:rsid w:val="0064301C"/>
    <w:rsid w:val="00645959"/>
    <w:rsid w:val="00646B31"/>
    <w:rsid w:val="00647956"/>
    <w:rsid w:val="00647E2F"/>
    <w:rsid w:val="006500A5"/>
    <w:rsid w:val="00650D33"/>
    <w:rsid w:val="00650E7B"/>
    <w:rsid w:val="0065188B"/>
    <w:rsid w:val="00651BA1"/>
    <w:rsid w:val="00652260"/>
    <w:rsid w:val="00652656"/>
    <w:rsid w:val="00652F9C"/>
    <w:rsid w:val="0065437D"/>
    <w:rsid w:val="006565E5"/>
    <w:rsid w:val="00656BCF"/>
    <w:rsid w:val="00657A0F"/>
    <w:rsid w:val="006603A2"/>
    <w:rsid w:val="0066085D"/>
    <w:rsid w:val="0066226B"/>
    <w:rsid w:val="0066246C"/>
    <w:rsid w:val="006624EE"/>
    <w:rsid w:val="00664ECD"/>
    <w:rsid w:val="00666A37"/>
    <w:rsid w:val="00667309"/>
    <w:rsid w:val="00667E00"/>
    <w:rsid w:val="0067049F"/>
    <w:rsid w:val="00670649"/>
    <w:rsid w:val="00671D74"/>
    <w:rsid w:val="00673905"/>
    <w:rsid w:val="006748A9"/>
    <w:rsid w:val="00675589"/>
    <w:rsid w:val="0067630B"/>
    <w:rsid w:val="0067650A"/>
    <w:rsid w:val="00677D18"/>
    <w:rsid w:val="00680387"/>
    <w:rsid w:val="00680680"/>
    <w:rsid w:val="0068116A"/>
    <w:rsid w:val="0068277E"/>
    <w:rsid w:val="006828FC"/>
    <w:rsid w:val="00683564"/>
    <w:rsid w:val="00683F7D"/>
    <w:rsid w:val="00684013"/>
    <w:rsid w:val="00684E1C"/>
    <w:rsid w:val="0068574A"/>
    <w:rsid w:val="00685925"/>
    <w:rsid w:val="00685AE1"/>
    <w:rsid w:val="00687BDA"/>
    <w:rsid w:val="00690DA4"/>
    <w:rsid w:val="006936E9"/>
    <w:rsid w:val="00694B90"/>
    <w:rsid w:val="0069534C"/>
    <w:rsid w:val="00696842"/>
    <w:rsid w:val="00697E95"/>
    <w:rsid w:val="006A140F"/>
    <w:rsid w:val="006A2128"/>
    <w:rsid w:val="006A2739"/>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329C"/>
    <w:rsid w:val="006C5487"/>
    <w:rsid w:val="006C5DA3"/>
    <w:rsid w:val="006C6ACF"/>
    <w:rsid w:val="006C6FBC"/>
    <w:rsid w:val="006D18E6"/>
    <w:rsid w:val="006D1D4A"/>
    <w:rsid w:val="006D34FC"/>
    <w:rsid w:val="006D3DD2"/>
    <w:rsid w:val="006D525C"/>
    <w:rsid w:val="006D66FB"/>
    <w:rsid w:val="006E088E"/>
    <w:rsid w:val="006E13FE"/>
    <w:rsid w:val="006E1980"/>
    <w:rsid w:val="006E23D7"/>
    <w:rsid w:val="006E2985"/>
    <w:rsid w:val="006E2AB4"/>
    <w:rsid w:val="006E2FC4"/>
    <w:rsid w:val="006E34A4"/>
    <w:rsid w:val="006E3B67"/>
    <w:rsid w:val="006E48B2"/>
    <w:rsid w:val="006E58D9"/>
    <w:rsid w:val="006E64AA"/>
    <w:rsid w:val="006E7171"/>
    <w:rsid w:val="006E7A2F"/>
    <w:rsid w:val="006E7B1A"/>
    <w:rsid w:val="006F03AB"/>
    <w:rsid w:val="006F0826"/>
    <w:rsid w:val="006F171D"/>
    <w:rsid w:val="006F2093"/>
    <w:rsid w:val="006F35C3"/>
    <w:rsid w:val="006F3C22"/>
    <w:rsid w:val="006F555A"/>
    <w:rsid w:val="006F5788"/>
    <w:rsid w:val="006F5891"/>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4479"/>
    <w:rsid w:val="0071729C"/>
    <w:rsid w:val="00717819"/>
    <w:rsid w:val="0072003A"/>
    <w:rsid w:val="00721986"/>
    <w:rsid w:val="00721FE5"/>
    <w:rsid w:val="00722737"/>
    <w:rsid w:val="00722A3E"/>
    <w:rsid w:val="00723FA6"/>
    <w:rsid w:val="0072445A"/>
    <w:rsid w:val="00724B54"/>
    <w:rsid w:val="00725F70"/>
    <w:rsid w:val="0072741D"/>
    <w:rsid w:val="00727528"/>
    <w:rsid w:val="00730B4B"/>
    <w:rsid w:val="007313AB"/>
    <w:rsid w:val="00731C48"/>
    <w:rsid w:val="007321A7"/>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7E5"/>
    <w:rsid w:val="00761869"/>
    <w:rsid w:val="00761DD9"/>
    <w:rsid w:val="00763A41"/>
    <w:rsid w:val="00763AFE"/>
    <w:rsid w:val="00767703"/>
    <w:rsid w:val="0076785E"/>
    <w:rsid w:val="007705A3"/>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5D7F"/>
    <w:rsid w:val="007D4911"/>
    <w:rsid w:val="007D5C06"/>
    <w:rsid w:val="007D6269"/>
    <w:rsid w:val="007D6822"/>
    <w:rsid w:val="007E0DFD"/>
    <w:rsid w:val="007E1E6F"/>
    <w:rsid w:val="007E306B"/>
    <w:rsid w:val="007E41BA"/>
    <w:rsid w:val="007E4983"/>
    <w:rsid w:val="007E6B02"/>
    <w:rsid w:val="007F0085"/>
    <w:rsid w:val="007F0D8B"/>
    <w:rsid w:val="007F1E17"/>
    <w:rsid w:val="007F6ED0"/>
    <w:rsid w:val="007F6F4A"/>
    <w:rsid w:val="007F7D0A"/>
    <w:rsid w:val="00800E67"/>
    <w:rsid w:val="00800EAA"/>
    <w:rsid w:val="00800F19"/>
    <w:rsid w:val="00801046"/>
    <w:rsid w:val="00801BC8"/>
    <w:rsid w:val="0080373D"/>
    <w:rsid w:val="00803F6D"/>
    <w:rsid w:val="00804BBB"/>
    <w:rsid w:val="00805F33"/>
    <w:rsid w:val="00810FC2"/>
    <w:rsid w:val="008116F2"/>
    <w:rsid w:val="0081198D"/>
    <w:rsid w:val="00814212"/>
    <w:rsid w:val="008147F2"/>
    <w:rsid w:val="008164E8"/>
    <w:rsid w:val="008177B5"/>
    <w:rsid w:val="008178AD"/>
    <w:rsid w:val="00817EC4"/>
    <w:rsid w:val="00820598"/>
    <w:rsid w:val="008208EA"/>
    <w:rsid w:val="00820F20"/>
    <w:rsid w:val="0082460B"/>
    <w:rsid w:val="00824C0B"/>
    <w:rsid w:val="0082505D"/>
    <w:rsid w:val="00826FC8"/>
    <w:rsid w:val="00827C5E"/>
    <w:rsid w:val="00830483"/>
    <w:rsid w:val="00830A35"/>
    <w:rsid w:val="00831BC4"/>
    <w:rsid w:val="00831FA3"/>
    <w:rsid w:val="0083214D"/>
    <w:rsid w:val="008322AD"/>
    <w:rsid w:val="008324D6"/>
    <w:rsid w:val="00832986"/>
    <w:rsid w:val="00834140"/>
    <w:rsid w:val="00834263"/>
    <w:rsid w:val="00837A73"/>
    <w:rsid w:val="008409D3"/>
    <w:rsid w:val="00841BED"/>
    <w:rsid w:val="008429F5"/>
    <w:rsid w:val="0084496C"/>
    <w:rsid w:val="008456CA"/>
    <w:rsid w:val="00847044"/>
    <w:rsid w:val="00847945"/>
    <w:rsid w:val="00847FEA"/>
    <w:rsid w:val="00850D22"/>
    <w:rsid w:val="008513D0"/>
    <w:rsid w:val="00852A18"/>
    <w:rsid w:val="00854314"/>
    <w:rsid w:val="00854391"/>
    <w:rsid w:val="00855FB1"/>
    <w:rsid w:val="00860A52"/>
    <w:rsid w:val="0086162A"/>
    <w:rsid w:val="00862BBE"/>
    <w:rsid w:val="0086393B"/>
    <w:rsid w:val="00863C0A"/>
    <w:rsid w:val="00864795"/>
    <w:rsid w:val="00864D1D"/>
    <w:rsid w:val="008652F7"/>
    <w:rsid w:val="00870A8A"/>
    <w:rsid w:val="00871BBA"/>
    <w:rsid w:val="00871D39"/>
    <w:rsid w:val="008727B3"/>
    <w:rsid w:val="008737EE"/>
    <w:rsid w:val="00875243"/>
    <w:rsid w:val="00875E7B"/>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47C6"/>
    <w:rsid w:val="008971E0"/>
    <w:rsid w:val="008977D1"/>
    <w:rsid w:val="00897DD1"/>
    <w:rsid w:val="008A0478"/>
    <w:rsid w:val="008A18F3"/>
    <w:rsid w:val="008A239A"/>
    <w:rsid w:val="008A2C26"/>
    <w:rsid w:val="008A504A"/>
    <w:rsid w:val="008A7D3B"/>
    <w:rsid w:val="008B11BB"/>
    <w:rsid w:val="008B1723"/>
    <w:rsid w:val="008B1E80"/>
    <w:rsid w:val="008B271E"/>
    <w:rsid w:val="008B3275"/>
    <w:rsid w:val="008B4E3D"/>
    <w:rsid w:val="008B6118"/>
    <w:rsid w:val="008B7203"/>
    <w:rsid w:val="008B7C73"/>
    <w:rsid w:val="008C26D7"/>
    <w:rsid w:val="008C3028"/>
    <w:rsid w:val="008C4019"/>
    <w:rsid w:val="008C4764"/>
    <w:rsid w:val="008C5542"/>
    <w:rsid w:val="008C6056"/>
    <w:rsid w:val="008C79D1"/>
    <w:rsid w:val="008C7A3A"/>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08B4"/>
    <w:rsid w:val="00901C7F"/>
    <w:rsid w:val="00902E00"/>
    <w:rsid w:val="00903649"/>
    <w:rsid w:val="009039BF"/>
    <w:rsid w:val="00903A80"/>
    <w:rsid w:val="009043AA"/>
    <w:rsid w:val="009051B6"/>
    <w:rsid w:val="00905A4B"/>
    <w:rsid w:val="0090760F"/>
    <w:rsid w:val="009076C3"/>
    <w:rsid w:val="00907C77"/>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2699F"/>
    <w:rsid w:val="00930111"/>
    <w:rsid w:val="0093195C"/>
    <w:rsid w:val="00932410"/>
    <w:rsid w:val="009324BB"/>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578C3"/>
    <w:rsid w:val="0096018A"/>
    <w:rsid w:val="00960A99"/>
    <w:rsid w:val="00961286"/>
    <w:rsid w:val="00962649"/>
    <w:rsid w:val="00962C2F"/>
    <w:rsid w:val="009633BF"/>
    <w:rsid w:val="00964743"/>
    <w:rsid w:val="00964E0C"/>
    <w:rsid w:val="00964FB3"/>
    <w:rsid w:val="009659BB"/>
    <w:rsid w:val="009667EC"/>
    <w:rsid w:val="009707A8"/>
    <w:rsid w:val="00970D88"/>
    <w:rsid w:val="00971538"/>
    <w:rsid w:val="00972790"/>
    <w:rsid w:val="0097370B"/>
    <w:rsid w:val="00975571"/>
    <w:rsid w:val="0097625F"/>
    <w:rsid w:val="00977A80"/>
    <w:rsid w:val="00977F1A"/>
    <w:rsid w:val="00980836"/>
    <w:rsid w:val="00980920"/>
    <w:rsid w:val="0098126D"/>
    <w:rsid w:val="00983C4E"/>
    <w:rsid w:val="009840DC"/>
    <w:rsid w:val="00985923"/>
    <w:rsid w:val="0098722E"/>
    <w:rsid w:val="00987586"/>
    <w:rsid w:val="009902E0"/>
    <w:rsid w:val="009903AA"/>
    <w:rsid w:val="009909D6"/>
    <w:rsid w:val="00990D27"/>
    <w:rsid w:val="00990D3C"/>
    <w:rsid w:val="00990FE1"/>
    <w:rsid w:val="00991ED3"/>
    <w:rsid w:val="0099479A"/>
    <w:rsid w:val="0099580C"/>
    <w:rsid w:val="0099685E"/>
    <w:rsid w:val="009A0402"/>
    <w:rsid w:val="009A079D"/>
    <w:rsid w:val="009A0BA9"/>
    <w:rsid w:val="009A1C53"/>
    <w:rsid w:val="009A2FCE"/>
    <w:rsid w:val="009A38D5"/>
    <w:rsid w:val="009A38F4"/>
    <w:rsid w:val="009A5234"/>
    <w:rsid w:val="009A5FDE"/>
    <w:rsid w:val="009A63B4"/>
    <w:rsid w:val="009B02FE"/>
    <w:rsid w:val="009B0C85"/>
    <w:rsid w:val="009B1141"/>
    <w:rsid w:val="009B36B0"/>
    <w:rsid w:val="009B5E6F"/>
    <w:rsid w:val="009B5F73"/>
    <w:rsid w:val="009B609F"/>
    <w:rsid w:val="009B73A2"/>
    <w:rsid w:val="009B768E"/>
    <w:rsid w:val="009C0B58"/>
    <w:rsid w:val="009C15AE"/>
    <w:rsid w:val="009C25CF"/>
    <w:rsid w:val="009C296C"/>
    <w:rsid w:val="009C5097"/>
    <w:rsid w:val="009C60D5"/>
    <w:rsid w:val="009C6169"/>
    <w:rsid w:val="009D434A"/>
    <w:rsid w:val="009D78CD"/>
    <w:rsid w:val="009D7CC5"/>
    <w:rsid w:val="009E0A25"/>
    <w:rsid w:val="009E2724"/>
    <w:rsid w:val="009E2EB0"/>
    <w:rsid w:val="009E452C"/>
    <w:rsid w:val="009E4DE2"/>
    <w:rsid w:val="009E50EA"/>
    <w:rsid w:val="009E6C9F"/>
    <w:rsid w:val="009E72E7"/>
    <w:rsid w:val="009F008B"/>
    <w:rsid w:val="009F2EE4"/>
    <w:rsid w:val="009F33C5"/>
    <w:rsid w:val="009F3806"/>
    <w:rsid w:val="009F4225"/>
    <w:rsid w:val="009F6D90"/>
    <w:rsid w:val="009F7EDC"/>
    <w:rsid w:val="00A00119"/>
    <w:rsid w:val="00A02754"/>
    <w:rsid w:val="00A03BD1"/>
    <w:rsid w:val="00A0612B"/>
    <w:rsid w:val="00A10131"/>
    <w:rsid w:val="00A10DC8"/>
    <w:rsid w:val="00A11B7E"/>
    <w:rsid w:val="00A121A7"/>
    <w:rsid w:val="00A12901"/>
    <w:rsid w:val="00A13B6A"/>
    <w:rsid w:val="00A16069"/>
    <w:rsid w:val="00A1646E"/>
    <w:rsid w:val="00A16B27"/>
    <w:rsid w:val="00A16DDF"/>
    <w:rsid w:val="00A20B3D"/>
    <w:rsid w:val="00A211A6"/>
    <w:rsid w:val="00A21D65"/>
    <w:rsid w:val="00A21F34"/>
    <w:rsid w:val="00A22220"/>
    <w:rsid w:val="00A229C5"/>
    <w:rsid w:val="00A23CAE"/>
    <w:rsid w:val="00A242DB"/>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BE"/>
    <w:rsid w:val="00A40F74"/>
    <w:rsid w:val="00A41EF9"/>
    <w:rsid w:val="00A42E0B"/>
    <w:rsid w:val="00A43817"/>
    <w:rsid w:val="00A442ED"/>
    <w:rsid w:val="00A44EEA"/>
    <w:rsid w:val="00A459EF"/>
    <w:rsid w:val="00A4664E"/>
    <w:rsid w:val="00A50FA6"/>
    <w:rsid w:val="00A51470"/>
    <w:rsid w:val="00A51F40"/>
    <w:rsid w:val="00A53D1C"/>
    <w:rsid w:val="00A555F2"/>
    <w:rsid w:val="00A55AB5"/>
    <w:rsid w:val="00A562C3"/>
    <w:rsid w:val="00A5663C"/>
    <w:rsid w:val="00A6012D"/>
    <w:rsid w:val="00A60D05"/>
    <w:rsid w:val="00A6292D"/>
    <w:rsid w:val="00A62ADD"/>
    <w:rsid w:val="00A65719"/>
    <w:rsid w:val="00A65BBD"/>
    <w:rsid w:val="00A673F2"/>
    <w:rsid w:val="00A67C1A"/>
    <w:rsid w:val="00A67C6A"/>
    <w:rsid w:val="00A7013A"/>
    <w:rsid w:val="00A71476"/>
    <w:rsid w:val="00A71D60"/>
    <w:rsid w:val="00A71F85"/>
    <w:rsid w:val="00A734A7"/>
    <w:rsid w:val="00A80249"/>
    <w:rsid w:val="00A8050E"/>
    <w:rsid w:val="00A8065A"/>
    <w:rsid w:val="00A81B2A"/>
    <w:rsid w:val="00A82212"/>
    <w:rsid w:val="00A829FD"/>
    <w:rsid w:val="00A85B31"/>
    <w:rsid w:val="00A864DD"/>
    <w:rsid w:val="00A86B50"/>
    <w:rsid w:val="00A86F66"/>
    <w:rsid w:val="00A8779E"/>
    <w:rsid w:val="00A90997"/>
    <w:rsid w:val="00A90EDF"/>
    <w:rsid w:val="00A92F05"/>
    <w:rsid w:val="00A9368A"/>
    <w:rsid w:val="00A93BA5"/>
    <w:rsid w:val="00A94B43"/>
    <w:rsid w:val="00A964BD"/>
    <w:rsid w:val="00A96F67"/>
    <w:rsid w:val="00A96FCC"/>
    <w:rsid w:val="00A97C68"/>
    <w:rsid w:val="00AA1462"/>
    <w:rsid w:val="00AA31A5"/>
    <w:rsid w:val="00AA488C"/>
    <w:rsid w:val="00AA4A70"/>
    <w:rsid w:val="00AA5614"/>
    <w:rsid w:val="00AA695A"/>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965"/>
    <w:rsid w:val="00AC1C0D"/>
    <w:rsid w:val="00AC1D3A"/>
    <w:rsid w:val="00AC3D2E"/>
    <w:rsid w:val="00AC477F"/>
    <w:rsid w:val="00AC4976"/>
    <w:rsid w:val="00AC4C87"/>
    <w:rsid w:val="00AC5D91"/>
    <w:rsid w:val="00AC5DFF"/>
    <w:rsid w:val="00AC67C5"/>
    <w:rsid w:val="00AC7F47"/>
    <w:rsid w:val="00AC7F4B"/>
    <w:rsid w:val="00AD0349"/>
    <w:rsid w:val="00AD12AE"/>
    <w:rsid w:val="00AD17CB"/>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502"/>
    <w:rsid w:val="00B02831"/>
    <w:rsid w:val="00B044AD"/>
    <w:rsid w:val="00B05220"/>
    <w:rsid w:val="00B05624"/>
    <w:rsid w:val="00B065D2"/>
    <w:rsid w:val="00B067FE"/>
    <w:rsid w:val="00B0791B"/>
    <w:rsid w:val="00B10DFD"/>
    <w:rsid w:val="00B11F87"/>
    <w:rsid w:val="00B12142"/>
    <w:rsid w:val="00B16A57"/>
    <w:rsid w:val="00B1758B"/>
    <w:rsid w:val="00B176F9"/>
    <w:rsid w:val="00B17F73"/>
    <w:rsid w:val="00B2073D"/>
    <w:rsid w:val="00B21492"/>
    <w:rsid w:val="00B221EB"/>
    <w:rsid w:val="00B22450"/>
    <w:rsid w:val="00B251E2"/>
    <w:rsid w:val="00B2699D"/>
    <w:rsid w:val="00B27AC1"/>
    <w:rsid w:val="00B3008D"/>
    <w:rsid w:val="00B32D20"/>
    <w:rsid w:val="00B3489A"/>
    <w:rsid w:val="00B3585F"/>
    <w:rsid w:val="00B35E8D"/>
    <w:rsid w:val="00B3650E"/>
    <w:rsid w:val="00B36725"/>
    <w:rsid w:val="00B40821"/>
    <w:rsid w:val="00B41E19"/>
    <w:rsid w:val="00B4324B"/>
    <w:rsid w:val="00B4627B"/>
    <w:rsid w:val="00B46367"/>
    <w:rsid w:val="00B46793"/>
    <w:rsid w:val="00B50E19"/>
    <w:rsid w:val="00B53047"/>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97DB1"/>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24B3"/>
    <w:rsid w:val="00BB36DA"/>
    <w:rsid w:val="00BB3EE6"/>
    <w:rsid w:val="00BB4006"/>
    <w:rsid w:val="00BC0621"/>
    <w:rsid w:val="00BC0D5C"/>
    <w:rsid w:val="00BC173F"/>
    <w:rsid w:val="00BC3044"/>
    <w:rsid w:val="00BC49BA"/>
    <w:rsid w:val="00BC4D34"/>
    <w:rsid w:val="00BC6857"/>
    <w:rsid w:val="00BD02A7"/>
    <w:rsid w:val="00BD06DC"/>
    <w:rsid w:val="00BD0919"/>
    <w:rsid w:val="00BD0A08"/>
    <w:rsid w:val="00BD2131"/>
    <w:rsid w:val="00BD31CC"/>
    <w:rsid w:val="00BD4169"/>
    <w:rsid w:val="00BD5075"/>
    <w:rsid w:val="00BD514E"/>
    <w:rsid w:val="00BD5AF9"/>
    <w:rsid w:val="00BD732B"/>
    <w:rsid w:val="00BE2320"/>
    <w:rsid w:val="00BE2589"/>
    <w:rsid w:val="00BE4FCD"/>
    <w:rsid w:val="00BF12DA"/>
    <w:rsid w:val="00BF13C6"/>
    <w:rsid w:val="00BF16A1"/>
    <w:rsid w:val="00BF3C23"/>
    <w:rsid w:val="00BF4E30"/>
    <w:rsid w:val="00BF4F76"/>
    <w:rsid w:val="00BF602C"/>
    <w:rsid w:val="00BF6ACC"/>
    <w:rsid w:val="00BF6EB1"/>
    <w:rsid w:val="00C009C7"/>
    <w:rsid w:val="00C01259"/>
    <w:rsid w:val="00C0133B"/>
    <w:rsid w:val="00C02692"/>
    <w:rsid w:val="00C02FB7"/>
    <w:rsid w:val="00C0321A"/>
    <w:rsid w:val="00C056C3"/>
    <w:rsid w:val="00C066E7"/>
    <w:rsid w:val="00C06D59"/>
    <w:rsid w:val="00C10045"/>
    <w:rsid w:val="00C10A92"/>
    <w:rsid w:val="00C116F0"/>
    <w:rsid w:val="00C12703"/>
    <w:rsid w:val="00C12853"/>
    <w:rsid w:val="00C13120"/>
    <w:rsid w:val="00C14138"/>
    <w:rsid w:val="00C14747"/>
    <w:rsid w:val="00C14D51"/>
    <w:rsid w:val="00C14EBA"/>
    <w:rsid w:val="00C14F59"/>
    <w:rsid w:val="00C16872"/>
    <w:rsid w:val="00C174F0"/>
    <w:rsid w:val="00C20265"/>
    <w:rsid w:val="00C22061"/>
    <w:rsid w:val="00C23A1D"/>
    <w:rsid w:val="00C2648D"/>
    <w:rsid w:val="00C307E5"/>
    <w:rsid w:val="00C30E5B"/>
    <w:rsid w:val="00C312AD"/>
    <w:rsid w:val="00C32BD8"/>
    <w:rsid w:val="00C3382C"/>
    <w:rsid w:val="00C373EC"/>
    <w:rsid w:val="00C4192B"/>
    <w:rsid w:val="00C42E49"/>
    <w:rsid w:val="00C44B78"/>
    <w:rsid w:val="00C44E7D"/>
    <w:rsid w:val="00C4569A"/>
    <w:rsid w:val="00C45A6E"/>
    <w:rsid w:val="00C47C10"/>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287"/>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91B"/>
    <w:rsid w:val="00CA2AA8"/>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A79"/>
    <w:rsid w:val="00CC2727"/>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38E6"/>
    <w:rsid w:val="00CE4270"/>
    <w:rsid w:val="00CE6AD3"/>
    <w:rsid w:val="00CE6D6D"/>
    <w:rsid w:val="00CE70EB"/>
    <w:rsid w:val="00CF0F0B"/>
    <w:rsid w:val="00CF1E18"/>
    <w:rsid w:val="00CF2A8D"/>
    <w:rsid w:val="00CF499A"/>
    <w:rsid w:val="00CF7DE5"/>
    <w:rsid w:val="00D004F4"/>
    <w:rsid w:val="00D01600"/>
    <w:rsid w:val="00D02441"/>
    <w:rsid w:val="00D025D8"/>
    <w:rsid w:val="00D0394E"/>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1314"/>
    <w:rsid w:val="00D3132F"/>
    <w:rsid w:val="00D321BC"/>
    <w:rsid w:val="00D324E7"/>
    <w:rsid w:val="00D35580"/>
    <w:rsid w:val="00D35981"/>
    <w:rsid w:val="00D35C0C"/>
    <w:rsid w:val="00D36D1D"/>
    <w:rsid w:val="00D400F2"/>
    <w:rsid w:val="00D4066B"/>
    <w:rsid w:val="00D40B8D"/>
    <w:rsid w:val="00D413FE"/>
    <w:rsid w:val="00D42930"/>
    <w:rsid w:val="00D42D89"/>
    <w:rsid w:val="00D44224"/>
    <w:rsid w:val="00D452B8"/>
    <w:rsid w:val="00D46217"/>
    <w:rsid w:val="00D4626A"/>
    <w:rsid w:val="00D46D23"/>
    <w:rsid w:val="00D474A7"/>
    <w:rsid w:val="00D475FC"/>
    <w:rsid w:val="00D51619"/>
    <w:rsid w:val="00D516D7"/>
    <w:rsid w:val="00D52FA6"/>
    <w:rsid w:val="00D53DD7"/>
    <w:rsid w:val="00D5637A"/>
    <w:rsid w:val="00D566DB"/>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76539"/>
    <w:rsid w:val="00D771ED"/>
    <w:rsid w:val="00D8063E"/>
    <w:rsid w:val="00D8194D"/>
    <w:rsid w:val="00D822BD"/>
    <w:rsid w:val="00D8275C"/>
    <w:rsid w:val="00D85053"/>
    <w:rsid w:val="00D85284"/>
    <w:rsid w:val="00D8795A"/>
    <w:rsid w:val="00D87BB2"/>
    <w:rsid w:val="00D909EA"/>
    <w:rsid w:val="00D90CE1"/>
    <w:rsid w:val="00D917A4"/>
    <w:rsid w:val="00D931A4"/>
    <w:rsid w:val="00D95216"/>
    <w:rsid w:val="00D969C0"/>
    <w:rsid w:val="00D9743C"/>
    <w:rsid w:val="00D97F56"/>
    <w:rsid w:val="00DA204E"/>
    <w:rsid w:val="00DA3A2A"/>
    <w:rsid w:val="00DA5808"/>
    <w:rsid w:val="00DA6262"/>
    <w:rsid w:val="00DA6E34"/>
    <w:rsid w:val="00DA7B3E"/>
    <w:rsid w:val="00DA7BFE"/>
    <w:rsid w:val="00DA7E47"/>
    <w:rsid w:val="00DB2FE4"/>
    <w:rsid w:val="00DB4771"/>
    <w:rsid w:val="00DB6C49"/>
    <w:rsid w:val="00DB7B93"/>
    <w:rsid w:val="00DC1A4D"/>
    <w:rsid w:val="00DC1C0D"/>
    <w:rsid w:val="00DC2C90"/>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2FB5"/>
    <w:rsid w:val="00DE4861"/>
    <w:rsid w:val="00DE526B"/>
    <w:rsid w:val="00DE658F"/>
    <w:rsid w:val="00DF2922"/>
    <w:rsid w:val="00DF34F4"/>
    <w:rsid w:val="00DF36DF"/>
    <w:rsid w:val="00DF4900"/>
    <w:rsid w:val="00DF4ED9"/>
    <w:rsid w:val="00DF62A5"/>
    <w:rsid w:val="00DF68D3"/>
    <w:rsid w:val="00DF7299"/>
    <w:rsid w:val="00DF7AA8"/>
    <w:rsid w:val="00E0177C"/>
    <w:rsid w:val="00E01D6D"/>
    <w:rsid w:val="00E053ED"/>
    <w:rsid w:val="00E05878"/>
    <w:rsid w:val="00E0615D"/>
    <w:rsid w:val="00E06290"/>
    <w:rsid w:val="00E06B65"/>
    <w:rsid w:val="00E11037"/>
    <w:rsid w:val="00E11571"/>
    <w:rsid w:val="00E11E19"/>
    <w:rsid w:val="00E11EC2"/>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1396"/>
    <w:rsid w:val="00E32A12"/>
    <w:rsid w:val="00E33F6D"/>
    <w:rsid w:val="00E33FCA"/>
    <w:rsid w:val="00E34805"/>
    <w:rsid w:val="00E3697E"/>
    <w:rsid w:val="00E378B5"/>
    <w:rsid w:val="00E40105"/>
    <w:rsid w:val="00E40BE3"/>
    <w:rsid w:val="00E40CA4"/>
    <w:rsid w:val="00E4429C"/>
    <w:rsid w:val="00E44E19"/>
    <w:rsid w:val="00E44F69"/>
    <w:rsid w:val="00E473F3"/>
    <w:rsid w:val="00E47DC7"/>
    <w:rsid w:val="00E510CD"/>
    <w:rsid w:val="00E51FB9"/>
    <w:rsid w:val="00E53360"/>
    <w:rsid w:val="00E53FD4"/>
    <w:rsid w:val="00E56EEF"/>
    <w:rsid w:val="00E60A6F"/>
    <w:rsid w:val="00E60F0A"/>
    <w:rsid w:val="00E6245B"/>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8627A"/>
    <w:rsid w:val="00E9081A"/>
    <w:rsid w:val="00E908DE"/>
    <w:rsid w:val="00E910B6"/>
    <w:rsid w:val="00E9120D"/>
    <w:rsid w:val="00E920B2"/>
    <w:rsid w:val="00E92133"/>
    <w:rsid w:val="00E93DD6"/>
    <w:rsid w:val="00E96FC0"/>
    <w:rsid w:val="00E9730A"/>
    <w:rsid w:val="00E97332"/>
    <w:rsid w:val="00E9757B"/>
    <w:rsid w:val="00E97C3C"/>
    <w:rsid w:val="00EA0006"/>
    <w:rsid w:val="00EA1572"/>
    <w:rsid w:val="00EA2448"/>
    <w:rsid w:val="00EA3A43"/>
    <w:rsid w:val="00EA599A"/>
    <w:rsid w:val="00EA769B"/>
    <w:rsid w:val="00EB09D1"/>
    <w:rsid w:val="00EB0A02"/>
    <w:rsid w:val="00EB0BF8"/>
    <w:rsid w:val="00EB18FF"/>
    <w:rsid w:val="00EB3F97"/>
    <w:rsid w:val="00EB44FE"/>
    <w:rsid w:val="00EB5632"/>
    <w:rsid w:val="00EB5910"/>
    <w:rsid w:val="00EB685E"/>
    <w:rsid w:val="00EB68B0"/>
    <w:rsid w:val="00EB749A"/>
    <w:rsid w:val="00EB7845"/>
    <w:rsid w:val="00EC036A"/>
    <w:rsid w:val="00EC03D0"/>
    <w:rsid w:val="00EC126F"/>
    <w:rsid w:val="00EC1C4A"/>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26"/>
    <w:rsid w:val="00F3684A"/>
    <w:rsid w:val="00F36873"/>
    <w:rsid w:val="00F40213"/>
    <w:rsid w:val="00F403F8"/>
    <w:rsid w:val="00F42922"/>
    <w:rsid w:val="00F42AB6"/>
    <w:rsid w:val="00F433B2"/>
    <w:rsid w:val="00F44E4A"/>
    <w:rsid w:val="00F46320"/>
    <w:rsid w:val="00F47BB2"/>
    <w:rsid w:val="00F50208"/>
    <w:rsid w:val="00F510D5"/>
    <w:rsid w:val="00F525D3"/>
    <w:rsid w:val="00F550D5"/>
    <w:rsid w:val="00F57F3B"/>
    <w:rsid w:val="00F616BF"/>
    <w:rsid w:val="00F61AEB"/>
    <w:rsid w:val="00F61DCA"/>
    <w:rsid w:val="00F62467"/>
    <w:rsid w:val="00F625B7"/>
    <w:rsid w:val="00F63575"/>
    <w:rsid w:val="00F6434B"/>
    <w:rsid w:val="00F6508E"/>
    <w:rsid w:val="00F65C40"/>
    <w:rsid w:val="00F66A4A"/>
    <w:rsid w:val="00F66F5B"/>
    <w:rsid w:val="00F6768E"/>
    <w:rsid w:val="00F677DA"/>
    <w:rsid w:val="00F67802"/>
    <w:rsid w:val="00F67C1C"/>
    <w:rsid w:val="00F731EE"/>
    <w:rsid w:val="00F73996"/>
    <w:rsid w:val="00F757E9"/>
    <w:rsid w:val="00F7606F"/>
    <w:rsid w:val="00F76508"/>
    <w:rsid w:val="00F76813"/>
    <w:rsid w:val="00F77BB2"/>
    <w:rsid w:val="00F816D4"/>
    <w:rsid w:val="00F81709"/>
    <w:rsid w:val="00F81F36"/>
    <w:rsid w:val="00F82BAC"/>
    <w:rsid w:val="00F8391D"/>
    <w:rsid w:val="00F84D80"/>
    <w:rsid w:val="00F86110"/>
    <w:rsid w:val="00F87113"/>
    <w:rsid w:val="00F90D80"/>
    <w:rsid w:val="00F91A86"/>
    <w:rsid w:val="00F92B89"/>
    <w:rsid w:val="00F950C7"/>
    <w:rsid w:val="00F95C39"/>
    <w:rsid w:val="00F95FEE"/>
    <w:rsid w:val="00F96AC7"/>
    <w:rsid w:val="00F97553"/>
    <w:rsid w:val="00FA0E29"/>
    <w:rsid w:val="00FA0F4A"/>
    <w:rsid w:val="00FA141C"/>
    <w:rsid w:val="00FA1538"/>
    <w:rsid w:val="00FA2132"/>
    <w:rsid w:val="00FA2B52"/>
    <w:rsid w:val="00FA2F4D"/>
    <w:rsid w:val="00FA5C56"/>
    <w:rsid w:val="00FA79F9"/>
    <w:rsid w:val="00FA7C72"/>
    <w:rsid w:val="00FB0995"/>
    <w:rsid w:val="00FB1B72"/>
    <w:rsid w:val="00FB1F7F"/>
    <w:rsid w:val="00FB25FA"/>
    <w:rsid w:val="00FB26F4"/>
    <w:rsid w:val="00FB4781"/>
    <w:rsid w:val="00FB4BFD"/>
    <w:rsid w:val="00FB5E6B"/>
    <w:rsid w:val="00FB6684"/>
    <w:rsid w:val="00FB7371"/>
    <w:rsid w:val="00FB740E"/>
    <w:rsid w:val="00FC0835"/>
    <w:rsid w:val="00FC2E79"/>
    <w:rsid w:val="00FC4438"/>
    <w:rsid w:val="00FC55CE"/>
    <w:rsid w:val="00FC7E0F"/>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40BC"/>
    <w:rsid w:val="00FF43FF"/>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467CA5"/>
  <w15:docId w15:val="{DAF5DF6E-960A-4636-901A-CF8A3969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9A3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5782">
      <w:bodyDiv w:val="1"/>
      <w:marLeft w:val="0"/>
      <w:marRight w:val="0"/>
      <w:marTop w:val="0"/>
      <w:marBottom w:val="0"/>
      <w:divBdr>
        <w:top w:val="none" w:sz="0" w:space="0" w:color="auto"/>
        <w:left w:val="none" w:sz="0" w:space="0" w:color="auto"/>
        <w:bottom w:val="none" w:sz="0" w:space="0" w:color="auto"/>
        <w:right w:val="none" w:sz="0" w:space="0" w:color="auto"/>
      </w:divBdr>
      <w:divsChild>
        <w:div w:id="1592200513">
          <w:marLeft w:val="0"/>
          <w:marRight w:val="0"/>
          <w:marTop w:val="0"/>
          <w:marBottom w:val="0"/>
          <w:divBdr>
            <w:top w:val="none" w:sz="0" w:space="0" w:color="auto"/>
            <w:left w:val="none" w:sz="0" w:space="0" w:color="auto"/>
            <w:bottom w:val="none" w:sz="0" w:space="0" w:color="auto"/>
            <w:right w:val="none" w:sz="0" w:space="0" w:color="auto"/>
          </w:divBdr>
          <w:divsChild>
            <w:div w:id="1592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245847851">
      <w:bodyDiv w:val="1"/>
      <w:marLeft w:val="0"/>
      <w:marRight w:val="0"/>
      <w:marTop w:val="0"/>
      <w:marBottom w:val="0"/>
      <w:divBdr>
        <w:top w:val="none" w:sz="0" w:space="0" w:color="auto"/>
        <w:left w:val="none" w:sz="0" w:space="0" w:color="auto"/>
        <w:bottom w:val="none" w:sz="0" w:space="0" w:color="auto"/>
        <w:right w:val="none" w:sz="0" w:space="0" w:color="auto"/>
      </w:divBdr>
      <w:divsChild>
        <w:div w:id="1084455484">
          <w:marLeft w:val="0"/>
          <w:marRight w:val="0"/>
          <w:marTop w:val="0"/>
          <w:marBottom w:val="0"/>
          <w:divBdr>
            <w:top w:val="none" w:sz="0" w:space="0" w:color="auto"/>
            <w:left w:val="none" w:sz="0" w:space="0" w:color="auto"/>
            <w:bottom w:val="none" w:sz="0" w:space="0" w:color="auto"/>
            <w:right w:val="none" w:sz="0" w:space="0" w:color="auto"/>
          </w:divBdr>
          <w:divsChild>
            <w:div w:id="1446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083">
      <w:bodyDiv w:val="1"/>
      <w:marLeft w:val="0"/>
      <w:marRight w:val="0"/>
      <w:marTop w:val="0"/>
      <w:marBottom w:val="0"/>
      <w:divBdr>
        <w:top w:val="none" w:sz="0" w:space="0" w:color="auto"/>
        <w:left w:val="none" w:sz="0" w:space="0" w:color="auto"/>
        <w:bottom w:val="none" w:sz="0" w:space="0" w:color="auto"/>
        <w:right w:val="none" w:sz="0" w:space="0" w:color="auto"/>
      </w:divBdr>
      <w:divsChild>
        <w:div w:id="257105275">
          <w:marLeft w:val="0"/>
          <w:marRight w:val="0"/>
          <w:marTop w:val="0"/>
          <w:marBottom w:val="0"/>
          <w:divBdr>
            <w:top w:val="none" w:sz="0" w:space="0" w:color="auto"/>
            <w:left w:val="none" w:sz="0" w:space="0" w:color="auto"/>
            <w:bottom w:val="none" w:sz="0" w:space="0" w:color="auto"/>
            <w:right w:val="none" w:sz="0" w:space="0" w:color="auto"/>
          </w:divBdr>
          <w:divsChild>
            <w:div w:id="20415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833951493">
      <w:bodyDiv w:val="1"/>
      <w:marLeft w:val="0"/>
      <w:marRight w:val="0"/>
      <w:marTop w:val="0"/>
      <w:marBottom w:val="0"/>
      <w:divBdr>
        <w:top w:val="none" w:sz="0" w:space="0" w:color="auto"/>
        <w:left w:val="none" w:sz="0" w:space="0" w:color="auto"/>
        <w:bottom w:val="none" w:sz="0" w:space="0" w:color="auto"/>
        <w:right w:val="none" w:sz="0" w:space="0" w:color="auto"/>
      </w:divBdr>
      <w:divsChild>
        <w:div w:id="835195983">
          <w:marLeft w:val="0"/>
          <w:marRight w:val="0"/>
          <w:marTop w:val="0"/>
          <w:marBottom w:val="0"/>
          <w:divBdr>
            <w:top w:val="none" w:sz="0" w:space="0" w:color="auto"/>
            <w:left w:val="none" w:sz="0" w:space="0" w:color="auto"/>
            <w:bottom w:val="none" w:sz="0" w:space="0" w:color="auto"/>
            <w:right w:val="none" w:sz="0" w:space="0" w:color="auto"/>
          </w:divBdr>
          <w:divsChild>
            <w:div w:id="11309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095249827">
      <w:bodyDiv w:val="1"/>
      <w:marLeft w:val="0"/>
      <w:marRight w:val="0"/>
      <w:marTop w:val="0"/>
      <w:marBottom w:val="0"/>
      <w:divBdr>
        <w:top w:val="none" w:sz="0" w:space="0" w:color="auto"/>
        <w:left w:val="none" w:sz="0" w:space="0" w:color="auto"/>
        <w:bottom w:val="none" w:sz="0" w:space="0" w:color="auto"/>
        <w:right w:val="none" w:sz="0" w:space="0" w:color="auto"/>
      </w:divBdr>
      <w:divsChild>
        <w:div w:id="1783920196">
          <w:marLeft w:val="0"/>
          <w:marRight w:val="0"/>
          <w:marTop w:val="0"/>
          <w:marBottom w:val="0"/>
          <w:divBdr>
            <w:top w:val="none" w:sz="0" w:space="0" w:color="auto"/>
            <w:left w:val="none" w:sz="0" w:space="0" w:color="auto"/>
            <w:bottom w:val="none" w:sz="0" w:space="0" w:color="auto"/>
            <w:right w:val="none" w:sz="0" w:space="0" w:color="auto"/>
          </w:divBdr>
          <w:divsChild>
            <w:div w:id="4606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0437">
      <w:bodyDiv w:val="1"/>
      <w:marLeft w:val="0"/>
      <w:marRight w:val="0"/>
      <w:marTop w:val="0"/>
      <w:marBottom w:val="0"/>
      <w:divBdr>
        <w:top w:val="none" w:sz="0" w:space="0" w:color="auto"/>
        <w:left w:val="none" w:sz="0" w:space="0" w:color="auto"/>
        <w:bottom w:val="none" w:sz="0" w:space="0" w:color="auto"/>
        <w:right w:val="none" w:sz="0" w:space="0" w:color="auto"/>
      </w:divBdr>
      <w:divsChild>
        <w:div w:id="456877382">
          <w:marLeft w:val="0"/>
          <w:marRight w:val="0"/>
          <w:marTop w:val="0"/>
          <w:marBottom w:val="0"/>
          <w:divBdr>
            <w:top w:val="none" w:sz="0" w:space="0" w:color="auto"/>
            <w:left w:val="none" w:sz="0" w:space="0" w:color="auto"/>
            <w:bottom w:val="none" w:sz="0" w:space="0" w:color="auto"/>
            <w:right w:val="none" w:sz="0" w:space="0" w:color="auto"/>
          </w:divBdr>
          <w:divsChild>
            <w:div w:id="292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263534897">
      <w:bodyDiv w:val="1"/>
      <w:marLeft w:val="0"/>
      <w:marRight w:val="0"/>
      <w:marTop w:val="0"/>
      <w:marBottom w:val="0"/>
      <w:divBdr>
        <w:top w:val="none" w:sz="0" w:space="0" w:color="auto"/>
        <w:left w:val="none" w:sz="0" w:space="0" w:color="auto"/>
        <w:bottom w:val="none" w:sz="0" w:space="0" w:color="auto"/>
        <w:right w:val="none" w:sz="0" w:space="0" w:color="auto"/>
      </w:divBdr>
      <w:divsChild>
        <w:div w:id="567229790">
          <w:marLeft w:val="0"/>
          <w:marRight w:val="0"/>
          <w:marTop w:val="0"/>
          <w:marBottom w:val="0"/>
          <w:divBdr>
            <w:top w:val="none" w:sz="0" w:space="0" w:color="auto"/>
            <w:left w:val="none" w:sz="0" w:space="0" w:color="auto"/>
            <w:bottom w:val="none" w:sz="0" w:space="0" w:color="auto"/>
            <w:right w:val="none" w:sz="0" w:space="0" w:color="auto"/>
          </w:divBdr>
          <w:divsChild>
            <w:div w:id="11335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556307262">
      <w:bodyDiv w:val="1"/>
      <w:marLeft w:val="0"/>
      <w:marRight w:val="0"/>
      <w:marTop w:val="0"/>
      <w:marBottom w:val="0"/>
      <w:divBdr>
        <w:top w:val="none" w:sz="0" w:space="0" w:color="auto"/>
        <w:left w:val="none" w:sz="0" w:space="0" w:color="auto"/>
        <w:bottom w:val="none" w:sz="0" w:space="0" w:color="auto"/>
        <w:right w:val="none" w:sz="0" w:space="0" w:color="auto"/>
      </w:divBdr>
      <w:divsChild>
        <w:div w:id="2080864764">
          <w:marLeft w:val="0"/>
          <w:marRight w:val="0"/>
          <w:marTop w:val="0"/>
          <w:marBottom w:val="0"/>
          <w:divBdr>
            <w:top w:val="none" w:sz="0" w:space="0" w:color="auto"/>
            <w:left w:val="none" w:sz="0" w:space="0" w:color="auto"/>
            <w:bottom w:val="none" w:sz="0" w:space="0" w:color="auto"/>
            <w:right w:val="none" w:sz="0" w:space="0" w:color="auto"/>
          </w:divBdr>
          <w:divsChild>
            <w:div w:id="3812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4899">
      <w:bodyDiv w:val="1"/>
      <w:marLeft w:val="0"/>
      <w:marRight w:val="0"/>
      <w:marTop w:val="0"/>
      <w:marBottom w:val="0"/>
      <w:divBdr>
        <w:top w:val="none" w:sz="0" w:space="0" w:color="auto"/>
        <w:left w:val="none" w:sz="0" w:space="0" w:color="auto"/>
        <w:bottom w:val="none" w:sz="0" w:space="0" w:color="auto"/>
        <w:right w:val="none" w:sz="0" w:space="0" w:color="auto"/>
      </w:divBdr>
      <w:divsChild>
        <w:div w:id="1223370530">
          <w:marLeft w:val="0"/>
          <w:marRight w:val="0"/>
          <w:marTop w:val="0"/>
          <w:marBottom w:val="0"/>
          <w:divBdr>
            <w:top w:val="none" w:sz="0" w:space="0" w:color="auto"/>
            <w:left w:val="none" w:sz="0" w:space="0" w:color="auto"/>
            <w:bottom w:val="none" w:sz="0" w:space="0" w:color="auto"/>
            <w:right w:val="none" w:sz="0" w:space="0" w:color="auto"/>
          </w:divBdr>
          <w:divsChild>
            <w:div w:id="373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635">
      <w:bodyDiv w:val="1"/>
      <w:marLeft w:val="0"/>
      <w:marRight w:val="0"/>
      <w:marTop w:val="0"/>
      <w:marBottom w:val="0"/>
      <w:divBdr>
        <w:top w:val="none" w:sz="0" w:space="0" w:color="auto"/>
        <w:left w:val="none" w:sz="0" w:space="0" w:color="auto"/>
        <w:bottom w:val="none" w:sz="0" w:space="0" w:color="auto"/>
        <w:right w:val="none" w:sz="0" w:space="0" w:color="auto"/>
      </w:divBdr>
      <w:divsChild>
        <w:div w:id="1952324332">
          <w:marLeft w:val="0"/>
          <w:marRight w:val="0"/>
          <w:marTop w:val="0"/>
          <w:marBottom w:val="0"/>
          <w:divBdr>
            <w:top w:val="none" w:sz="0" w:space="0" w:color="auto"/>
            <w:left w:val="none" w:sz="0" w:space="0" w:color="auto"/>
            <w:bottom w:val="none" w:sz="0" w:space="0" w:color="auto"/>
            <w:right w:val="none" w:sz="0" w:space="0" w:color="auto"/>
          </w:divBdr>
          <w:divsChild>
            <w:div w:id="17722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835">
      <w:bodyDiv w:val="1"/>
      <w:marLeft w:val="0"/>
      <w:marRight w:val="0"/>
      <w:marTop w:val="0"/>
      <w:marBottom w:val="0"/>
      <w:divBdr>
        <w:top w:val="none" w:sz="0" w:space="0" w:color="auto"/>
        <w:left w:val="none" w:sz="0" w:space="0" w:color="auto"/>
        <w:bottom w:val="none" w:sz="0" w:space="0" w:color="auto"/>
        <w:right w:val="none" w:sz="0" w:space="0" w:color="auto"/>
      </w:divBdr>
      <w:divsChild>
        <w:div w:id="820654947">
          <w:marLeft w:val="0"/>
          <w:marRight w:val="0"/>
          <w:marTop w:val="0"/>
          <w:marBottom w:val="0"/>
          <w:divBdr>
            <w:top w:val="none" w:sz="0" w:space="0" w:color="auto"/>
            <w:left w:val="none" w:sz="0" w:space="0" w:color="auto"/>
            <w:bottom w:val="none" w:sz="0" w:space="0" w:color="auto"/>
            <w:right w:val="none" w:sz="0" w:space="0" w:color="auto"/>
          </w:divBdr>
          <w:divsChild>
            <w:div w:id="13888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088384634">
      <w:bodyDiv w:val="1"/>
      <w:marLeft w:val="0"/>
      <w:marRight w:val="0"/>
      <w:marTop w:val="0"/>
      <w:marBottom w:val="0"/>
      <w:divBdr>
        <w:top w:val="none" w:sz="0" w:space="0" w:color="auto"/>
        <w:left w:val="none" w:sz="0" w:space="0" w:color="auto"/>
        <w:bottom w:val="none" w:sz="0" w:space="0" w:color="auto"/>
        <w:right w:val="none" w:sz="0" w:space="0" w:color="auto"/>
      </w:divBdr>
      <w:divsChild>
        <w:div w:id="1175847786">
          <w:marLeft w:val="0"/>
          <w:marRight w:val="0"/>
          <w:marTop w:val="0"/>
          <w:marBottom w:val="0"/>
          <w:divBdr>
            <w:top w:val="none" w:sz="0" w:space="0" w:color="auto"/>
            <w:left w:val="none" w:sz="0" w:space="0" w:color="auto"/>
            <w:bottom w:val="none" w:sz="0" w:space="0" w:color="auto"/>
            <w:right w:val="none" w:sz="0" w:space="0" w:color="auto"/>
          </w:divBdr>
          <w:divsChild>
            <w:div w:id="1204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customXsn xmlns="http://schemas.microsoft.com/office/2006/metadata/customXsn">
  <xsnLocation/>
  <cached>True</cached>
  <openByDefault>True</openByDefault>
  <xsnScope/>
</customXsn>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Data Visualisations and Communication</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80411E85-9458-42D4-89CF-89D93B90167D}">
  <ds:schemaRefs>
    <ds:schemaRef ds:uri="http://schemas.openxmlformats.org/officeDocument/2006/bibliography"/>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14D6955C-01AB-4AFA-BA2A-00574732DBE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Viz and Comms</vt:lpstr>
    </vt:vector>
  </TitlesOfParts>
  <Company>BAE Systems Applied Intelligence</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Viz and Comms</dc:title>
  <dc:creator>10524150@myDBS.ie</dc:creator>
  <cp:keywords>Data Visualisations and Communication</cp:keywords>
  <cp:lastModifiedBy>Ciaran Finnegan</cp:lastModifiedBy>
  <cp:revision>6</cp:revision>
  <cp:lastPrinted>2007-06-14T13:02:00Z</cp:lastPrinted>
  <dcterms:created xsi:type="dcterms:W3CDTF">2022-10-25T19:39:00Z</dcterms:created>
  <dcterms:modified xsi:type="dcterms:W3CDTF">2022-10-25T20:02:00Z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