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4E4A7" w14:textId="77777777" w:rsidR="007940C4" w:rsidRDefault="007940C4">
      <w:pPr>
        <w:pStyle w:val="CompanyBanner"/>
      </w:pPr>
    </w:p>
    <w:p w14:paraId="2CF4C8E4" w14:textId="77777777" w:rsidR="0072003A" w:rsidRDefault="0072003A">
      <w:pPr>
        <w:pStyle w:val="CompanyBanner"/>
      </w:pPr>
    </w:p>
    <w:p w14:paraId="45CB8DCC" w14:textId="77777777"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27BF32F" w14:textId="77777777" w:rsidTr="003B7959">
        <w:trPr>
          <w:cantSplit/>
          <w:trHeight w:val="2296"/>
        </w:trPr>
        <w:tc>
          <w:tcPr>
            <w:tcW w:w="9865" w:type="dxa"/>
            <w:gridSpan w:val="2"/>
          </w:tcPr>
          <w:p w14:paraId="2D0BA314" w14:textId="77777777" w:rsidR="007940C4" w:rsidRDefault="007940C4">
            <w:pPr>
              <w:pStyle w:val="DocumentTitle"/>
            </w:pPr>
          </w:p>
        </w:tc>
      </w:tr>
      <w:tr w:rsidR="003F496C" w:rsidRPr="00C62776" w14:paraId="505EB5DC" w14:textId="77777777" w:rsidTr="003B7959">
        <w:trPr>
          <w:cantSplit/>
          <w:trHeight w:val="1134"/>
        </w:trPr>
        <w:tc>
          <w:tcPr>
            <w:tcW w:w="9865" w:type="dxa"/>
            <w:gridSpan w:val="2"/>
          </w:tcPr>
          <w:p w14:paraId="582D1F66" w14:textId="01F1C2E2" w:rsidR="003F496C" w:rsidRDefault="003F496C" w:rsidP="007E0DFD">
            <w:pPr>
              <w:pStyle w:val="DocumentTitle"/>
            </w:pPr>
            <w:r>
              <w:t>Data Visualisation Project</w:t>
            </w:r>
          </w:p>
          <w:p w14:paraId="2648F8A5" w14:textId="77777777" w:rsidR="003F496C" w:rsidRDefault="00D31314" w:rsidP="007E0DFD">
            <w:pPr>
              <w:pStyle w:val="ProjectName"/>
            </w:pPr>
            <w:r>
              <w:t>Assignment 1</w:t>
            </w:r>
            <w:r w:rsidR="003F496C">
              <w:t xml:space="preserve"> – Report</w:t>
            </w:r>
          </w:p>
          <w:p w14:paraId="561A7747" w14:textId="705B1CAB" w:rsidR="00AA1462" w:rsidRDefault="004B3716" w:rsidP="004B3716">
            <w:pPr>
              <w:pStyle w:val="ProjectName"/>
            </w:pPr>
            <w:r>
              <w:t>World Happiness Report</w:t>
            </w:r>
            <w:r w:rsidR="00AA1462">
              <w:t xml:space="preserve">: </w:t>
            </w:r>
            <w:r>
              <w:t xml:space="preserve">Analysis of Key Score Attributes </w:t>
            </w:r>
          </w:p>
        </w:tc>
      </w:tr>
      <w:tr w:rsidR="003F496C" w14:paraId="5933D01D" w14:textId="77777777" w:rsidTr="003B7959">
        <w:trPr>
          <w:cantSplit/>
          <w:trHeight w:val="283"/>
        </w:trPr>
        <w:tc>
          <w:tcPr>
            <w:tcW w:w="9865" w:type="dxa"/>
            <w:gridSpan w:val="2"/>
          </w:tcPr>
          <w:p w14:paraId="5C73954F" w14:textId="4CBD53D3" w:rsidR="003F496C" w:rsidRDefault="003F496C" w:rsidP="007E0DFD">
            <w:pPr>
              <w:pStyle w:val="CompanyTitle"/>
            </w:pPr>
            <w:r>
              <w:t xml:space="preserve">Module code : </w:t>
            </w:r>
            <w:r w:rsidR="00D31314">
              <w:t>SPEC9995: 2022-23</w:t>
            </w:r>
            <w:r>
              <w:br/>
            </w:r>
          </w:p>
        </w:tc>
      </w:tr>
      <w:tr w:rsidR="003F496C" w14:paraId="6742D847" w14:textId="77777777" w:rsidTr="003B7959">
        <w:trPr>
          <w:cantSplit/>
        </w:trPr>
        <w:tc>
          <w:tcPr>
            <w:tcW w:w="7427" w:type="dxa"/>
          </w:tcPr>
          <w:p w14:paraId="33C3CF43" w14:textId="77777777" w:rsidR="003F496C" w:rsidRDefault="003F496C" w:rsidP="00A32475">
            <w:pPr>
              <w:pStyle w:val="FPTableLeft"/>
              <w:rPr>
                <w:sz w:val="32"/>
              </w:rPr>
            </w:pPr>
            <w:r w:rsidRPr="001F7E0C">
              <w:rPr>
                <w:sz w:val="32"/>
              </w:rPr>
              <w:t>Ciaran Finnegan</w:t>
            </w:r>
            <w:r>
              <w:rPr>
                <w:sz w:val="32"/>
              </w:rPr>
              <w:t xml:space="preserve"> </w:t>
            </w:r>
          </w:p>
          <w:p w14:paraId="79F3184D" w14:textId="459A658E" w:rsidR="003F496C" w:rsidRDefault="003F496C" w:rsidP="00A32475">
            <w:pPr>
              <w:pStyle w:val="FPTableLeft"/>
              <w:rPr>
                <w:sz w:val="32"/>
              </w:rPr>
            </w:pPr>
            <w:r w:rsidRPr="001F7E0C">
              <w:rPr>
                <w:sz w:val="32"/>
              </w:rPr>
              <w:t xml:space="preserve">Student No : </w:t>
            </w:r>
            <w:r w:rsidR="00D31314">
              <w:rPr>
                <w:sz w:val="32"/>
              </w:rPr>
              <w:t>d21124026</w:t>
            </w:r>
          </w:p>
          <w:p w14:paraId="4F36C277" w14:textId="32E31636" w:rsidR="00D31314" w:rsidRDefault="00D31314" w:rsidP="00A32475">
            <w:pPr>
              <w:pStyle w:val="FPTableLeft"/>
              <w:rPr>
                <w:sz w:val="32"/>
              </w:rPr>
            </w:pPr>
            <w:r>
              <w:rPr>
                <w:sz w:val="32"/>
              </w:rPr>
              <w:t xml:space="preserve">TU060 </w:t>
            </w:r>
            <w:r w:rsidR="004B3716">
              <w:rPr>
                <w:sz w:val="32"/>
              </w:rPr>
              <w:t>Yr.</w:t>
            </w:r>
            <w:r>
              <w:rPr>
                <w:sz w:val="32"/>
              </w:rPr>
              <w:t xml:space="preserve"> 2</w:t>
            </w:r>
          </w:p>
          <w:p w14:paraId="3C7218F8" w14:textId="7EA758F5" w:rsidR="00D31314" w:rsidRPr="001F7E0C" w:rsidRDefault="00D31314" w:rsidP="00A32475">
            <w:pPr>
              <w:pStyle w:val="FPTableLeft"/>
              <w:rPr>
                <w:sz w:val="32"/>
              </w:rPr>
            </w:pPr>
            <w:r>
              <w:rPr>
                <w:sz w:val="32"/>
              </w:rPr>
              <w:t>Data Science</w:t>
            </w:r>
          </w:p>
          <w:p w14:paraId="7DF82F70" w14:textId="77777777" w:rsidR="003F496C" w:rsidRDefault="003F496C" w:rsidP="00A32475">
            <w:pPr>
              <w:pStyle w:val="FPTableLeft"/>
              <w:rPr>
                <w:sz w:val="32"/>
              </w:rPr>
            </w:pPr>
          </w:p>
          <w:p w14:paraId="3540EA6D" w14:textId="77777777" w:rsidR="002A59D0" w:rsidRDefault="002A59D0" w:rsidP="00A32475">
            <w:pPr>
              <w:pStyle w:val="FPTableLeft"/>
              <w:rPr>
                <w:sz w:val="32"/>
              </w:rPr>
            </w:pPr>
          </w:p>
          <w:p w14:paraId="166E327D" w14:textId="6FCDE722" w:rsidR="003F496C" w:rsidRDefault="00D31314" w:rsidP="003F496C">
            <w:pPr>
              <w:pStyle w:val="FPTableLeft"/>
            </w:pPr>
            <w:r>
              <w:rPr>
                <w:sz w:val="32"/>
              </w:rPr>
              <w:t>01</w:t>
            </w:r>
            <w:r w:rsidR="003F496C">
              <w:rPr>
                <w:sz w:val="32"/>
              </w:rPr>
              <w:t>/</w:t>
            </w:r>
            <w:r>
              <w:rPr>
                <w:sz w:val="32"/>
              </w:rPr>
              <w:t>11</w:t>
            </w:r>
            <w:r w:rsidR="003F496C" w:rsidRPr="001F7E0C">
              <w:rPr>
                <w:sz w:val="32"/>
              </w:rPr>
              <w:t>/20</w:t>
            </w:r>
            <w:r w:rsidR="003F496C">
              <w:rPr>
                <w:sz w:val="32"/>
              </w:rPr>
              <w:t>2</w:t>
            </w:r>
            <w:r>
              <w:rPr>
                <w:sz w:val="32"/>
              </w:rPr>
              <w:t>2</w:t>
            </w:r>
            <w:r w:rsidR="003F496C" w:rsidRPr="001F7E0C">
              <w:rPr>
                <w:sz w:val="32"/>
              </w:rPr>
              <w:br/>
            </w:r>
            <w:r w:rsidR="003F496C">
              <w:br/>
            </w:r>
            <w:r w:rsidR="003F496C">
              <w:br/>
            </w:r>
          </w:p>
        </w:tc>
        <w:tc>
          <w:tcPr>
            <w:tcW w:w="2438" w:type="dxa"/>
          </w:tcPr>
          <w:p w14:paraId="1C93A58D" w14:textId="77777777" w:rsidR="003F496C" w:rsidRDefault="003F496C">
            <w:pPr>
              <w:pStyle w:val="FPTableRight"/>
            </w:pPr>
          </w:p>
        </w:tc>
      </w:tr>
      <w:tr w:rsidR="003F496C" w14:paraId="0D65A263" w14:textId="77777777" w:rsidTr="003B7959">
        <w:trPr>
          <w:cantSplit/>
        </w:trPr>
        <w:tc>
          <w:tcPr>
            <w:tcW w:w="7427" w:type="dxa"/>
          </w:tcPr>
          <w:p w14:paraId="0A7015A1" w14:textId="77777777" w:rsidR="003F496C" w:rsidRDefault="003F496C">
            <w:pPr>
              <w:pStyle w:val="FPTableLeft"/>
            </w:pPr>
          </w:p>
        </w:tc>
        <w:tc>
          <w:tcPr>
            <w:tcW w:w="2438" w:type="dxa"/>
          </w:tcPr>
          <w:p w14:paraId="08FA824E" w14:textId="77777777" w:rsidR="003F496C" w:rsidRDefault="003F496C">
            <w:pPr>
              <w:pStyle w:val="FPTableRight"/>
            </w:pPr>
          </w:p>
        </w:tc>
      </w:tr>
    </w:tbl>
    <w:p w14:paraId="75174084" w14:textId="64D2CBDD" w:rsidR="003B7959" w:rsidRDefault="00522256" w:rsidP="00BD0919">
      <w:pPr>
        <w:pStyle w:val="Emphasised"/>
      </w:pPr>
      <w:r>
        <w:t>Table</w:t>
      </w:r>
      <w:r w:rsidR="007940C4">
        <w:t xml:space="preserve"> of </w:t>
      </w:r>
      <w:r>
        <w:t>C</w:t>
      </w:r>
      <w:r w:rsidR="007940C4">
        <w:t>ontents</w:t>
      </w:r>
    </w:p>
    <w:p w14:paraId="62F22765" w14:textId="666832E9" w:rsidR="00285AD0"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bookmarkStart w:id="0" w:name="_GoBack"/>
      <w:bookmarkEnd w:id="0"/>
      <w:r w:rsidR="00285AD0">
        <w:rPr>
          <w:noProof/>
        </w:rPr>
        <w:t>1</w:t>
      </w:r>
      <w:r w:rsidR="00285AD0">
        <w:rPr>
          <w:noProof/>
        </w:rPr>
        <w:tab/>
        <w:t>Assignment Overview</w:t>
      </w:r>
      <w:r w:rsidR="00285AD0">
        <w:rPr>
          <w:noProof/>
        </w:rPr>
        <w:tab/>
      </w:r>
      <w:r w:rsidR="00285AD0">
        <w:rPr>
          <w:noProof/>
        </w:rPr>
        <w:fldChar w:fldCharType="begin"/>
      </w:r>
      <w:r w:rsidR="00285AD0">
        <w:rPr>
          <w:noProof/>
        </w:rPr>
        <w:instrText xml:space="preserve"> PAGEREF _Toc117788634 \h </w:instrText>
      </w:r>
      <w:r w:rsidR="00285AD0">
        <w:rPr>
          <w:noProof/>
        </w:rPr>
      </w:r>
      <w:r w:rsidR="00285AD0">
        <w:rPr>
          <w:noProof/>
        </w:rPr>
        <w:fldChar w:fldCharType="separate"/>
      </w:r>
      <w:r w:rsidR="00285AD0">
        <w:rPr>
          <w:noProof/>
        </w:rPr>
        <w:t>3</w:t>
      </w:r>
      <w:r w:rsidR="00285AD0">
        <w:rPr>
          <w:noProof/>
        </w:rPr>
        <w:fldChar w:fldCharType="end"/>
      </w:r>
    </w:p>
    <w:p w14:paraId="7EDE3670" w14:textId="15AB0216" w:rsidR="00285AD0" w:rsidRDefault="00285AD0">
      <w:pPr>
        <w:pStyle w:val="TOC2"/>
        <w:rPr>
          <w:rFonts w:asciiTheme="minorHAnsi" w:eastAsiaTheme="minorEastAsia" w:hAnsiTheme="minorHAnsi" w:cstheme="minorBidi"/>
          <w:noProof/>
          <w:szCs w:val="22"/>
          <w:lang w:eastAsia="en-GB"/>
        </w:rPr>
      </w:pPr>
      <w:r>
        <w:rPr>
          <w:noProof/>
        </w:rPr>
        <w:t>1.1</w:t>
      </w:r>
      <w:r>
        <w:rPr>
          <w:noProof/>
        </w:rPr>
        <w:tab/>
        <w:t>High Level Description – Global Happiness Dataset</w:t>
      </w:r>
      <w:r>
        <w:rPr>
          <w:noProof/>
        </w:rPr>
        <w:tab/>
      </w:r>
      <w:r>
        <w:rPr>
          <w:noProof/>
        </w:rPr>
        <w:fldChar w:fldCharType="begin"/>
      </w:r>
      <w:r>
        <w:rPr>
          <w:noProof/>
        </w:rPr>
        <w:instrText xml:space="preserve"> PAGEREF _Toc117788635 \h </w:instrText>
      </w:r>
      <w:r>
        <w:rPr>
          <w:noProof/>
        </w:rPr>
      </w:r>
      <w:r>
        <w:rPr>
          <w:noProof/>
        </w:rPr>
        <w:fldChar w:fldCharType="separate"/>
      </w:r>
      <w:r>
        <w:rPr>
          <w:noProof/>
        </w:rPr>
        <w:t>3</w:t>
      </w:r>
      <w:r>
        <w:rPr>
          <w:noProof/>
        </w:rPr>
        <w:fldChar w:fldCharType="end"/>
      </w:r>
    </w:p>
    <w:p w14:paraId="2DDB6458" w14:textId="3A443045" w:rsidR="00285AD0" w:rsidRDefault="00285AD0">
      <w:pPr>
        <w:pStyle w:val="TOC2"/>
        <w:rPr>
          <w:rFonts w:asciiTheme="minorHAnsi" w:eastAsiaTheme="minorEastAsia" w:hAnsiTheme="minorHAnsi" w:cstheme="minorBidi"/>
          <w:noProof/>
          <w:szCs w:val="22"/>
          <w:lang w:eastAsia="en-GB"/>
        </w:rPr>
      </w:pPr>
      <w:r>
        <w:rPr>
          <w:noProof/>
        </w:rPr>
        <w:t>1.2</w:t>
      </w:r>
      <w:r>
        <w:rPr>
          <w:noProof/>
        </w:rPr>
        <w:tab/>
        <w:t>Intended Audience</w:t>
      </w:r>
      <w:r>
        <w:rPr>
          <w:noProof/>
        </w:rPr>
        <w:tab/>
      </w:r>
      <w:r>
        <w:rPr>
          <w:noProof/>
        </w:rPr>
        <w:fldChar w:fldCharType="begin"/>
      </w:r>
      <w:r>
        <w:rPr>
          <w:noProof/>
        </w:rPr>
        <w:instrText xml:space="preserve"> PAGEREF _Toc117788636 \h </w:instrText>
      </w:r>
      <w:r>
        <w:rPr>
          <w:noProof/>
        </w:rPr>
      </w:r>
      <w:r>
        <w:rPr>
          <w:noProof/>
        </w:rPr>
        <w:fldChar w:fldCharType="separate"/>
      </w:r>
      <w:r>
        <w:rPr>
          <w:noProof/>
        </w:rPr>
        <w:t>4</w:t>
      </w:r>
      <w:r>
        <w:rPr>
          <w:noProof/>
        </w:rPr>
        <w:fldChar w:fldCharType="end"/>
      </w:r>
    </w:p>
    <w:p w14:paraId="54A54EF9" w14:textId="78C762D8" w:rsidR="00285AD0" w:rsidRDefault="00285AD0">
      <w:pPr>
        <w:pStyle w:val="TOC1"/>
        <w:rPr>
          <w:rFonts w:asciiTheme="minorHAnsi" w:eastAsiaTheme="minorEastAsia" w:hAnsiTheme="minorHAnsi" w:cstheme="minorBidi"/>
          <w:b w:val="0"/>
          <w:noProof/>
          <w:color w:val="auto"/>
          <w:szCs w:val="22"/>
          <w:lang w:eastAsia="en-GB"/>
        </w:rPr>
      </w:pPr>
      <w:r>
        <w:rPr>
          <w:noProof/>
        </w:rPr>
        <w:t>2</w:t>
      </w:r>
      <w:r>
        <w:rPr>
          <w:noProof/>
        </w:rPr>
        <w:tab/>
        <w:t>Part 1: Data Exploration</w:t>
      </w:r>
      <w:r>
        <w:rPr>
          <w:noProof/>
        </w:rPr>
        <w:tab/>
      </w:r>
      <w:r>
        <w:rPr>
          <w:noProof/>
        </w:rPr>
        <w:fldChar w:fldCharType="begin"/>
      </w:r>
      <w:r>
        <w:rPr>
          <w:noProof/>
        </w:rPr>
        <w:instrText xml:space="preserve"> PAGEREF _Toc117788637 \h </w:instrText>
      </w:r>
      <w:r>
        <w:rPr>
          <w:noProof/>
        </w:rPr>
      </w:r>
      <w:r>
        <w:rPr>
          <w:noProof/>
        </w:rPr>
        <w:fldChar w:fldCharType="separate"/>
      </w:r>
      <w:r>
        <w:rPr>
          <w:noProof/>
        </w:rPr>
        <w:t>5</w:t>
      </w:r>
      <w:r>
        <w:rPr>
          <w:noProof/>
        </w:rPr>
        <w:fldChar w:fldCharType="end"/>
      </w:r>
    </w:p>
    <w:p w14:paraId="64D3797A" w14:textId="0235F9F1" w:rsidR="00285AD0" w:rsidRDefault="00285AD0">
      <w:pPr>
        <w:pStyle w:val="TOC2"/>
        <w:rPr>
          <w:rFonts w:asciiTheme="minorHAnsi" w:eastAsiaTheme="minorEastAsia" w:hAnsiTheme="minorHAnsi" w:cstheme="minorBidi"/>
          <w:noProof/>
          <w:szCs w:val="22"/>
          <w:lang w:eastAsia="en-GB"/>
        </w:rPr>
      </w:pPr>
      <w:r>
        <w:rPr>
          <w:noProof/>
        </w:rPr>
        <w:t>2.1</w:t>
      </w:r>
      <w:r>
        <w:rPr>
          <w:noProof/>
        </w:rPr>
        <w:tab/>
        <w:t>Dataset Structure – Cleaning and Joining Datasets</w:t>
      </w:r>
      <w:r>
        <w:rPr>
          <w:noProof/>
        </w:rPr>
        <w:tab/>
      </w:r>
      <w:r>
        <w:rPr>
          <w:noProof/>
        </w:rPr>
        <w:fldChar w:fldCharType="begin"/>
      </w:r>
      <w:r>
        <w:rPr>
          <w:noProof/>
        </w:rPr>
        <w:instrText xml:space="preserve"> PAGEREF _Toc117788638 \h </w:instrText>
      </w:r>
      <w:r>
        <w:rPr>
          <w:noProof/>
        </w:rPr>
      </w:r>
      <w:r>
        <w:rPr>
          <w:noProof/>
        </w:rPr>
        <w:fldChar w:fldCharType="separate"/>
      </w:r>
      <w:r>
        <w:rPr>
          <w:noProof/>
        </w:rPr>
        <w:t>5</w:t>
      </w:r>
      <w:r>
        <w:rPr>
          <w:noProof/>
        </w:rPr>
        <w:fldChar w:fldCharType="end"/>
      </w:r>
    </w:p>
    <w:p w14:paraId="1FE8210D" w14:textId="370CA77D" w:rsidR="00285AD0" w:rsidRDefault="00285AD0">
      <w:pPr>
        <w:pStyle w:val="TOC2"/>
        <w:rPr>
          <w:rFonts w:asciiTheme="minorHAnsi" w:eastAsiaTheme="minorEastAsia" w:hAnsiTheme="minorHAnsi" w:cstheme="minorBidi"/>
          <w:noProof/>
          <w:szCs w:val="22"/>
          <w:lang w:eastAsia="en-GB"/>
        </w:rPr>
      </w:pPr>
      <w:r>
        <w:rPr>
          <w:noProof/>
        </w:rPr>
        <w:t>2.2</w:t>
      </w:r>
      <w:r>
        <w:rPr>
          <w:noProof/>
        </w:rPr>
        <w:tab/>
        <w:t>Exploration Process</w:t>
      </w:r>
      <w:r>
        <w:rPr>
          <w:noProof/>
        </w:rPr>
        <w:tab/>
      </w:r>
      <w:r>
        <w:rPr>
          <w:noProof/>
        </w:rPr>
        <w:fldChar w:fldCharType="begin"/>
      </w:r>
      <w:r>
        <w:rPr>
          <w:noProof/>
        </w:rPr>
        <w:instrText xml:space="preserve"> PAGEREF _Toc117788639 \h </w:instrText>
      </w:r>
      <w:r>
        <w:rPr>
          <w:noProof/>
        </w:rPr>
      </w:r>
      <w:r>
        <w:rPr>
          <w:noProof/>
        </w:rPr>
        <w:fldChar w:fldCharType="separate"/>
      </w:r>
      <w:r>
        <w:rPr>
          <w:noProof/>
        </w:rPr>
        <w:t>5</w:t>
      </w:r>
      <w:r>
        <w:rPr>
          <w:noProof/>
        </w:rPr>
        <w:fldChar w:fldCharType="end"/>
      </w:r>
    </w:p>
    <w:p w14:paraId="2748C07F" w14:textId="07194E5E" w:rsidR="00285AD0" w:rsidRDefault="00285AD0">
      <w:pPr>
        <w:pStyle w:val="TOC2"/>
        <w:rPr>
          <w:rFonts w:asciiTheme="minorHAnsi" w:eastAsiaTheme="minorEastAsia" w:hAnsiTheme="minorHAnsi" w:cstheme="minorBidi"/>
          <w:noProof/>
          <w:szCs w:val="22"/>
          <w:lang w:eastAsia="en-GB"/>
        </w:rPr>
      </w:pPr>
      <w:r>
        <w:rPr>
          <w:noProof/>
        </w:rPr>
        <w:t>2.3</w:t>
      </w:r>
      <w:r>
        <w:rPr>
          <w:noProof/>
        </w:rPr>
        <w:tab/>
        <w:t>Data Exploration: Key Results</w:t>
      </w:r>
      <w:r>
        <w:rPr>
          <w:noProof/>
        </w:rPr>
        <w:tab/>
      </w:r>
      <w:r>
        <w:rPr>
          <w:noProof/>
        </w:rPr>
        <w:fldChar w:fldCharType="begin"/>
      </w:r>
      <w:r>
        <w:rPr>
          <w:noProof/>
        </w:rPr>
        <w:instrText xml:space="preserve"> PAGEREF _Toc117788640 \h </w:instrText>
      </w:r>
      <w:r>
        <w:rPr>
          <w:noProof/>
        </w:rPr>
      </w:r>
      <w:r>
        <w:rPr>
          <w:noProof/>
        </w:rPr>
        <w:fldChar w:fldCharType="separate"/>
      </w:r>
      <w:r>
        <w:rPr>
          <w:noProof/>
        </w:rPr>
        <w:t>6</w:t>
      </w:r>
      <w:r>
        <w:rPr>
          <w:noProof/>
        </w:rPr>
        <w:fldChar w:fldCharType="end"/>
      </w:r>
    </w:p>
    <w:p w14:paraId="2D0D9AA2" w14:textId="6435B838" w:rsidR="00285AD0" w:rsidRDefault="00285AD0">
      <w:pPr>
        <w:pStyle w:val="TOC2"/>
        <w:rPr>
          <w:rFonts w:asciiTheme="minorHAnsi" w:eastAsiaTheme="minorEastAsia" w:hAnsiTheme="minorHAnsi" w:cstheme="minorBidi"/>
          <w:noProof/>
          <w:szCs w:val="22"/>
          <w:lang w:eastAsia="en-GB"/>
        </w:rPr>
      </w:pPr>
      <w:r>
        <w:rPr>
          <w:noProof/>
        </w:rPr>
        <w:t>2.4</w:t>
      </w:r>
      <w:r>
        <w:rPr>
          <w:noProof/>
        </w:rPr>
        <w:tab/>
        <w:t>Tableau Public Dashboard - Location</w:t>
      </w:r>
      <w:r>
        <w:rPr>
          <w:noProof/>
        </w:rPr>
        <w:tab/>
      </w:r>
      <w:r>
        <w:rPr>
          <w:noProof/>
        </w:rPr>
        <w:fldChar w:fldCharType="begin"/>
      </w:r>
      <w:r>
        <w:rPr>
          <w:noProof/>
        </w:rPr>
        <w:instrText xml:space="preserve"> PAGEREF _Toc117788641 \h </w:instrText>
      </w:r>
      <w:r>
        <w:rPr>
          <w:noProof/>
        </w:rPr>
      </w:r>
      <w:r>
        <w:rPr>
          <w:noProof/>
        </w:rPr>
        <w:fldChar w:fldCharType="separate"/>
      </w:r>
      <w:r>
        <w:rPr>
          <w:noProof/>
        </w:rPr>
        <w:t>6</w:t>
      </w:r>
      <w:r>
        <w:rPr>
          <w:noProof/>
        </w:rPr>
        <w:fldChar w:fldCharType="end"/>
      </w:r>
    </w:p>
    <w:p w14:paraId="7DF2122A" w14:textId="24D34ED9" w:rsidR="00285AD0" w:rsidRDefault="00285AD0">
      <w:pPr>
        <w:pStyle w:val="TOC2"/>
        <w:rPr>
          <w:rFonts w:asciiTheme="minorHAnsi" w:eastAsiaTheme="minorEastAsia" w:hAnsiTheme="minorHAnsi" w:cstheme="minorBidi"/>
          <w:noProof/>
          <w:szCs w:val="22"/>
          <w:lang w:eastAsia="en-GB"/>
        </w:rPr>
      </w:pPr>
      <w:r>
        <w:rPr>
          <w:noProof/>
        </w:rPr>
        <w:t>2.5</w:t>
      </w:r>
      <w:r>
        <w:rPr>
          <w:noProof/>
        </w:rPr>
        <w:tab/>
        <w:t>Tableau Public Dashboard – Screenshot Overview</w:t>
      </w:r>
      <w:r>
        <w:rPr>
          <w:noProof/>
        </w:rPr>
        <w:tab/>
      </w:r>
      <w:r>
        <w:rPr>
          <w:noProof/>
        </w:rPr>
        <w:fldChar w:fldCharType="begin"/>
      </w:r>
      <w:r>
        <w:rPr>
          <w:noProof/>
        </w:rPr>
        <w:instrText xml:space="preserve"> PAGEREF _Toc117788642 \h </w:instrText>
      </w:r>
      <w:r>
        <w:rPr>
          <w:noProof/>
        </w:rPr>
      </w:r>
      <w:r>
        <w:rPr>
          <w:noProof/>
        </w:rPr>
        <w:fldChar w:fldCharType="separate"/>
      </w:r>
      <w:r>
        <w:rPr>
          <w:noProof/>
        </w:rPr>
        <w:t>7</w:t>
      </w:r>
      <w:r>
        <w:rPr>
          <w:noProof/>
        </w:rPr>
        <w:fldChar w:fldCharType="end"/>
      </w:r>
    </w:p>
    <w:p w14:paraId="4AAFC2E1" w14:textId="3AE99A9F" w:rsidR="00285AD0" w:rsidRDefault="00285AD0">
      <w:pPr>
        <w:pStyle w:val="TOC1"/>
        <w:rPr>
          <w:rFonts w:asciiTheme="minorHAnsi" w:eastAsiaTheme="minorEastAsia" w:hAnsiTheme="minorHAnsi" w:cstheme="minorBidi"/>
          <w:b w:val="0"/>
          <w:noProof/>
          <w:color w:val="auto"/>
          <w:szCs w:val="22"/>
          <w:lang w:eastAsia="en-GB"/>
        </w:rPr>
      </w:pPr>
      <w:r>
        <w:rPr>
          <w:noProof/>
        </w:rPr>
        <w:t>3</w:t>
      </w:r>
      <w:r>
        <w:rPr>
          <w:noProof/>
        </w:rPr>
        <w:tab/>
        <w:t>Part 2: Data Insights</w:t>
      </w:r>
      <w:r>
        <w:rPr>
          <w:noProof/>
        </w:rPr>
        <w:tab/>
      </w:r>
      <w:r>
        <w:rPr>
          <w:noProof/>
        </w:rPr>
        <w:fldChar w:fldCharType="begin"/>
      </w:r>
      <w:r>
        <w:rPr>
          <w:noProof/>
        </w:rPr>
        <w:instrText xml:space="preserve"> PAGEREF _Toc117788643 \h </w:instrText>
      </w:r>
      <w:r>
        <w:rPr>
          <w:noProof/>
        </w:rPr>
      </w:r>
      <w:r>
        <w:rPr>
          <w:noProof/>
        </w:rPr>
        <w:fldChar w:fldCharType="separate"/>
      </w:r>
      <w:r>
        <w:rPr>
          <w:noProof/>
        </w:rPr>
        <w:t>8</w:t>
      </w:r>
      <w:r>
        <w:rPr>
          <w:noProof/>
        </w:rPr>
        <w:fldChar w:fldCharType="end"/>
      </w:r>
    </w:p>
    <w:p w14:paraId="53D401B0" w14:textId="01A04B44" w:rsidR="00285AD0" w:rsidRDefault="00285AD0">
      <w:pPr>
        <w:pStyle w:val="TOC2"/>
        <w:rPr>
          <w:rFonts w:asciiTheme="minorHAnsi" w:eastAsiaTheme="minorEastAsia" w:hAnsiTheme="minorHAnsi" w:cstheme="minorBidi"/>
          <w:noProof/>
          <w:szCs w:val="22"/>
          <w:lang w:eastAsia="en-GB"/>
        </w:rPr>
      </w:pPr>
      <w:r>
        <w:rPr>
          <w:noProof/>
        </w:rPr>
        <w:t>3.1</w:t>
      </w:r>
      <w:r>
        <w:rPr>
          <w:noProof/>
        </w:rPr>
        <w:tab/>
        <w:t>Gleaning Insights from the Data</w:t>
      </w:r>
      <w:r>
        <w:rPr>
          <w:noProof/>
        </w:rPr>
        <w:tab/>
      </w:r>
      <w:r>
        <w:rPr>
          <w:noProof/>
        </w:rPr>
        <w:fldChar w:fldCharType="begin"/>
      </w:r>
      <w:r>
        <w:rPr>
          <w:noProof/>
        </w:rPr>
        <w:instrText xml:space="preserve"> PAGEREF _Toc117788644 \h </w:instrText>
      </w:r>
      <w:r>
        <w:rPr>
          <w:noProof/>
        </w:rPr>
      </w:r>
      <w:r>
        <w:rPr>
          <w:noProof/>
        </w:rPr>
        <w:fldChar w:fldCharType="separate"/>
      </w:r>
      <w:r>
        <w:rPr>
          <w:noProof/>
        </w:rPr>
        <w:t>8</w:t>
      </w:r>
      <w:r>
        <w:rPr>
          <w:noProof/>
        </w:rPr>
        <w:fldChar w:fldCharType="end"/>
      </w:r>
    </w:p>
    <w:p w14:paraId="07518F83" w14:textId="3F22F6E7" w:rsidR="00285AD0" w:rsidRDefault="00285AD0">
      <w:pPr>
        <w:pStyle w:val="TOC2"/>
        <w:rPr>
          <w:rFonts w:asciiTheme="minorHAnsi" w:eastAsiaTheme="minorEastAsia" w:hAnsiTheme="minorHAnsi" w:cstheme="minorBidi"/>
          <w:noProof/>
          <w:szCs w:val="22"/>
          <w:lang w:eastAsia="en-GB"/>
        </w:rPr>
      </w:pPr>
      <w:r>
        <w:rPr>
          <w:noProof/>
        </w:rPr>
        <w:t>3.2</w:t>
      </w:r>
      <w:r>
        <w:rPr>
          <w:noProof/>
        </w:rPr>
        <w:tab/>
        <w:t>Tableau Public Dashboard - Location</w:t>
      </w:r>
      <w:r>
        <w:rPr>
          <w:noProof/>
        </w:rPr>
        <w:tab/>
      </w:r>
      <w:r>
        <w:rPr>
          <w:noProof/>
        </w:rPr>
        <w:fldChar w:fldCharType="begin"/>
      </w:r>
      <w:r>
        <w:rPr>
          <w:noProof/>
        </w:rPr>
        <w:instrText xml:space="preserve"> PAGEREF _Toc117788645 \h </w:instrText>
      </w:r>
      <w:r>
        <w:rPr>
          <w:noProof/>
        </w:rPr>
      </w:r>
      <w:r>
        <w:rPr>
          <w:noProof/>
        </w:rPr>
        <w:fldChar w:fldCharType="separate"/>
      </w:r>
      <w:r>
        <w:rPr>
          <w:noProof/>
        </w:rPr>
        <w:t>10</w:t>
      </w:r>
      <w:r>
        <w:rPr>
          <w:noProof/>
        </w:rPr>
        <w:fldChar w:fldCharType="end"/>
      </w:r>
    </w:p>
    <w:p w14:paraId="5EFB4E82" w14:textId="79A284E2" w:rsidR="00285AD0" w:rsidRDefault="00285AD0">
      <w:pPr>
        <w:pStyle w:val="TOC1"/>
        <w:rPr>
          <w:rFonts w:asciiTheme="minorHAnsi" w:eastAsiaTheme="minorEastAsia" w:hAnsiTheme="minorHAnsi" w:cstheme="minorBidi"/>
          <w:b w:val="0"/>
          <w:noProof/>
          <w:color w:val="auto"/>
          <w:szCs w:val="22"/>
          <w:lang w:eastAsia="en-GB"/>
        </w:rPr>
      </w:pPr>
      <w:r>
        <w:rPr>
          <w:noProof/>
        </w:rPr>
        <w:t>4</w:t>
      </w:r>
      <w:r>
        <w:rPr>
          <w:noProof/>
        </w:rPr>
        <w:tab/>
        <w:t>Conclusions</w:t>
      </w:r>
      <w:r>
        <w:rPr>
          <w:noProof/>
        </w:rPr>
        <w:tab/>
      </w:r>
      <w:r>
        <w:rPr>
          <w:noProof/>
        </w:rPr>
        <w:fldChar w:fldCharType="begin"/>
      </w:r>
      <w:r>
        <w:rPr>
          <w:noProof/>
        </w:rPr>
        <w:instrText xml:space="preserve"> PAGEREF _Toc117788646 \h </w:instrText>
      </w:r>
      <w:r>
        <w:rPr>
          <w:noProof/>
        </w:rPr>
      </w:r>
      <w:r>
        <w:rPr>
          <w:noProof/>
        </w:rPr>
        <w:fldChar w:fldCharType="separate"/>
      </w:r>
      <w:r>
        <w:rPr>
          <w:noProof/>
        </w:rPr>
        <w:t>11</w:t>
      </w:r>
      <w:r>
        <w:rPr>
          <w:noProof/>
        </w:rPr>
        <w:fldChar w:fldCharType="end"/>
      </w:r>
    </w:p>
    <w:p w14:paraId="69FFBAB9" w14:textId="729C3257" w:rsidR="00285AD0" w:rsidRDefault="00285AD0">
      <w:pPr>
        <w:pStyle w:val="TOC2"/>
        <w:rPr>
          <w:rFonts w:asciiTheme="minorHAnsi" w:eastAsiaTheme="minorEastAsia" w:hAnsiTheme="minorHAnsi" w:cstheme="minorBidi"/>
          <w:noProof/>
          <w:szCs w:val="22"/>
          <w:lang w:eastAsia="en-GB"/>
        </w:rPr>
      </w:pPr>
      <w:r>
        <w:rPr>
          <w:noProof/>
        </w:rPr>
        <w:t>4.1</w:t>
      </w:r>
      <w:r>
        <w:rPr>
          <w:noProof/>
        </w:rPr>
        <w:tab/>
        <w:t>Interpretations from the World Happiness Visualisations</w:t>
      </w:r>
      <w:r>
        <w:rPr>
          <w:noProof/>
        </w:rPr>
        <w:tab/>
      </w:r>
      <w:r>
        <w:rPr>
          <w:noProof/>
        </w:rPr>
        <w:fldChar w:fldCharType="begin"/>
      </w:r>
      <w:r>
        <w:rPr>
          <w:noProof/>
        </w:rPr>
        <w:instrText xml:space="preserve"> PAGEREF _Toc117788647 \h </w:instrText>
      </w:r>
      <w:r>
        <w:rPr>
          <w:noProof/>
        </w:rPr>
      </w:r>
      <w:r>
        <w:rPr>
          <w:noProof/>
        </w:rPr>
        <w:fldChar w:fldCharType="separate"/>
      </w:r>
      <w:r>
        <w:rPr>
          <w:noProof/>
        </w:rPr>
        <w:t>11</w:t>
      </w:r>
      <w:r>
        <w:rPr>
          <w:noProof/>
        </w:rPr>
        <w:fldChar w:fldCharType="end"/>
      </w:r>
    </w:p>
    <w:p w14:paraId="12AB41D2" w14:textId="01A5F9AF" w:rsidR="00285AD0" w:rsidRDefault="00285AD0">
      <w:pPr>
        <w:pStyle w:val="TOC2"/>
        <w:rPr>
          <w:rFonts w:asciiTheme="minorHAnsi" w:eastAsiaTheme="minorEastAsia" w:hAnsiTheme="minorHAnsi" w:cstheme="minorBidi"/>
          <w:noProof/>
          <w:szCs w:val="22"/>
          <w:lang w:eastAsia="en-GB"/>
        </w:rPr>
      </w:pPr>
      <w:r>
        <w:rPr>
          <w:noProof/>
        </w:rPr>
        <w:t>4.2</w:t>
      </w:r>
      <w:r>
        <w:rPr>
          <w:noProof/>
        </w:rPr>
        <w:tab/>
        <w:t>Challenges in the World Happiness Data Visualisations</w:t>
      </w:r>
      <w:r>
        <w:rPr>
          <w:noProof/>
        </w:rPr>
        <w:tab/>
      </w:r>
      <w:r>
        <w:rPr>
          <w:noProof/>
        </w:rPr>
        <w:fldChar w:fldCharType="begin"/>
      </w:r>
      <w:r>
        <w:rPr>
          <w:noProof/>
        </w:rPr>
        <w:instrText xml:space="preserve"> PAGEREF _Toc117788648 \h </w:instrText>
      </w:r>
      <w:r>
        <w:rPr>
          <w:noProof/>
        </w:rPr>
      </w:r>
      <w:r>
        <w:rPr>
          <w:noProof/>
        </w:rPr>
        <w:fldChar w:fldCharType="separate"/>
      </w:r>
      <w:r>
        <w:rPr>
          <w:noProof/>
        </w:rPr>
        <w:t>12</w:t>
      </w:r>
      <w:r>
        <w:rPr>
          <w:noProof/>
        </w:rPr>
        <w:fldChar w:fldCharType="end"/>
      </w:r>
    </w:p>
    <w:p w14:paraId="4F08DD5F" w14:textId="4FFC8F3D" w:rsidR="00285AD0" w:rsidRDefault="00285AD0">
      <w:pPr>
        <w:pStyle w:val="TOC1"/>
        <w:rPr>
          <w:rFonts w:asciiTheme="minorHAnsi" w:eastAsiaTheme="minorEastAsia" w:hAnsiTheme="minorHAnsi" w:cstheme="minorBidi"/>
          <w:b w:val="0"/>
          <w:noProof/>
          <w:color w:val="auto"/>
          <w:szCs w:val="22"/>
          <w:lang w:eastAsia="en-GB"/>
        </w:rPr>
      </w:pPr>
      <w:r>
        <w:rPr>
          <w:noProof/>
        </w:rPr>
        <w:t>5</w:t>
      </w:r>
      <w:r>
        <w:rPr>
          <w:noProof/>
        </w:rPr>
        <w:tab/>
        <w:t>References</w:t>
      </w:r>
      <w:r>
        <w:rPr>
          <w:noProof/>
        </w:rPr>
        <w:tab/>
      </w:r>
      <w:r>
        <w:rPr>
          <w:noProof/>
        </w:rPr>
        <w:fldChar w:fldCharType="begin"/>
      </w:r>
      <w:r>
        <w:rPr>
          <w:noProof/>
        </w:rPr>
        <w:instrText xml:space="preserve"> PAGEREF _Toc117788649 \h </w:instrText>
      </w:r>
      <w:r>
        <w:rPr>
          <w:noProof/>
        </w:rPr>
      </w:r>
      <w:r>
        <w:rPr>
          <w:noProof/>
        </w:rPr>
        <w:fldChar w:fldCharType="separate"/>
      </w:r>
      <w:r>
        <w:rPr>
          <w:noProof/>
        </w:rPr>
        <w:t>13</w:t>
      </w:r>
      <w:r>
        <w:rPr>
          <w:noProof/>
        </w:rPr>
        <w:fldChar w:fldCharType="end"/>
      </w:r>
    </w:p>
    <w:p w14:paraId="22215550" w14:textId="0CEF86FB" w:rsidR="00285AD0" w:rsidRDefault="00285AD0">
      <w:pPr>
        <w:pStyle w:val="TOC2"/>
        <w:rPr>
          <w:rFonts w:asciiTheme="minorHAnsi" w:eastAsiaTheme="minorEastAsia" w:hAnsiTheme="minorHAnsi" w:cstheme="minorBidi"/>
          <w:noProof/>
          <w:szCs w:val="22"/>
          <w:lang w:eastAsia="en-GB"/>
        </w:rPr>
      </w:pPr>
      <w:r>
        <w:rPr>
          <w:noProof/>
        </w:rPr>
        <w:t>5.1</w:t>
      </w:r>
      <w:r>
        <w:rPr>
          <w:noProof/>
        </w:rPr>
        <w:tab/>
        <w:t>Tableau Reference Sites</w:t>
      </w:r>
      <w:r>
        <w:rPr>
          <w:noProof/>
        </w:rPr>
        <w:tab/>
      </w:r>
      <w:r>
        <w:rPr>
          <w:noProof/>
        </w:rPr>
        <w:fldChar w:fldCharType="begin"/>
      </w:r>
      <w:r>
        <w:rPr>
          <w:noProof/>
        </w:rPr>
        <w:instrText xml:space="preserve"> PAGEREF _Toc117788650 \h </w:instrText>
      </w:r>
      <w:r>
        <w:rPr>
          <w:noProof/>
        </w:rPr>
      </w:r>
      <w:r>
        <w:rPr>
          <w:noProof/>
        </w:rPr>
        <w:fldChar w:fldCharType="separate"/>
      </w:r>
      <w:r>
        <w:rPr>
          <w:noProof/>
        </w:rPr>
        <w:t>13</w:t>
      </w:r>
      <w:r>
        <w:rPr>
          <w:noProof/>
        </w:rPr>
        <w:fldChar w:fldCharType="end"/>
      </w:r>
    </w:p>
    <w:p w14:paraId="4A53DA6F" w14:textId="44AAAE6B"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0DEFBE34" w14:textId="77777777" w:rsidR="00DD7DF2" w:rsidRDefault="00DD7DF2">
      <w:pPr>
        <w:pageBreakBefore/>
        <w:spacing w:before="3000"/>
        <w:jc w:val="center"/>
      </w:pPr>
      <w:r>
        <w:instrText>This page intentionally left blank.</w:instrText>
      </w:r>
    </w:p>
    <w:p w14:paraId="41607741" w14:textId="77777777" w:rsidR="00FD622A" w:rsidRDefault="00FD622A" w:rsidP="00FD622A">
      <w:r>
        <w:fldChar w:fldCharType="end"/>
      </w:r>
      <w:r w:rsidR="00955791">
        <w:instrText xml:space="preserve"> ""</w:instrText>
      </w:r>
      <w:r>
        <w:instrText xml:space="preserve"> </w:instrText>
      </w:r>
      <w:r>
        <w:fldChar w:fldCharType="end"/>
      </w:r>
    </w:p>
    <w:p w14:paraId="2553C6B1" w14:textId="77777777" w:rsidR="007940C4" w:rsidRDefault="007940C4"/>
    <w:p w14:paraId="32133292" w14:textId="77777777" w:rsidR="00FB0995" w:rsidRPr="00FB0995" w:rsidRDefault="00FB0995" w:rsidP="00FB0995"/>
    <w:p w14:paraId="451ACE58" w14:textId="77777777" w:rsidR="00FB0995" w:rsidRPr="00FB0995" w:rsidRDefault="00FB0995" w:rsidP="00FB0995"/>
    <w:p w14:paraId="0FB13305" w14:textId="77777777" w:rsidR="00FB0995" w:rsidRPr="00FB0995" w:rsidRDefault="00FB0995" w:rsidP="00FB0995"/>
    <w:p w14:paraId="2186ED64" w14:textId="77777777" w:rsidR="00FB0995" w:rsidRPr="00FB0995" w:rsidRDefault="00FB0995" w:rsidP="00FB0995"/>
    <w:p w14:paraId="578705AE" w14:textId="77777777" w:rsidR="00FB0995" w:rsidRPr="00FB0995" w:rsidRDefault="00FB0995" w:rsidP="00FB0995"/>
    <w:p w14:paraId="6684374F" w14:textId="3F3F7BE5" w:rsidR="00FB0995" w:rsidRDefault="00FB0995" w:rsidP="00FB0995">
      <w:pPr>
        <w:tabs>
          <w:tab w:val="left" w:pos="2816"/>
        </w:tabs>
      </w:pPr>
      <w:r>
        <w:tab/>
      </w:r>
    </w:p>
    <w:p w14:paraId="3A125A64" w14:textId="77777777" w:rsidR="00FB0995" w:rsidRDefault="00FB0995" w:rsidP="00FB0995">
      <w:pPr>
        <w:tabs>
          <w:tab w:val="left" w:pos="2816"/>
        </w:tabs>
      </w:pPr>
      <w:r>
        <w:tab/>
      </w:r>
    </w:p>
    <w:p w14:paraId="1558B828" w14:textId="3CCDA8AA" w:rsidR="004B17AE" w:rsidRDefault="004B17AE" w:rsidP="004B17AE">
      <w:pPr>
        <w:tabs>
          <w:tab w:val="left" w:pos="6545"/>
        </w:tabs>
      </w:pPr>
      <w:r>
        <w:tab/>
      </w:r>
    </w:p>
    <w:p w14:paraId="2CCBD274" w14:textId="2CCFD93C" w:rsidR="004B17AE" w:rsidRPr="004B17AE" w:rsidRDefault="004B17AE" w:rsidP="004B17AE">
      <w:pPr>
        <w:tabs>
          <w:tab w:val="left" w:pos="6545"/>
        </w:tabs>
        <w:sectPr w:rsidR="004B17AE" w:rsidRPr="004B17AE"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22557DD1" w14:textId="4CC71B84" w:rsidR="00186441" w:rsidRDefault="00D31314" w:rsidP="00186441">
      <w:pPr>
        <w:pStyle w:val="Heading1"/>
      </w:pPr>
      <w:bookmarkStart w:id="1" w:name="_Toc117788634"/>
      <w:r>
        <w:lastRenderedPageBreak/>
        <w:t>Assignment</w:t>
      </w:r>
      <w:r w:rsidR="00F01239">
        <w:t xml:space="preserve"> </w:t>
      </w:r>
      <w:r w:rsidR="00314A00">
        <w:t>Overview</w:t>
      </w:r>
      <w:bookmarkEnd w:id="1"/>
    </w:p>
    <w:p w14:paraId="44C86DF4" w14:textId="2F2C2AD5" w:rsidR="00BD0919" w:rsidRDefault="00921320" w:rsidP="00A32475">
      <w:pPr>
        <w:pStyle w:val="Heading2"/>
      </w:pPr>
      <w:bookmarkStart w:id="2" w:name="_Ref117623727"/>
      <w:bookmarkStart w:id="3" w:name="_Ref117623728"/>
      <w:bookmarkStart w:id="4" w:name="_Toc117788635"/>
      <w:r>
        <w:t>High Level Description</w:t>
      </w:r>
      <w:r w:rsidR="009D434A">
        <w:t xml:space="preserve"> – </w:t>
      </w:r>
      <w:r w:rsidR="004B17AE">
        <w:t>Global Happiness</w:t>
      </w:r>
      <w:r w:rsidR="00D31314">
        <w:t xml:space="preserve"> Dataset</w:t>
      </w:r>
      <w:bookmarkEnd w:id="2"/>
      <w:bookmarkEnd w:id="3"/>
      <w:bookmarkEnd w:id="4"/>
    </w:p>
    <w:p w14:paraId="582EF7DD" w14:textId="4A6FCFDB" w:rsidR="00883D8C" w:rsidRDefault="00883D8C" w:rsidP="00F01239">
      <w:r>
        <w:t xml:space="preserve">This document covers the design, implementation and observations on </w:t>
      </w:r>
      <w:r w:rsidR="003D0941">
        <w:t>all par</w:t>
      </w:r>
      <w:r>
        <w:t xml:space="preserve">ts of </w:t>
      </w:r>
      <w:r w:rsidR="008A239A">
        <w:t xml:space="preserve">the </w:t>
      </w:r>
      <w:r w:rsidR="00D31314">
        <w:t>November</w:t>
      </w:r>
      <w:r w:rsidR="00406A30">
        <w:t xml:space="preserve"> </w:t>
      </w:r>
      <w:r w:rsidR="005F70EC">
        <w:t>20</w:t>
      </w:r>
      <w:r w:rsidR="00406A30">
        <w:t>2</w:t>
      </w:r>
      <w:r w:rsidR="00D31314">
        <w:t>2</w:t>
      </w:r>
      <w:r w:rsidR="005F70EC">
        <w:t xml:space="preserve"> </w:t>
      </w:r>
      <w:proofErr w:type="gramStart"/>
      <w:r>
        <w:t>CA</w:t>
      </w:r>
      <w:r w:rsidR="004B17AE">
        <w:t>(</w:t>
      </w:r>
      <w:proofErr w:type="gramEnd"/>
      <w:r w:rsidR="004B17AE">
        <w:t>1)</w:t>
      </w:r>
      <w:r>
        <w:t xml:space="preserve"> for the </w:t>
      </w:r>
      <w:r w:rsidR="00406A30">
        <w:t xml:space="preserve">Data Visualisation </w:t>
      </w:r>
      <w:r w:rsidR="002F2D4A">
        <w:t>module</w:t>
      </w:r>
      <w:r w:rsidR="00406A30">
        <w:t xml:space="preserve"> (</w:t>
      </w:r>
      <w:r w:rsidR="00D31314">
        <w:t>TU060 – DS – Year 2</w:t>
      </w:r>
      <w:r w:rsidR="00406A30">
        <w:t>)</w:t>
      </w:r>
      <w:r>
        <w:t>.</w:t>
      </w:r>
    </w:p>
    <w:p w14:paraId="1CE7CB67" w14:textId="77777777" w:rsidR="00CA20D3" w:rsidRDefault="00CA20D3" w:rsidP="00F01239"/>
    <w:p w14:paraId="6FAD9D7A" w14:textId="1AF645A5" w:rsidR="004B3716" w:rsidRDefault="009C5097" w:rsidP="00D31314">
      <w:r>
        <w:t>This project is based o</w:t>
      </w:r>
      <w:r w:rsidR="004B17AE">
        <w:t>n a starting point with a Kaggle dataset that tracks a ‘Happiness Index’ for most countries in the world</w:t>
      </w:r>
      <w:r w:rsidR="004B3716">
        <w:t xml:space="preserve"> (</w:t>
      </w:r>
      <w:hyperlink r:id="rId20" w:history="1">
        <w:r w:rsidR="004B3716" w:rsidRPr="00E81EC6">
          <w:rPr>
            <w:rStyle w:val="Hyperlink"/>
          </w:rPr>
          <w:t>https://www.kaggle.com/datasets/unsdsn/world-happiness</w:t>
        </w:r>
      </w:hyperlink>
      <w:r w:rsidR="004B3716">
        <w:t>)</w:t>
      </w:r>
      <w:r w:rsidR="004B17AE">
        <w:t>.</w:t>
      </w:r>
    </w:p>
    <w:p w14:paraId="7F89E941" w14:textId="7147EF20" w:rsidR="004B17AE" w:rsidRDefault="004B17AE" w:rsidP="00D31314">
      <w:r>
        <w:t xml:space="preserve"> </w:t>
      </w:r>
    </w:p>
    <w:p w14:paraId="1A5BA0D5" w14:textId="36FF69C8" w:rsidR="009C5097" w:rsidRDefault="004B17AE" w:rsidP="00D31314">
      <w:r>
        <w:t>Although the Kaggle dataset contains some attributes that explain the contribution of GDP, and other factors, towards what makes a nation happy the data is not readily understandable.</w:t>
      </w:r>
    </w:p>
    <w:p w14:paraId="7E5C6D50" w14:textId="77777777" w:rsidR="004B17AE" w:rsidRDefault="004B17AE" w:rsidP="00D31314">
      <w:r>
        <w:t xml:space="preserve">By combining the original Kaggle dataset with other datasets with key information metrics for countries around the world, it is possible to build up a more meaningful set of visuals. </w:t>
      </w:r>
    </w:p>
    <w:p w14:paraId="72473784" w14:textId="5C82EEA6" w:rsidR="004B17AE" w:rsidRDefault="004B17AE" w:rsidP="00D31314">
      <w:r>
        <w:t xml:space="preserve">These graphs will elaborate on which parts of the globe are generally more ‘happy’, and where the least happy nations can be found. Insights on some the key elements that combine to drive happiness will be displayed in </w:t>
      </w:r>
      <w:r w:rsidR="00585014">
        <w:t>the dashboards produced by this assignment.</w:t>
      </w:r>
    </w:p>
    <w:p w14:paraId="260A4E7E" w14:textId="77777777" w:rsidR="006F171D" w:rsidRDefault="006F171D" w:rsidP="00D31314"/>
    <w:p w14:paraId="1B6F4F74" w14:textId="798F72D0" w:rsidR="00585014" w:rsidRDefault="00585014" w:rsidP="00D31314">
      <w:r>
        <w:t>The datasets (and key attributes) that have been combined with the source Kaggle dataset are;</w:t>
      </w:r>
    </w:p>
    <w:p w14:paraId="772E33BC" w14:textId="4A3C77BB" w:rsidR="004B17AE" w:rsidRDefault="00D957C2" w:rsidP="008B1A81">
      <w:pPr>
        <w:pStyle w:val="ListParagraph"/>
        <w:numPr>
          <w:ilvl w:val="0"/>
          <w:numId w:val="8"/>
        </w:numPr>
      </w:pPr>
      <w:r>
        <w:t>Our World in Data – GDP per capita (2015)</w:t>
      </w:r>
    </w:p>
    <w:p w14:paraId="124F6ABF" w14:textId="77777777" w:rsidR="00E32A12" w:rsidRDefault="00E32A12" w:rsidP="00E32A12">
      <w:pPr>
        <w:pStyle w:val="ListParagraph"/>
        <w:ind w:left="1854"/>
      </w:pPr>
    </w:p>
    <w:p w14:paraId="5A8FE180" w14:textId="2DE24F47" w:rsidR="00E32A12" w:rsidRDefault="00D957C2" w:rsidP="008B1A81">
      <w:pPr>
        <w:pStyle w:val="ListParagraph"/>
        <w:numPr>
          <w:ilvl w:val="0"/>
          <w:numId w:val="8"/>
        </w:numPr>
      </w:pPr>
      <w:r>
        <w:t>Fragile States Index – Political stability per nation (2015)</w:t>
      </w:r>
    </w:p>
    <w:p w14:paraId="3F3EE83E" w14:textId="77777777" w:rsidR="00D957C2" w:rsidRDefault="00D957C2" w:rsidP="00D957C2">
      <w:pPr>
        <w:pStyle w:val="ListParagraph"/>
      </w:pPr>
    </w:p>
    <w:p w14:paraId="6BB58E5A" w14:textId="3B5C518F" w:rsidR="00D957C2" w:rsidRDefault="00D957C2" w:rsidP="008B1A81">
      <w:pPr>
        <w:pStyle w:val="ListParagraph"/>
        <w:numPr>
          <w:ilvl w:val="0"/>
          <w:numId w:val="8"/>
        </w:numPr>
      </w:pPr>
      <w:r>
        <w:t>CAI World Fact Data – Life expectancy at birth (2105)</w:t>
      </w:r>
    </w:p>
    <w:p w14:paraId="00272704" w14:textId="77777777" w:rsidR="00E32A12" w:rsidRDefault="00E32A12" w:rsidP="00D31314"/>
    <w:p w14:paraId="6F4B52FB" w14:textId="1D742137" w:rsidR="00585014" w:rsidRDefault="00E32A12" w:rsidP="00D31314">
      <w:r>
        <w:t xml:space="preserve">Section </w:t>
      </w:r>
      <w:r>
        <w:fldChar w:fldCharType="begin"/>
      </w:r>
      <w:r>
        <w:instrText xml:space="preserve"> REF _Ref117623397 \r \h </w:instrText>
      </w:r>
      <w:r>
        <w:fldChar w:fldCharType="separate"/>
      </w:r>
      <w:r>
        <w:t>5</w:t>
      </w:r>
      <w:r>
        <w:fldChar w:fldCharType="end"/>
      </w:r>
      <w:r>
        <w:t xml:space="preserve"> of this document lists the reference locations for all of these datasets.</w:t>
      </w:r>
    </w:p>
    <w:p w14:paraId="0B2AECF6" w14:textId="005BDB3E" w:rsidR="004344DC" w:rsidRDefault="004344DC" w:rsidP="00D31314">
      <w:r>
        <w:t>For reference, the final augmented ‘happiness’ dataset used for this assignment, along with all the contributing datasets, is stored on GitHub at this location: &lt;link&gt;</w:t>
      </w:r>
    </w:p>
    <w:p w14:paraId="52C63905" w14:textId="77777777" w:rsidR="004B17AE" w:rsidRDefault="004B17AE" w:rsidP="00D31314"/>
    <w:p w14:paraId="53E446D4" w14:textId="5AA42B79" w:rsidR="00D8194D" w:rsidRDefault="00D8194D" w:rsidP="00296BB0">
      <w:pPr>
        <w:rPr>
          <w:b/>
          <w:bCs/>
          <w:iCs/>
          <w:color w:val="3C8D94"/>
          <w:sz w:val="26"/>
          <w:szCs w:val="28"/>
        </w:rPr>
      </w:pPr>
      <w:bookmarkStart w:id="5" w:name="_Ref26609142"/>
    </w:p>
    <w:bookmarkEnd w:id="5"/>
    <w:p w14:paraId="3CB63AEA" w14:textId="77777777" w:rsidR="004344DC" w:rsidRDefault="004344DC">
      <w:pPr>
        <w:spacing w:after="0" w:line="240" w:lineRule="auto"/>
        <w:ind w:left="0"/>
        <w:rPr>
          <w:b/>
          <w:bCs/>
          <w:iCs/>
          <w:color w:val="3C8D94"/>
          <w:sz w:val="26"/>
          <w:szCs w:val="28"/>
        </w:rPr>
      </w:pPr>
      <w:r>
        <w:br w:type="page"/>
      </w:r>
    </w:p>
    <w:p w14:paraId="777E1CBD" w14:textId="2FC1E68B" w:rsidR="00F550D5" w:rsidRDefault="00D31314" w:rsidP="00F550D5">
      <w:pPr>
        <w:pStyle w:val="Heading2"/>
      </w:pPr>
      <w:bookmarkStart w:id="6" w:name="_Toc117788636"/>
      <w:r>
        <w:lastRenderedPageBreak/>
        <w:t>Intended Audience</w:t>
      </w:r>
      <w:bookmarkEnd w:id="6"/>
    </w:p>
    <w:p w14:paraId="3C2163D0" w14:textId="31ADA2E8" w:rsidR="00D8194D" w:rsidRDefault="00E9120D" w:rsidP="00F550D5">
      <w:r>
        <w:t>Reporting dashboards were develop</w:t>
      </w:r>
      <w:r w:rsidR="002B4383">
        <w:t>ed</w:t>
      </w:r>
      <w:r>
        <w:t xml:space="preserve"> and presented in </w:t>
      </w:r>
      <w:r w:rsidR="00D31314">
        <w:t>Tabl</w:t>
      </w:r>
      <w:r w:rsidR="00FB0995">
        <w:t>eau</w:t>
      </w:r>
      <w:r>
        <w:t xml:space="preserve">. </w:t>
      </w:r>
    </w:p>
    <w:p w14:paraId="4E92A390" w14:textId="6B0517B1" w:rsidR="00883D8C" w:rsidRDefault="006F171D" w:rsidP="00D31314">
      <w:r>
        <w:t>The intended audience is anyone interested in the key factors that influence the quality of live in nations across the globe.</w:t>
      </w:r>
    </w:p>
    <w:p w14:paraId="3D6AD66A" w14:textId="37BA4DA2" w:rsidR="006F171D" w:rsidRDefault="006F171D" w:rsidP="00D31314">
      <w:r>
        <w:t>The term ‘happiness’, as used in this CA report is really just a short hand for a measure of how well a country provides for the material and social wellbeing of its citizens.</w:t>
      </w:r>
    </w:p>
    <w:p w14:paraId="01411ABE" w14:textId="77777777" w:rsidR="006F171D" w:rsidRDefault="006F171D" w:rsidP="00D31314"/>
    <w:p w14:paraId="6A99AA8B" w14:textId="3203A13C" w:rsidR="009D434A" w:rsidRDefault="006F171D" w:rsidP="004B3716">
      <w:r>
        <w:t>The dashboards in this report are intended to provide a visual insight into some of the major causes that drive this sense of ‘happiness’ across the world.</w:t>
      </w:r>
    </w:p>
    <w:p w14:paraId="504D4773" w14:textId="14BA4C57" w:rsidR="00B4335C" w:rsidRDefault="00B4335C" w:rsidP="004B3716"/>
    <w:p w14:paraId="4A0F6DC3" w14:textId="6C45AC32" w:rsidR="00B4335C" w:rsidRDefault="00B4335C" w:rsidP="004B3716">
      <w:r>
        <w:t>This report is a snapshot into the scores for global happiness in 2015. Each of the supplementary datasets were filtered to extract only data from that year. The reason for selecting 2015 was because this was the most recent data for which accurate GDP numbers were available.</w:t>
      </w:r>
    </w:p>
    <w:p w14:paraId="47EBDDAB" w14:textId="70BB6D0E" w:rsidR="00B4335C" w:rsidRDefault="00B4335C" w:rsidP="004B3716">
      <w:r>
        <w:t>The choice of 2015 also reflects a period after the economic downturn of 2008-2011 but before the disturbance of the Covid-19 pandemic. Therefore it might be assumed to be a slightly better reflection of ‘happiness’ attributes in the early 21</w:t>
      </w:r>
      <w:r w:rsidRPr="00B4335C">
        <w:rPr>
          <w:vertAlign w:val="superscript"/>
        </w:rPr>
        <w:t>st</w:t>
      </w:r>
      <w:r>
        <w:t xml:space="preserve"> century, as it somewhat avoids periods of significant disruption.</w:t>
      </w:r>
    </w:p>
    <w:p w14:paraId="0DDBD9DE" w14:textId="77777777" w:rsidR="00B4335C" w:rsidRDefault="00B4335C" w:rsidP="004B3716">
      <w:pPr>
        <w:rPr>
          <w:b/>
          <w:bCs/>
          <w:color w:val="3C8D94"/>
          <w:szCs w:val="26"/>
        </w:rPr>
      </w:pPr>
    </w:p>
    <w:p w14:paraId="24309188" w14:textId="0EC7EA43" w:rsidR="00921320" w:rsidRDefault="008A239A" w:rsidP="00921320">
      <w:pPr>
        <w:pStyle w:val="Heading1"/>
      </w:pPr>
      <w:bookmarkStart w:id="7" w:name="_Toc117788637"/>
      <w:r>
        <w:lastRenderedPageBreak/>
        <w:t xml:space="preserve">Part 1: </w:t>
      </w:r>
      <w:r w:rsidR="00D31314">
        <w:t>Data Exploration</w:t>
      </w:r>
      <w:bookmarkEnd w:id="7"/>
    </w:p>
    <w:p w14:paraId="764BCB9F" w14:textId="47344005" w:rsidR="00A82212" w:rsidRDefault="00D31314" w:rsidP="00921320">
      <w:pPr>
        <w:pStyle w:val="Heading2"/>
      </w:pPr>
      <w:bookmarkStart w:id="8" w:name="_Ref117777363"/>
      <w:bookmarkStart w:id="9" w:name="_Toc117788638"/>
      <w:r>
        <w:t>Dataset Structure</w:t>
      </w:r>
      <w:r w:rsidR="006F171D">
        <w:t xml:space="preserve"> – Cleaning and Joining Datasets</w:t>
      </w:r>
      <w:bookmarkEnd w:id="8"/>
      <w:bookmarkEnd w:id="9"/>
    </w:p>
    <w:p w14:paraId="2FF1A306" w14:textId="50505A8A" w:rsidR="00717819" w:rsidRDefault="00717819" w:rsidP="006F171D">
      <w:pPr>
        <w:tabs>
          <w:tab w:val="left" w:pos="9602"/>
        </w:tabs>
      </w:pPr>
      <w:r>
        <w:t>T</w:t>
      </w:r>
      <w:r w:rsidR="006F171D">
        <w:t xml:space="preserve">he quality of the information contained within the datasets listed in Section </w:t>
      </w:r>
      <w:r w:rsidR="006F171D">
        <w:fldChar w:fldCharType="begin"/>
      </w:r>
      <w:r w:rsidR="006F171D">
        <w:instrText xml:space="preserve"> REF _Ref117623727 \r \h </w:instrText>
      </w:r>
      <w:r w:rsidR="006F171D">
        <w:fldChar w:fldCharType="separate"/>
      </w:r>
      <w:r w:rsidR="006F171D">
        <w:t>1.1</w:t>
      </w:r>
      <w:r w:rsidR="006F171D">
        <w:fldChar w:fldCharType="end"/>
      </w:r>
      <w:r w:rsidR="006F171D">
        <w:t xml:space="preserve"> is generally good, with relatively few record</w:t>
      </w:r>
      <w:r w:rsidR="004B3716">
        <w:t>s</w:t>
      </w:r>
      <w:r w:rsidR="006F171D">
        <w:t xml:space="preserve"> </w:t>
      </w:r>
      <w:r w:rsidR="004B3716">
        <w:t xml:space="preserve">that are missing attribute </w:t>
      </w:r>
      <w:r w:rsidR="006F171D">
        <w:t>missing data.</w:t>
      </w:r>
    </w:p>
    <w:p w14:paraId="35567A1A" w14:textId="11752B0F" w:rsidR="006F171D" w:rsidRDefault="006F171D" w:rsidP="006F171D">
      <w:pPr>
        <w:tabs>
          <w:tab w:val="left" w:pos="9602"/>
        </w:tabs>
      </w:pPr>
      <w:r>
        <w:t>However, in order to streamline the process of creating the final output dataset for visualisation this assignment used the features provided by the Tableau Data Preparation tool.</w:t>
      </w:r>
    </w:p>
    <w:p w14:paraId="5701AA33" w14:textId="1031B108" w:rsidR="006F171D" w:rsidRDefault="006F171D" w:rsidP="006F171D">
      <w:pPr>
        <w:tabs>
          <w:tab w:val="left" w:pos="9602"/>
        </w:tabs>
      </w:pPr>
      <w:r>
        <w:t>The joins across the datasets were driven by the name of each country, so a progressive set of steps were required to trim and alter this text information to correctly join the data.</w:t>
      </w:r>
    </w:p>
    <w:p w14:paraId="5D6145BD" w14:textId="20E0F823" w:rsidR="006F171D" w:rsidRDefault="006F171D" w:rsidP="006F171D">
      <w:pPr>
        <w:tabs>
          <w:tab w:val="left" w:pos="9602"/>
        </w:tabs>
      </w:pPr>
      <w:r>
        <w:t>The screenshot below shows the process followed by Tableau Data Prep</w:t>
      </w:r>
      <w:r w:rsidR="008B11BB">
        <w:t xml:space="preserve"> to join all five datasets into a single final dataset.</w:t>
      </w:r>
    </w:p>
    <w:p w14:paraId="719C247D" w14:textId="6539C4CF" w:rsidR="008B11BB" w:rsidRDefault="008B11BB" w:rsidP="006F171D">
      <w:pPr>
        <w:tabs>
          <w:tab w:val="left" w:pos="9602"/>
        </w:tabs>
      </w:pPr>
      <w:r>
        <w:t>&lt;</w:t>
      </w:r>
      <w:proofErr w:type="gramStart"/>
      <w:r>
        <w:t>screenshot</w:t>
      </w:r>
      <w:proofErr w:type="gramEnd"/>
      <w:r>
        <w:t>&gt;</w:t>
      </w:r>
    </w:p>
    <w:p w14:paraId="74402C10" w14:textId="556B86D1" w:rsidR="008B11BB" w:rsidRDefault="008B11BB" w:rsidP="006F171D">
      <w:pPr>
        <w:tabs>
          <w:tab w:val="left" w:pos="9602"/>
        </w:tabs>
      </w:pPr>
      <w:r>
        <w:t>The layout of the final dataset gathers the following data together (other columns maintain some additional reference material but this screenshot displays the primary data points for the visualisations in this assignment).</w:t>
      </w:r>
    </w:p>
    <w:p w14:paraId="191FD8B8" w14:textId="54CD16C8" w:rsidR="00143A39" w:rsidRDefault="00143A39" w:rsidP="006F171D">
      <w:pPr>
        <w:tabs>
          <w:tab w:val="left" w:pos="9602"/>
        </w:tabs>
      </w:pPr>
      <w:r>
        <w:t>&lt;</w:t>
      </w:r>
      <w:proofErr w:type="gramStart"/>
      <w:r>
        <w:t>screenshot</w:t>
      </w:r>
      <w:proofErr w:type="gramEnd"/>
      <w:r>
        <w:t>&gt;</w:t>
      </w:r>
    </w:p>
    <w:p w14:paraId="6407F525" w14:textId="77777777" w:rsidR="00C22061" w:rsidRDefault="00C22061" w:rsidP="00671D74">
      <w:pPr>
        <w:ind w:left="0"/>
      </w:pPr>
    </w:p>
    <w:p w14:paraId="20546FB9" w14:textId="77777777" w:rsidR="00C13120" w:rsidRPr="00C22061" w:rsidRDefault="00C13120" w:rsidP="00671D74">
      <w:pPr>
        <w:ind w:left="0"/>
      </w:pPr>
    </w:p>
    <w:p w14:paraId="624ED988" w14:textId="00ABD1E1" w:rsidR="008A239A" w:rsidRDefault="00D31314" w:rsidP="008A239A">
      <w:pPr>
        <w:pStyle w:val="Heading2"/>
      </w:pPr>
      <w:bookmarkStart w:id="10" w:name="_Toc117788639"/>
      <w:r>
        <w:t>Exploration Process</w:t>
      </w:r>
      <w:bookmarkEnd w:id="10"/>
    </w:p>
    <w:p w14:paraId="1D8F074B" w14:textId="77777777" w:rsidR="004344DC" w:rsidRDefault="004B3716" w:rsidP="00D31314">
      <w:r>
        <w:t xml:space="preserve">Section </w:t>
      </w:r>
      <w:r>
        <w:fldChar w:fldCharType="begin"/>
      </w:r>
      <w:r>
        <w:instrText xml:space="preserve"> REF _Ref117777363 \r \h </w:instrText>
      </w:r>
      <w:r>
        <w:fldChar w:fldCharType="separate"/>
      </w:r>
      <w:r>
        <w:t>2.1</w:t>
      </w:r>
      <w:r>
        <w:fldChar w:fldCharType="end"/>
      </w:r>
      <w:r>
        <w:t xml:space="preserve"> (above) described the process to augment the original Kaggle Global Happiness dataset.</w:t>
      </w:r>
    </w:p>
    <w:p w14:paraId="41D0A388" w14:textId="0B69F902" w:rsidR="004344DC" w:rsidRDefault="004344DC" w:rsidP="00D31314">
      <w:r>
        <w:t>Although the Kaggle dataset provides measures as to why factors such as GDP, trust in government, and life expectancy contribute to a nation’s sense of ‘happiness’, the additional dataset attributes provide much more explicit, and understandable, metrics.</w:t>
      </w:r>
    </w:p>
    <w:p w14:paraId="15F1213D" w14:textId="77777777" w:rsidR="004344DC" w:rsidRDefault="004344DC" w:rsidP="00D31314"/>
    <w:p w14:paraId="3E2CF262" w14:textId="6D6635CD" w:rsidR="004D5D0A" w:rsidRDefault="004344DC" w:rsidP="00D31314">
      <w:r>
        <w:t xml:space="preserve">The Exploration dashboard provides a graphical display of these key metrics. These relationships between these data elements and ‘happiness’ are examined in more depth in the Insight Dashboard (Section </w:t>
      </w:r>
      <w:r>
        <w:fldChar w:fldCharType="begin"/>
      </w:r>
      <w:r>
        <w:instrText xml:space="preserve"> REF _Ref117777739 \r \h </w:instrText>
      </w:r>
      <w:r>
        <w:fldChar w:fldCharType="separate"/>
      </w:r>
      <w:r>
        <w:t>3</w:t>
      </w:r>
      <w:r>
        <w:fldChar w:fldCharType="end"/>
      </w:r>
      <w:r>
        <w:t>).</w:t>
      </w:r>
    </w:p>
    <w:p w14:paraId="7FC3D8BE" w14:textId="7ABE4974" w:rsidR="00D31314" w:rsidRDefault="00D31314" w:rsidP="00D31314"/>
    <w:p w14:paraId="7114D3B6" w14:textId="77777777" w:rsidR="00D31314" w:rsidRDefault="00D31314" w:rsidP="00D31314"/>
    <w:p w14:paraId="15BBFB4F" w14:textId="77777777" w:rsidR="000343BF" w:rsidRDefault="000343BF">
      <w:pPr>
        <w:spacing w:after="0" w:line="240" w:lineRule="auto"/>
        <w:ind w:left="0"/>
        <w:rPr>
          <w:b/>
          <w:bCs/>
          <w:iCs/>
          <w:color w:val="3C8D94"/>
          <w:sz w:val="26"/>
          <w:szCs w:val="28"/>
        </w:rPr>
      </w:pPr>
      <w:r>
        <w:br w:type="page"/>
      </w:r>
    </w:p>
    <w:p w14:paraId="6A30001D" w14:textId="16A3673B" w:rsidR="00D31314" w:rsidRDefault="00D31314" w:rsidP="00D31314">
      <w:pPr>
        <w:pStyle w:val="Heading2"/>
      </w:pPr>
      <w:bookmarkStart w:id="11" w:name="_Ref117784458"/>
      <w:bookmarkStart w:id="12" w:name="_Toc117788640"/>
      <w:r>
        <w:lastRenderedPageBreak/>
        <w:t>Data Exploration: Key Results</w:t>
      </w:r>
      <w:bookmarkEnd w:id="11"/>
      <w:bookmarkEnd w:id="12"/>
      <w:r>
        <w:t xml:space="preserve"> </w:t>
      </w:r>
    </w:p>
    <w:p w14:paraId="4E815271" w14:textId="42170D50" w:rsidR="00D31314" w:rsidRDefault="004344DC" w:rsidP="00D31314">
      <w:r>
        <w:t xml:space="preserve">The primary </w:t>
      </w:r>
      <w:r w:rsidR="000343BF">
        <w:t xml:space="preserve">exploratory </w:t>
      </w:r>
      <w:r>
        <w:t xml:space="preserve">data elements extracted from our augmented </w:t>
      </w:r>
      <w:r w:rsidR="000343BF">
        <w:t>dataset, and displayed on the first dashboard, are;</w:t>
      </w:r>
    </w:p>
    <w:p w14:paraId="09667D53" w14:textId="6F67F660" w:rsidR="000343BF" w:rsidRDefault="00896864" w:rsidP="008B1A81">
      <w:pPr>
        <w:pStyle w:val="ListParagraph"/>
        <w:numPr>
          <w:ilvl w:val="0"/>
          <w:numId w:val="9"/>
        </w:numPr>
      </w:pPr>
      <w:r>
        <w:t>Counties with the Top/Bottom 10 ‘Happiness’ Scores.</w:t>
      </w:r>
    </w:p>
    <w:p w14:paraId="0263A7C1" w14:textId="77777777" w:rsidR="00896864" w:rsidRDefault="00896864" w:rsidP="00896864">
      <w:pPr>
        <w:pStyle w:val="ListParagraph"/>
        <w:ind w:left="1854"/>
      </w:pPr>
    </w:p>
    <w:p w14:paraId="537CBA07" w14:textId="269DAE11" w:rsidR="00896864" w:rsidRDefault="00896864" w:rsidP="008B1A81">
      <w:pPr>
        <w:pStyle w:val="ListParagraph"/>
        <w:numPr>
          <w:ilvl w:val="0"/>
          <w:numId w:val="9"/>
        </w:numPr>
      </w:pPr>
      <w:r>
        <w:t>A Geographical display of the relative ‘happiness’ scores across the countries of the world.</w:t>
      </w:r>
    </w:p>
    <w:p w14:paraId="7DAFC2E4" w14:textId="77777777" w:rsidR="00896864" w:rsidRDefault="00896864" w:rsidP="00896864">
      <w:pPr>
        <w:pStyle w:val="ListParagraph"/>
      </w:pPr>
    </w:p>
    <w:p w14:paraId="65E11627" w14:textId="5275A7A6" w:rsidR="00896864" w:rsidRDefault="00896864" w:rsidP="008B1A81">
      <w:pPr>
        <w:pStyle w:val="ListParagraph"/>
        <w:numPr>
          <w:ilvl w:val="0"/>
          <w:numId w:val="9"/>
        </w:numPr>
      </w:pPr>
      <w:r>
        <w:t>A relative display of political fragility scores for countries across the world.</w:t>
      </w:r>
    </w:p>
    <w:p w14:paraId="02EF0D40" w14:textId="77777777" w:rsidR="00896864" w:rsidRDefault="00896864" w:rsidP="00896864">
      <w:pPr>
        <w:pStyle w:val="ListParagraph"/>
      </w:pPr>
    </w:p>
    <w:p w14:paraId="3CC0B990" w14:textId="77777777" w:rsidR="00896864" w:rsidRDefault="00896864" w:rsidP="008B1A81">
      <w:pPr>
        <w:pStyle w:val="ListParagraph"/>
        <w:numPr>
          <w:ilvl w:val="0"/>
          <w:numId w:val="9"/>
        </w:numPr>
      </w:pPr>
      <w:r>
        <w:t>To prove insight, countries have also been assigned to specific identifiable regions. The exploratory dashboard provides a graphical view of;</w:t>
      </w:r>
    </w:p>
    <w:p w14:paraId="4D528974" w14:textId="77777777" w:rsidR="00896864" w:rsidRDefault="00896864" w:rsidP="00896864">
      <w:pPr>
        <w:pStyle w:val="ListParagraph"/>
      </w:pPr>
    </w:p>
    <w:p w14:paraId="06AD5B8F" w14:textId="59CB2C01" w:rsidR="00896864" w:rsidRPr="00896864" w:rsidRDefault="00896864" w:rsidP="008B1A81">
      <w:pPr>
        <w:pStyle w:val="ListParagraph"/>
        <w:numPr>
          <w:ilvl w:val="0"/>
          <w:numId w:val="10"/>
        </w:numPr>
        <w:ind w:left="2214"/>
        <w:rPr>
          <w:sz w:val="20"/>
          <w:szCs w:val="20"/>
        </w:rPr>
      </w:pPr>
      <w:r w:rsidRPr="00896864">
        <w:rPr>
          <w:sz w:val="20"/>
          <w:szCs w:val="20"/>
        </w:rPr>
        <w:t>Where these regions can be found on the globe.</w:t>
      </w:r>
    </w:p>
    <w:p w14:paraId="48A2EF4D" w14:textId="77777777" w:rsidR="00896864" w:rsidRPr="00896864" w:rsidRDefault="00896864" w:rsidP="00896864">
      <w:pPr>
        <w:pStyle w:val="ListParagraph"/>
        <w:ind w:left="1440"/>
        <w:rPr>
          <w:sz w:val="20"/>
          <w:szCs w:val="20"/>
        </w:rPr>
      </w:pPr>
    </w:p>
    <w:p w14:paraId="156DCA4C" w14:textId="454C94EC" w:rsidR="00896864" w:rsidRPr="00896864" w:rsidRDefault="00896864" w:rsidP="008B1A81">
      <w:pPr>
        <w:pStyle w:val="ListParagraph"/>
        <w:numPr>
          <w:ilvl w:val="0"/>
          <w:numId w:val="10"/>
        </w:numPr>
        <w:ind w:left="2214"/>
        <w:rPr>
          <w:sz w:val="20"/>
          <w:szCs w:val="20"/>
        </w:rPr>
      </w:pPr>
      <w:r w:rsidRPr="00896864">
        <w:rPr>
          <w:sz w:val="20"/>
          <w:szCs w:val="20"/>
        </w:rPr>
        <w:t>An overview of the countries that constitute each region.</w:t>
      </w:r>
    </w:p>
    <w:p w14:paraId="73AB0E9E" w14:textId="77777777" w:rsidR="00896864" w:rsidRPr="00896864" w:rsidRDefault="00896864" w:rsidP="00896864">
      <w:pPr>
        <w:pStyle w:val="ListParagraph"/>
        <w:ind w:left="1440"/>
        <w:rPr>
          <w:sz w:val="20"/>
          <w:szCs w:val="20"/>
        </w:rPr>
      </w:pPr>
    </w:p>
    <w:p w14:paraId="50FA42D3" w14:textId="5C963BE3" w:rsidR="00896864" w:rsidRPr="00896864" w:rsidRDefault="00896864" w:rsidP="008B1A81">
      <w:pPr>
        <w:pStyle w:val="ListParagraph"/>
        <w:numPr>
          <w:ilvl w:val="0"/>
          <w:numId w:val="10"/>
        </w:numPr>
        <w:ind w:left="2214"/>
        <w:rPr>
          <w:sz w:val="20"/>
          <w:szCs w:val="20"/>
        </w:rPr>
      </w:pPr>
      <w:r w:rsidRPr="00896864">
        <w:rPr>
          <w:sz w:val="20"/>
          <w:szCs w:val="20"/>
        </w:rPr>
        <w:t>A view of the average GDP for each region (Tableau has built in drill down features to allow for a lower level interrogation of this data).</w:t>
      </w:r>
    </w:p>
    <w:p w14:paraId="4A78A0E4" w14:textId="32328291" w:rsidR="00D31314" w:rsidRDefault="00D31314" w:rsidP="00D31314"/>
    <w:p w14:paraId="56C7B3FD" w14:textId="6166D81A" w:rsidR="00896864" w:rsidRDefault="00896864" w:rsidP="00D31314"/>
    <w:p w14:paraId="417D4406" w14:textId="759909FC" w:rsidR="00896864" w:rsidRDefault="003C4B63" w:rsidP="00D31314">
      <w:r>
        <w:t>The</w:t>
      </w:r>
      <w:r w:rsidR="00896864">
        <w:t xml:space="preserve"> actual number of countries in the world is just over 200. Our exploratory analysis is limited to 158 because not every country has data tracked in the Kaggle dataset. It was necessary to focus on those countries with which we could build a complete set of attributes.</w:t>
      </w:r>
    </w:p>
    <w:p w14:paraId="36A055DC" w14:textId="7AB4FB93" w:rsidR="00896864" w:rsidRDefault="00896864" w:rsidP="00D31314">
      <w:r>
        <w:t xml:space="preserve">Looking at the graphical spread of data coverage in our graphs, it is reasonable to assume that our dataset sample is large and broad enough to make the </w:t>
      </w:r>
      <w:r w:rsidR="003C4B63">
        <w:t xml:space="preserve">global </w:t>
      </w:r>
      <w:r>
        <w:t>inferences in our Insights Dashboard.</w:t>
      </w:r>
    </w:p>
    <w:p w14:paraId="29DC7D50" w14:textId="77777777" w:rsidR="00896864" w:rsidRDefault="00896864" w:rsidP="00D31314"/>
    <w:p w14:paraId="5D5B6979" w14:textId="5DC8117A" w:rsidR="00D02441" w:rsidRDefault="00D02441">
      <w:pPr>
        <w:spacing w:after="0" w:line="240" w:lineRule="auto"/>
        <w:ind w:left="0"/>
        <w:rPr>
          <w:b/>
          <w:bCs/>
          <w:iCs/>
          <w:color w:val="3C8D94"/>
          <w:sz w:val="26"/>
          <w:szCs w:val="28"/>
        </w:rPr>
      </w:pPr>
    </w:p>
    <w:p w14:paraId="16EA38ED" w14:textId="363EA4B1" w:rsidR="007E0DFD" w:rsidRDefault="00D31314" w:rsidP="007E0DFD">
      <w:pPr>
        <w:pStyle w:val="Heading2"/>
      </w:pPr>
      <w:bookmarkStart w:id="13" w:name="_Toc117788641"/>
      <w:r>
        <w:t>Tableau Public Dashboard - Location</w:t>
      </w:r>
      <w:bookmarkEnd w:id="13"/>
    </w:p>
    <w:p w14:paraId="2B7A49D0" w14:textId="398469FA" w:rsidR="00D02441" w:rsidRDefault="00D02441" w:rsidP="00D31314">
      <w:r>
        <w:t xml:space="preserve">The </w:t>
      </w:r>
      <w:r w:rsidR="003C4B63">
        <w:t>World Happiness Exploratory Dashboard for this assignment can be accessed on the Tableau Public server at this location;</w:t>
      </w:r>
    </w:p>
    <w:p w14:paraId="6984FF6D" w14:textId="0110E1EF" w:rsidR="003C4B63" w:rsidRDefault="003C4B63" w:rsidP="00D31314">
      <w:hyperlink r:id="rId21" w:history="1">
        <w:r w:rsidRPr="00E81EC6">
          <w:rPr>
            <w:rStyle w:val="Hyperlink"/>
          </w:rPr>
          <w:t>https://public.tableau.com/views/DizVizTu060Yr2CA1-Exploratory-StudentNoD21124026TableauPublic/AViewofWorldHappiness?:language=en-US&amp;:display_count=n&amp;:origin=viz_share_link</w:t>
        </w:r>
      </w:hyperlink>
    </w:p>
    <w:p w14:paraId="0691ADBF" w14:textId="77777777" w:rsidR="003C4B63" w:rsidRPr="00717819" w:rsidRDefault="003C4B63" w:rsidP="00D31314"/>
    <w:p w14:paraId="0D6E8DDA" w14:textId="470ACE99" w:rsidR="007E0DFD" w:rsidRDefault="007E0DFD" w:rsidP="007E0DFD"/>
    <w:p w14:paraId="04A4A990" w14:textId="77777777" w:rsidR="00D31314" w:rsidRDefault="00D31314" w:rsidP="007E0DFD"/>
    <w:p w14:paraId="76A2046C" w14:textId="77777777" w:rsidR="00B4335C" w:rsidRDefault="00B4335C">
      <w:pPr>
        <w:spacing w:after="0" w:line="240" w:lineRule="auto"/>
        <w:ind w:left="0"/>
        <w:rPr>
          <w:b/>
          <w:bCs/>
          <w:iCs/>
          <w:color w:val="3C8D94"/>
          <w:sz w:val="26"/>
          <w:szCs w:val="28"/>
        </w:rPr>
      </w:pPr>
      <w:r>
        <w:br w:type="page"/>
      </w:r>
    </w:p>
    <w:p w14:paraId="17622411" w14:textId="53C2E397" w:rsidR="00D31314" w:rsidRDefault="00D31314" w:rsidP="00D31314">
      <w:pPr>
        <w:pStyle w:val="Heading2"/>
      </w:pPr>
      <w:bookmarkStart w:id="14" w:name="_Toc117788642"/>
      <w:r>
        <w:lastRenderedPageBreak/>
        <w:t>Tableau Public Dashboard – Screenshot Overview</w:t>
      </w:r>
      <w:bookmarkEnd w:id="14"/>
    </w:p>
    <w:p w14:paraId="2B0E60B1" w14:textId="46714F73" w:rsidR="00D31314" w:rsidRDefault="00D31314" w:rsidP="00D31314">
      <w:r>
        <w:t xml:space="preserve">The </w:t>
      </w:r>
      <w:r w:rsidR="008349E9">
        <w:t xml:space="preserve">Exploratory Dashboard for this assignment has been constructed as a Tableau three-part story, reflecting the results breakdown as described in Section </w:t>
      </w:r>
      <w:r w:rsidR="008349E9">
        <w:fldChar w:fldCharType="begin"/>
      </w:r>
      <w:r w:rsidR="008349E9">
        <w:instrText xml:space="preserve"> REF _Ref117784458 \r \h </w:instrText>
      </w:r>
      <w:r w:rsidR="008349E9">
        <w:fldChar w:fldCharType="separate"/>
      </w:r>
      <w:r w:rsidR="008349E9">
        <w:t>2.3</w:t>
      </w:r>
      <w:r w:rsidR="008349E9">
        <w:fldChar w:fldCharType="end"/>
      </w:r>
      <w:r w:rsidR="008349E9">
        <w:t>.</w:t>
      </w:r>
    </w:p>
    <w:p w14:paraId="0401CAA5" w14:textId="5840B48C" w:rsidR="008349E9" w:rsidRDefault="008349E9" w:rsidP="00D31314"/>
    <w:p w14:paraId="455B38EC" w14:textId="7E997B32" w:rsidR="008349E9" w:rsidRDefault="008349E9" w:rsidP="008349E9">
      <w:pPr>
        <w:pStyle w:val="Heading3"/>
      </w:pPr>
      <w:r>
        <w:t xml:space="preserve">Exploratory Dashboard – Pg1 </w:t>
      </w:r>
      <w:r w:rsidRPr="008349E9">
        <w:rPr>
          <w:i/>
        </w:rPr>
        <w:t>Nations Ranked by Happiness in 2015</w:t>
      </w:r>
    </w:p>
    <w:p w14:paraId="61183AB4" w14:textId="2EC6C5B2" w:rsidR="008349E9" w:rsidRDefault="008349E9" w:rsidP="00D31314">
      <w:r>
        <w:t>&lt;</w:t>
      </w:r>
      <w:proofErr w:type="gramStart"/>
      <w:r>
        <w:t>screenshot</w:t>
      </w:r>
      <w:proofErr w:type="gramEnd"/>
      <w:r>
        <w:t>&gt;</w:t>
      </w:r>
    </w:p>
    <w:p w14:paraId="1A9B16AE" w14:textId="752AC092" w:rsidR="008349E9" w:rsidRDefault="008349E9" w:rsidP="00D31314"/>
    <w:p w14:paraId="44E25E1D" w14:textId="448A4B1F" w:rsidR="008349E9" w:rsidRDefault="008349E9" w:rsidP="008349E9">
      <w:pPr>
        <w:pStyle w:val="Heading3"/>
      </w:pPr>
      <w:r>
        <w:t xml:space="preserve">Exploratory Dashboard – Pg2 </w:t>
      </w:r>
      <w:r w:rsidRPr="008349E9">
        <w:rPr>
          <w:i/>
        </w:rPr>
        <w:t>States Ranked by Political Fragility in 2015</w:t>
      </w:r>
    </w:p>
    <w:p w14:paraId="3B41657D" w14:textId="12A20E97" w:rsidR="008349E9" w:rsidRDefault="008349E9" w:rsidP="008349E9">
      <w:r>
        <w:t>&lt;</w:t>
      </w:r>
      <w:proofErr w:type="gramStart"/>
      <w:r>
        <w:t>screenshot</w:t>
      </w:r>
      <w:proofErr w:type="gramEnd"/>
      <w:r>
        <w:t>&gt;</w:t>
      </w:r>
    </w:p>
    <w:p w14:paraId="6E165F77" w14:textId="77777777" w:rsidR="008349E9" w:rsidRDefault="008349E9" w:rsidP="008349E9"/>
    <w:p w14:paraId="5FD282CA" w14:textId="08364057" w:rsidR="008349E9" w:rsidRPr="008349E9" w:rsidRDefault="008349E9" w:rsidP="008349E9">
      <w:pPr>
        <w:pStyle w:val="Heading3"/>
        <w:rPr>
          <w:i/>
        </w:rPr>
      </w:pPr>
      <w:r>
        <w:t xml:space="preserve">Exploratory Dashboard – Pg3 </w:t>
      </w:r>
      <w:r w:rsidRPr="008349E9">
        <w:rPr>
          <w:i/>
        </w:rPr>
        <w:t>Regional Breakdown / Average GDP 2015</w:t>
      </w:r>
    </w:p>
    <w:p w14:paraId="29F06955" w14:textId="3C070B42" w:rsidR="008349E9" w:rsidRDefault="008349E9" w:rsidP="008349E9">
      <w:r>
        <w:t>&lt;</w:t>
      </w:r>
      <w:proofErr w:type="gramStart"/>
      <w:r>
        <w:t>screenshot</w:t>
      </w:r>
      <w:proofErr w:type="gramEnd"/>
      <w:r>
        <w:t>&gt;</w:t>
      </w:r>
    </w:p>
    <w:p w14:paraId="7547B266" w14:textId="77777777" w:rsidR="008349E9" w:rsidRDefault="008349E9" w:rsidP="008349E9"/>
    <w:p w14:paraId="042AA55E" w14:textId="77777777" w:rsidR="008349E9" w:rsidRDefault="008349E9" w:rsidP="00D31314"/>
    <w:p w14:paraId="77C100FD" w14:textId="1BF8F5A3" w:rsidR="008349E9" w:rsidRDefault="008349E9" w:rsidP="00D31314"/>
    <w:p w14:paraId="38F41F38" w14:textId="77777777" w:rsidR="008349E9" w:rsidRPr="00717819" w:rsidRDefault="008349E9" w:rsidP="00D31314"/>
    <w:p w14:paraId="65449D24" w14:textId="77777777" w:rsidR="008A239A" w:rsidRDefault="008A239A" w:rsidP="008A239A">
      <w:pPr>
        <w:pStyle w:val="Heading2"/>
        <w:numPr>
          <w:ilvl w:val="0"/>
          <w:numId w:val="0"/>
        </w:numPr>
        <w:ind w:left="1134"/>
      </w:pPr>
    </w:p>
    <w:p w14:paraId="144D49B8" w14:textId="77777777" w:rsidR="00C116F0" w:rsidRDefault="00C116F0">
      <w:pPr>
        <w:spacing w:after="0" w:line="240" w:lineRule="auto"/>
        <w:ind w:left="0"/>
        <w:rPr>
          <w:b/>
          <w:bCs/>
          <w:iCs/>
          <w:color w:val="3C8D94"/>
          <w:sz w:val="26"/>
          <w:szCs w:val="28"/>
        </w:rPr>
      </w:pPr>
      <w:r>
        <w:br w:type="page"/>
      </w:r>
    </w:p>
    <w:p w14:paraId="04C61699" w14:textId="5C589F98" w:rsidR="00E216C7" w:rsidRDefault="008A239A" w:rsidP="00E216C7">
      <w:pPr>
        <w:pStyle w:val="Heading1"/>
      </w:pPr>
      <w:bookmarkStart w:id="15" w:name="_Ref26607222"/>
      <w:bookmarkStart w:id="16" w:name="_Ref36113147"/>
      <w:bookmarkStart w:id="17" w:name="_Ref117777739"/>
      <w:bookmarkStart w:id="18" w:name="_Toc117788643"/>
      <w:r>
        <w:lastRenderedPageBreak/>
        <w:t xml:space="preserve">Part </w:t>
      </w:r>
      <w:r w:rsidR="002F2D4A">
        <w:t>2:</w:t>
      </w:r>
      <w:r>
        <w:t xml:space="preserve"> </w:t>
      </w:r>
      <w:bookmarkEnd w:id="15"/>
      <w:bookmarkEnd w:id="16"/>
      <w:r w:rsidR="00D31314">
        <w:t>Data Insights</w:t>
      </w:r>
      <w:bookmarkEnd w:id="17"/>
      <w:bookmarkEnd w:id="18"/>
      <w:r w:rsidR="00D31314">
        <w:t xml:space="preserve"> </w:t>
      </w:r>
    </w:p>
    <w:p w14:paraId="3E5D93BE" w14:textId="0B7C0CCE" w:rsidR="00652F9C" w:rsidRDefault="008349E9" w:rsidP="00E216C7">
      <w:pPr>
        <w:pStyle w:val="Heading2"/>
      </w:pPr>
      <w:bookmarkStart w:id="19" w:name="_Toc117788644"/>
      <w:r>
        <w:t>G</w:t>
      </w:r>
      <w:r w:rsidR="00D31314">
        <w:t>leaning Insights from the Data</w:t>
      </w:r>
      <w:bookmarkEnd w:id="19"/>
    </w:p>
    <w:p w14:paraId="306E72D0" w14:textId="2F906F1A" w:rsidR="00D31314" w:rsidRDefault="000E6147" w:rsidP="009C0B58">
      <w:r>
        <w:t>The augmented Kaggle World Happiness dataset allow us, for this assignment, to infer the relationship that the following national data attributes have towards a countries sense of happiness;</w:t>
      </w:r>
    </w:p>
    <w:p w14:paraId="530315F4" w14:textId="77777777" w:rsidR="000E6147" w:rsidRDefault="000E6147" w:rsidP="009C0B58"/>
    <w:p w14:paraId="6C8F6B69" w14:textId="5913185D" w:rsidR="000E6147" w:rsidRDefault="000E6147" w:rsidP="008B1A81">
      <w:pPr>
        <w:pStyle w:val="ListParagraph"/>
        <w:numPr>
          <w:ilvl w:val="0"/>
          <w:numId w:val="11"/>
        </w:numPr>
      </w:pPr>
      <w:r>
        <w:t>Wealth (measured in GDP)</w:t>
      </w:r>
    </w:p>
    <w:p w14:paraId="4C9A84B2" w14:textId="77777777" w:rsidR="000E6147" w:rsidRDefault="000E6147" w:rsidP="000E6147">
      <w:pPr>
        <w:pStyle w:val="ListParagraph"/>
        <w:ind w:left="1854"/>
      </w:pPr>
    </w:p>
    <w:p w14:paraId="6976B9E6" w14:textId="1A799E2E" w:rsidR="000E6147" w:rsidRDefault="000E6147" w:rsidP="008B1A81">
      <w:pPr>
        <w:pStyle w:val="ListParagraph"/>
        <w:numPr>
          <w:ilvl w:val="0"/>
          <w:numId w:val="11"/>
        </w:numPr>
      </w:pPr>
      <w:r>
        <w:t>Political stability and inclusiveness</w:t>
      </w:r>
    </w:p>
    <w:p w14:paraId="668A8806" w14:textId="77777777" w:rsidR="000E6147" w:rsidRDefault="000E6147" w:rsidP="000E6147">
      <w:pPr>
        <w:pStyle w:val="ListParagraph"/>
      </w:pPr>
    </w:p>
    <w:p w14:paraId="7AC4332C" w14:textId="3A04CB4C" w:rsidR="000E6147" w:rsidRDefault="000E6147" w:rsidP="008B1A81">
      <w:pPr>
        <w:pStyle w:val="ListParagraph"/>
        <w:numPr>
          <w:ilvl w:val="0"/>
          <w:numId w:val="11"/>
        </w:numPr>
      </w:pPr>
      <w:r>
        <w:t>Life expectancy at birth</w:t>
      </w:r>
    </w:p>
    <w:p w14:paraId="07F682B0" w14:textId="4F023181" w:rsidR="000E6147" w:rsidRDefault="000E6147" w:rsidP="009C0B58"/>
    <w:p w14:paraId="2231F51C" w14:textId="692D6CDC" w:rsidR="000E6147" w:rsidRDefault="000E6147" w:rsidP="009C0B58">
      <w:r>
        <w:t xml:space="preserve">It could be argued that the general insights </w:t>
      </w:r>
      <w:r w:rsidR="005E5D79">
        <w:t xml:space="preserve">in this assignment dashboard </w:t>
      </w:r>
      <w:r>
        <w:t>into what makes a nation</w:t>
      </w:r>
      <w:r w:rsidR="005E5D79">
        <w:t>’</w:t>
      </w:r>
      <w:r>
        <w:t>s citizens ‘happy’ are relatively obvious.</w:t>
      </w:r>
    </w:p>
    <w:p w14:paraId="2643A274" w14:textId="48626C93" w:rsidR="000E6147" w:rsidRDefault="000E6147" w:rsidP="009C0B58">
      <w:r>
        <w:t>However, the Insights Dashboards calls out some interesting characteristics in the data, along with emphasising the impact of the global wealth gap.</w:t>
      </w:r>
    </w:p>
    <w:p w14:paraId="6EFF4D82" w14:textId="2FB70A3C" w:rsidR="00617BB9" w:rsidRDefault="00617BB9">
      <w:pPr>
        <w:spacing w:after="0" w:line="240" w:lineRule="auto"/>
        <w:ind w:left="0"/>
        <w:rPr>
          <w:b/>
          <w:bCs/>
          <w:iCs/>
          <w:color w:val="3C8D94"/>
          <w:sz w:val="26"/>
          <w:szCs w:val="28"/>
        </w:rPr>
      </w:pPr>
    </w:p>
    <w:p w14:paraId="2450E541" w14:textId="7B08048E" w:rsidR="00D31314" w:rsidRDefault="000E6147" w:rsidP="009C0B58">
      <w:pPr>
        <w:rPr>
          <w:spacing w:val="-1"/>
          <w:szCs w:val="22"/>
          <w:shd w:val="clear" w:color="auto" w:fill="FFFFFF"/>
        </w:rPr>
      </w:pPr>
      <w:r>
        <w:rPr>
          <w:spacing w:val="-1"/>
          <w:szCs w:val="22"/>
          <w:shd w:val="clear" w:color="auto" w:fill="FFFFFF"/>
        </w:rPr>
        <w:t>Again, the Insight</w:t>
      </w:r>
      <w:r w:rsidR="005E5D79">
        <w:rPr>
          <w:spacing w:val="-1"/>
          <w:szCs w:val="22"/>
          <w:shd w:val="clear" w:color="auto" w:fill="FFFFFF"/>
        </w:rPr>
        <w:t xml:space="preserve"> Dashboard follows a Tableau ‘story format’.</w:t>
      </w:r>
    </w:p>
    <w:p w14:paraId="7DA3B8DD" w14:textId="77ABF377" w:rsidR="005E5D79" w:rsidRDefault="005E5D79" w:rsidP="009C0B58">
      <w:pPr>
        <w:rPr>
          <w:spacing w:val="-1"/>
          <w:szCs w:val="22"/>
          <w:shd w:val="clear" w:color="auto" w:fill="FFFFFF"/>
        </w:rPr>
      </w:pPr>
      <w:r>
        <w:rPr>
          <w:spacing w:val="-1"/>
          <w:szCs w:val="22"/>
          <w:shd w:val="clear" w:color="auto" w:fill="FFFFFF"/>
        </w:rPr>
        <w:t>The first page is a general dashboard with three graphs that model the attributes listed above against the 2015 Kaggle Happiness score for individual countries.</w:t>
      </w:r>
    </w:p>
    <w:p w14:paraId="1AA80702" w14:textId="37CEBBA3" w:rsidR="005E5D79" w:rsidRDefault="005E5D79" w:rsidP="009C0B58">
      <w:pPr>
        <w:rPr>
          <w:spacing w:val="-1"/>
          <w:szCs w:val="22"/>
          <w:shd w:val="clear" w:color="auto" w:fill="FFFFFF"/>
        </w:rPr>
      </w:pPr>
      <w:r>
        <w:rPr>
          <w:spacing w:val="-1"/>
          <w:szCs w:val="22"/>
          <w:shd w:val="clear" w:color="auto" w:fill="FFFFFF"/>
        </w:rPr>
        <w:t>The following three pages elaborate on this relationships in further detail, calling out key points of interest.</w:t>
      </w:r>
    </w:p>
    <w:p w14:paraId="11011C5B" w14:textId="7246E12F" w:rsidR="005E5D79" w:rsidRDefault="005E5D79" w:rsidP="009C0B58">
      <w:pPr>
        <w:rPr>
          <w:spacing w:val="-1"/>
          <w:szCs w:val="22"/>
          <w:shd w:val="clear" w:color="auto" w:fill="FFFFFF"/>
        </w:rPr>
      </w:pPr>
    </w:p>
    <w:p w14:paraId="43213912" w14:textId="52E3B356" w:rsidR="005E5D79" w:rsidRDefault="005E5D79" w:rsidP="005E5D79">
      <w:pPr>
        <w:pStyle w:val="Heading3"/>
      </w:pPr>
      <w:r>
        <w:t xml:space="preserve">Insights Dashboard – Pg1 </w:t>
      </w:r>
      <w:r>
        <w:rPr>
          <w:i/>
        </w:rPr>
        <w:t>Elements of Regional Happiness</w:t>
      </w:r>
      <w:r w:rsidRPr="008349E9">
        <w:rPr>
          <w:i/>
        </w:rPr>
        <w:t xml:space="preserve"> in 2015</w:t>
      </w:r>
    </w:p>
    <w:p w14:paraId="6C974832" w14:textId="1FA933A3" w:rsidR="005E5D79" w:rsidRDefault="005E5D79" w:rsidP="005E5D79">
      <w:r>
        <w:t>&lt;</w:t>
      </w:r>
      <w:proofErr w:type="gramStart"/>
      <w:r>
        <w:t>screenshot</w:t>
      </w:r>
      <w:proofErr w:type="gramEnd"/>
      <w:r>
        <w:t>&gt;</w:t>
      </w:r>
    </w:p>
    <w:p w14:paraId="392EBF38" w14:textId="16A2C458" w:rsidR="005E5D79" w:rsidRDefault="005E5D79" w:rsidP="005E5D79"/>
    <w:p w14:paraId="4AAF1C4C" w14:textId="52E30F7C" w:rsidR="005E5D79" w:rsidRDefault="005E5D79" w:rsidP="005E5D79">
      <w:pPr>
        <w:pStyle w:val="Heading3"/>
      </w:pPr>
      <w:r>
        <w:t xml:space="preserve">Insights Dashboard – Pg2 </w:t>
      </w:r>
      <w:r>
        <w:rPr>
          <w:i/>
        </w:rPr>
        <w:t>Focus on Wealth and Happiness</w:t>
      </w:r>
      <w:r w:rsidRPr="008349E9">
        <w:rPr>
          <w:i/>
        </w:rPr>
        <w:t xml:space="preserve"> in 2015</w:t>
      </w:r>
    </w:p>
    <w:p w14:paraId="3ADD6135" w14:textId="77777777" w:rsidR="005E5D79" w:rsidRDefault="005E5D79" w:rsidP="005E5D79">
      <w:r>
        <w:t>&lt;</w:t>
      </w:r>
      <w:proofErr w:type="gramStart"/>
      <w:r>
        <w:t>screenshot</w:t>
      </w:r>
      <w:proofErr w:type="gramEnd"/>
      <w:r>
        <w:t>&gt;</w:t>
      </w:r>
    </w:p>
    <w:p w14:paraId="7D53247B" w14:textId="00A99BE5" w:rsidR="005E5D79" w:rsidRDefault="005E5D79" w:rsidP="005E5D79"/>
    <w:p w14:paraId="626284AD" w14:textId="77777777" w:rsidR="005E5D79" w:rsidRDefault="005E5D79">
      <w:pPr>
        <w:spacing w:after="0" w:line="240" w:lineRule="auto"/>
        <w:ind w:left="0"/>
        <w:rPr>
          <w:b/>
          <w:bCs/>
          <w:color w:val="3C8D94"/>
          <w:szCs w:val="26"/>
        </w:rPr>
      </w:pPr>
      <w:r>
        <w:br w:type="page"/>
      </w:r>
    </w:p>
    <w:p w14:paraId="7BF66B69" w14:textId="5EA7B1F2" w:rsidR="005E5D79" w:rsidRDefault="005E5D79" w:rsidP="005E5D79">
      <w:pPr>
        <w:pStyle w:val="Heading3"/>
      </w:pPr>
      <w:r>
        <w:lastRenderedPageBreak/>
        <w:t xml:space="preserve">Insights Dashboard – Pg3 </w:t>
      </w:r>
      <w:r>
        <w:rPr>
          <w:i/>
        </w:rPr>
        <w:t>Focus on Stability and Happiness</w:t>
      </w:r>
      <w:r w:rsidRPr="008349E9">
        <w:rPr>
          <w:i/>
        </w:rPr>
        <w:t xml:space="preserve"> in 2015</w:t>
      </w:r>
    </w:p>
    <w:p w14:paraId="37839115" w14:textId="77777777" w:rsidR="005E5D79" w:rsidRDefault="005E5D79" w:rsidP="005E5D79">
      <w:r>
        <w:t>&lt;</w:t>
      </w:r>
      <w:proofErr w:type="gramStart"/>
      <w:r>
        <w:t>screenshot</w:t>
      </w:r>
      <w:proofErr w:type="gramEnd"/>
      <w:r>
        <w:t>&gt;</w:t>
      </w:r>
    </w:p>
    <w:p w14:paraId="05CE55B2" w14:textId="2AEA3964" w:rsidR="005E5D79" w:rsidRDefault="005E5D79" w:rsidP="005E5D79"/>
    <w:p w14:paraId="00BE953D" w14:textId="34691210" w:rsidR="005E5D79" w:rsidRDefault="005E5D79" w:rsidP="005E5D79">
      <w:pPr>
        <w:pStyle w:val="Heading3"/>
      </w:pPr>
      <w:r>
        <w:t xml:space="preserve">Insights Dashboard – Pg4 </w:t>
      </w:r>
      <w:r>
        <w:rPr>
          <w:i/>
        </w:rPr>
        <w:t>Life Expectancy and Happiness</w:t>
      </w:r>
      <w:r w:rsidRPr="008349E9">
        <w:rPr>
          <w:i/>
        </w:rPr>
        <w:t xml:space="preserve"> in 2015</w:t>
      </w:r>
    </w:p>
    <w:p w14:paraId="2A6FF5F1" w14:textId="77777777" w:rsidR="005E5D79" w:rsidRDefault="005E5D79" w:rsidP="005E5D79">
      <w:r>
        <w:t>&lt;</w:t>
      </w:r>
      <w:proofErr w:type="gramStart"/>
      <w:r>
        <w:t>screenshot</w:t>
      </w:r>
      <w:proofErr w:type="gramEnd"/>
      <w:r>
        <w:t>&gt;</w:t>
      </w:r>
    </w:p>
    <w:p w14:paraId="76A869E5" w14:textId="77777777" w:rsidR="005E5D79" w:rsidRDefault="005E5D79" w:rsidP="005E5D79"/>
    <w:p w14:paraId="2C79DB2B" w14:textId="77777777" w:rsidR="005E5D79" w:rsidRDefault="005E5D79" w:rsidP="005E5D79"/>
    <w:p w14:paraId="2439C309" w14:textId="77777777" w:rsidR="005E5D79" w:rsidRDefault="005E5D79" w:rsidP="009C0B58">
      <w:pPr>
        <w:rPr>
          <w:spacing w:val="-1"/>
          <w:szCs w:val="22"/>
          <w:shd w:val="clear" w:color="auto" w:fill="FFFFFF"/>
        </w:rPr>
      </w:pPr>
    </w:p>
    <w:p w14:paraId="09A7751F" w14:textId="77777777" w:rsidR="000E6147" w:rsidRDefault="000E6147">
      <w:pPr>
        <w:spacing w:after="0" w:line="240" w:lineRule="auto"/>
        <w:ind w:left="0"/>
        <w:rPr>
          <w:b/>
          <w:bCs/>
          <w:iCs/>
          <w:color w:val="3C8D94"/>
          <w:sz w:val="26"/>
          <w:szCs w:val="28"/>
        </w:rPr>
      </w:pPr>
      <w:r>
        <w:br w:type="page"/>
      </w:r>
    </w:p>
    <w:p w14:paraId="098660B2" w14:textId="341E4E1D" w:rsidR="00FB0995" w:rsidRDefault="00FB0995" w:rsidP="00FB0995">
      <w:pPr>
        <w:pStyle w:val="Heading2"/>
      </w:pPr>
      <w:bookmarkStart w:id="20" w:name="_Toc117788645"/>
      <w:r>
        <w:lastRenderedPageBreak/>
        <w:t>Tableau Public Dashboard - Location</w:t>
      </w:r>
      <w:bookmarkEnd w:id="20"/>
    </w:p>
    <w:p w14:paraId="719ECB6C" w14:textId="17C3FD46" w:rsidR="005E5D79" w:rsidRDefault="005E5D79" w:rsidP="005E5D79">
      <w:r>
        <w:t>The World Happiness Insights Dashboard for this assignment can be accessed on the Tableau Public server at this location;</w:t>
      </w:r>
    </w:p>
    <w:p w14:paraId="670B9E6A" w14:textId="716F893D" w:rsidR="005E5D79" w:rsidRDefault="005E5D79" w:rsidP="00FB0995"/>
    <w:p w14:paraId="5EF0CD56" w14:textId="544F4284" w:rsidR="005E5D79" w:rsidRDefault="005E5D79" w:rsidP="00FB0995">
      <w:hyperlink r:id="rId22" w:history="1">
        <w:r w:rsidRPr="00E81EC6">
          <w:rPr>
            <w:rStyle w:val="Hyperlink"/>
          </w:rPr>
          <w:t>https://public.tableau.com/views/DizVizTu060Yr2CA1-Insights-StudentNoD21124026TableauPublic/InsightsIntoGlobalHappiness?:language=en-US&amp;:display_count=n&amp;:origin=viz_share_link</w:t>
        </w:r>
      </w:hyperlink>
    </w:p>
    <w:p w14:paraId="6B57BD29" w14:textId="77777777" w:rsidR="005E5D79" w:rsidRPr="00717819" w:rsidRDefault="005E5D79" w:rsidP="00FB0995"/>
    <w:p w14:paraId="42C0EF93" w14:textId="499E58AC" w:rsidR="007D6269" w:rsidRDefault="007D6269" w:rsidP="004C3148">
      <w:pPr>
        <w:pStyle w:val="mz"/>
        <w:shd w:val="clear" w:color="auto" w:fill="FFFFFF"/>
        <w:spacing w:before="206" w:beforeAutospacing="0" w:after="0" w:afterAutospacing="0"/>
        <w:ind w:left="1134"/>
        <w:rPr>
          <w:b/>
          <w:bCs/>
          <w:color w:val="3C8D94"/>
          <w:szCs w:val="26"/>
        </w:rPr>
      </w:pPr>
    </w:p>
    <w:p w14:paraId="004DC487" w14:textId="77777777" w:rsidR="00CF1E18" w:rsidRDefault="00CF1E18" w:rsidP="00CF1E18">
      <w:pPr>
        <w:spacing w:after="0" w:line="240" w:lineRule="auto"/>
        <w:ind w:left="0"/>
        <w:rPr>
          <w:b/>
          <w:bCs/>
          <w:color w:val="3C8D94"/>
          <w:szCs w:val="26"/>
        </w:rPr>
      </w:pPr>
    </w:p>
    <w:p w14:paraId="427923B8" w14:textId="77777777" w:rsidR="007D6269" w:rsidRDefault="007D6269" w:rsidP="007D6269"/>
    <w:p w14:paraId="3C5C17EC" w14:textId="77777777" w:rsidR="007D6269" w:rsidRDefault="007D6269" w:rsidP="007D6269">
      <w:pPr>
        <w:pStyle w:val="Heading1"/>
      </w:pPr>
      <w:bookmarkStart w:id="21" w:name="_Toc117788646"/>
      <w:r>
        <w:lastRenderedPageBreak/>
        <w:t>Conclusions</w:t>
      </w:r>
      <w:bookmarkEnd w:id="21"/>
    </w:p>
    <w:p w14:paraId="340E84F0" w14:textId="07C85E19" w:rsidR="007D6269" w:rsidRDefault="00673905" w:rsidP="007D6269">
      <w:pPr>
        <w:pStyle w:val="Heading2"/>
      </w:pPr>
      <w:bookmarkStart w:id="22" w:name="_Ref36298340"/>
      <w:bookmarkStart w:id="23" w:name="_Toc117788647"/>
      <w:r>
        <w:t>Interpretations</w:t>
      </w:r>
      <w:r w:rsidR="007D6269">
        <w:t xml:space="preserve"> from the </w:t>
      </w:r>
      <w:r w:rsidR="00017680">
        <w:t>World Happiness</w:t>
      </w:r>
      <w:r w:rsidR="007D6269">
        <w:t xml:space="preserve"> Visualisations</w:t>
      </w:r>
      <w:bookmarkEnd w:id="22"/>
      <w:bookmarkEnd w:id="23"/>
    </w:p>
    <w:p w14:paraId="530187CD" w14:textId="20478683" w:rsidR="00EF0709" w:rsidRDefault="00EF0709" w:rsidP="00EF0709">
      <w:r>
        <w:t>Although there are many more datasets that could be combined to the original Kaggle World Happiness dataset, it is reasonable to state the following inferences can be made from the dashboards in this assignment;</w:t>
      </w:r>
    </w:p>
    <w:p w14:paraId="30ADF7AD" w14:textId="77777777" w:rsidR="00EF0709" w:rsidRDefault="00EF0709" w:rsidP="00EF0709">
      <w:pPr>
        <w:rPr>
          <w:rFonts w:ascii="Courier New" w:hAnsi="Courier New" w:cs="Courier New"/>
          <w:color w:val="000000"/>
          <w:sz w:val="21"/>
          <w:szCs w:val="21"/>
          <w:bdr w:val="none" w:sz="0" w:space="0" w:color="auto" w:frame="1"/>
          <w:shd w:val="clear" w:color="auto" w:fill="FFFFFF"/>
          <w:lang w:eastAsia="en-GB"/>
        </w:rPr>
      </w:pPr>
    </w:p>
    <w:p w14:paraId="77874687" w14:textId="38E870FA" w:rsidR="00EF0709" w:rsidRPr="00EF0709" w:rsidRDefault="00EF0709" w:rsidP="008B1A81">
      <w:pPr>
        <w:pStyle w:val="ListParagraph"/>
        <w:numPr>
          <w:ilvl w:val="0"/>
          <w:numId w:val="12"/>
        </w:numPr>
        <w:rPr>
          <w:szCs w:val="22"/>
          <w:lang w:eastAsia="en-GB"/>
        </w:rPr>
      </w:pPr>
      <w:r w:rsidRPr="00EF0709">
        <w:rPr>
          <w:szCs w:val="22"/>
          <w:bdr w:val="none" w:sz="0" w:space="0" w:color="auto" w:frame="1"/>
          <w:shd w:val="clear" w:color="auto" w:fill="FFFFFF"/>
          <w:lang w:eastAsia="en-GB"/>
        </w:rPr>
        <w:t xml:space="preserve">The gradual increase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happiness is relatively consistent across all political regimes, with some outliers/exceptions, as GDP increases.</w:t>
      </w:r>
    </w:p>
    <w:p w14:paraId="4842EEFA" w14:textId="23470B69" w:rsidR="00EF0709" w:rsidRDefault="00EF0709" w:rsidP="00EF0709">
      <w:pPr>
        <w:pStyle w:val="ListParagraph"/>
        <w:ind w:left="1854"/>
        <w:rPr>
          <w:szCs w:val="22"/>
          <w:lang w:eastAsia="en-GB"/>
        </w:rPr>
      </w:pPr>
    </w:p>
    <w:p w14:paraId="778D7EF4" w14:textId="77777777" w:rsidR="00EF0709" w:rsidRPr="00EF0709" w:rsidRDefault="00EF0709" w:rsidP="00EF0709">
      <w:pPr>
        <w:pStyle w:val="ListParagraph"/>
        <w:ind w:left="1854"/>
        <w:rPr>
          <w:szCs w:val="22"/>
          <w:lang w:eastAsia="en-GB"/>
        </w:rPr>
      </w:pPr>
    </w:p>
    <w:p w14:paraId="781E62C2" w14:textId="3A1AD2EF" w:rsidR="005E5D79" w:rsidRDefault="005E5D79" w:rsidP="008B1A81">
      <w:pPr>
        <w:pStyle w:val="ListParagraph"/>
        <w:numPr>
          <w:ilvl w:val="0"/>
          <w:numId w:val="12"/>
        </w:numPr>
        <w:rPr>
          <w:szCs w:val="22"/>
          <w:bdr w:val="none" w:sz="0" w:space="0" w:color="auto" w:frame="1"/>
          <w:shd w:val="clear" w:color="auto" w:fill="FFFFFF"/>
          <w:lang w:eastAsia="en-GB"/>
        </w:rPr>
      </w:pPr>
      <w:r w:rsidRPr="00EF0709">
        <w:rPr>
          <w:szCs w:val="22"/>
          <w:bdr w:val="none" w:sz="0" w:space="0" w:color="auto" w:frame="1"/>
          <w:shd w:val="clear" w:color="auto" w:fill="FFFFFF"/>
          <w:lang w:eastAsia="en-GB"/>
        </w:rPr>
        <w:t xml:space="preserve">Poorer nations benefit most from an increase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wealth generation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terms of increasing happiness. (An increase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GDP does not always translate directly to increased income </w:t>
      </w:r>
      <w:r w:rsidRPr="00EF0709">
        <w:rPr>
          <w:bCs/>
          <w:szCs w:val="22"/>
          <w:bdr w:val="none" w:sz="0" w:space="0" w:color="auto" w:frame="1"/>
          <w:shd w:val="clear" w:color="auto" w:fill="FFFFFF"/>
          <w:lang w:eastAsia="en-GB"/>
        </w:rPr>
        <w:t>for</w:t>
      </w:r>
      <w:r w:rsidRPr="00EF0709">
        <w:rPr>
          <w:szCs w:val="22"/>
          <w:bdr w:val="none" w:sz="0" w:space="0" w:color="auto" w:frame="1"/>
          <w:shd w:val="clear" w:color="auto" w:fill="FFFFFF"/>
          <w:lang w:eastAsia="en-GB"/>
        </w:rPr>
        <w:t xml:space="preserve"> citizens but it is a good indicator of a nation moving out of poverty).</w:t>
      </w:r>
    </w:p>
    <w:p w14:paraId="321AF9AF" w14:textId="77777777" w:rsidR="00EF0709" w:rsidRDefault="00EF0709" w:rsidP="00EF0709">
      <w:pPr>
        <w:pStyle w:val="ListParagraph"/>
        <w:ind w:left="1854"/>
        <w:rPr>
          <w:szCs w:val="22"/>
          <w:bdr w:val="none" w:sz="0" w:space="0" w:color="auto" w:frame="1"/>
          <w:shd w:val="clear" w:color="auto" w:fill="FFFFFF"/>
          <w:lang w:eastAsia="en-GB"/>
        </w:rPr>
      </w:pPr>
    </w:p>
    <w:p w14:paraId="7406AE60" w14:textId="77777777" w:rsidR="00EF0709" w:rsidRPr="00EF0709" w:rsidRDefault="00EF0709" w:rsidP="00EF0709">
      <w:pPr>
        <w:pStyle w:val="ListParagraph"/>
        <w:rPr>
          <w:szCs w:val="22"/>
          <w:bdr w:val="none" w:sz="0" w:space="0" w:color="auto" w:frame="1"/>
          <w:shd w:val="clear" w:color="auto" w:fill="FFFFFF"/>
          <w:lang w:eastAsia="en-GB"/>
        </w:rPr>
      </w:pPr>
    </w:p>
    <w:p w14:paraId="6FBDC7A8" w14:textId="7E50CFAF" w:rsidR="005E5D79" w:rsidRDefault="005E5D79" w:rsidP="008B1A81">
      <w:pPr>
        <w:pStyle w:val="ListParagraph"/>
        <w:numPr>
          <w:ilvl w:val="0"/>
          <w:numId w:val="12"/>
        </w:numPr>
        <w:rPr>
          <w:szCs w:val="22"/>
          <w:bdr w:val="none" w:sz="0" w:space="0" w:color="auto" w:frame="1"/>
          <w:shd w:val="clear" w:color="auto" w:fill="FFFFFF"/>
          <w:lang w:eastAsia="en-GB"/>
        </w:rPr>
      </w:pPr>
      <w:r w:rsidRPr="00EF0709">
        <w:rPr>
          <w:szCs w:val="22"/>
          <w:bdr w:val="none" w:sz="0" w:space="0" w:color="auto" w:frame="1"/>
          <w:shd w:val="clear" w:color="auto" w:fill="FFFFFF"/>
          <w:lang w:eastAsia="en-GB"/>
        </w:rPr>
        <w:t xml:space="preserve">Richer nations also stop feeling more 'happy' after a certain plateau of GDP is reached (65K). After that point wealth generation seems to become ineffective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making a nation happy - although this is only seen with the very small number of nations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this bracket.</w:t>
      </w:r>
    </w:p>
    <w:p w14:paraId="7D3C7730" w14:textId="77777777" w:rsidR="00EF0709" w:rsidRDefault="00EF0709" w:rsidP="00EF0709">
      <w:pPr>
        <w:pStyle w:val="ListParagraph"/>
        <w:ind w:left="1854"/>
        <w:rPr>
          <w:szCs w:val="22"/>
          <w:bdr w:val="none" w:sz="0" w:space="0" w:color="auto" w:frame="1"/>
          <w:shd w:val="clear" w:color="auto" w:fill="FFFFFF"/>
          <w:lang w:eastAsia="en-GB"/>
        </w:rPr>
      </w:pPr>
    </w:p>
    <w:p w14:paraId="0F3C698B" w14:textId="77777777" w:rsidR="00EF0709" w:rsidRPr="00EF0709" w:rsidRDefault="00EF0709" w:rsidP="00EF0709">
      <w:pPr>
        <w:pStyle w:val="ListParagraph"/>
        <w:rPr>
          <w:szCs w:val="22"/>
          <w:bdr w:val="none" w:sz="0" w:space="0" w:color="auto" w:frame="1"/>
          <w:shd w:val="clear" w:color="auto" w:fill="FFFFFF"/>
          <w:lang w:eastAsia="en-GB"/>
        </w:rPr>
      </w:pPr>
    </w:p>
    <w:p w14:paraId="55462B6E" w14:textId="37A6B460" w:rsidR="005E5D79" w:rsidRPr="00EF0709" w:rsidRDefault="005E5D79" w:rsidP="008B1A81">
      <w:pPr>
        <w:pStyle w:val="ListParagraph"/>
        <w:numPr>
          <w:ilvl w:val="0"/>
          <w:numId w:val="12"/>
        </w:numPr>
        <w:rPr>
          <w:szCs w:val="22"/>
          <w:lang w:eastAsia="en-GB"/>
        </w:rPr>
      </w:pPr>
      <w:r w:rsidRPr="00EF0709">
        <w:rPr>
          <w:szCs w:val="22"/>
          <w:bdr w:val="none" w:sz="0" w:space="0" w:color="auto" w:frame="1"/>
          <w:shd w:val="clear" w:color="auto" w:fill="FFFFFF"/>
          <w:lang w:eastAsia="en-GB"/>
        </w:rPr>
        <w:t xml:space="preserve">Life Expectancy is very related to happiness, as one would expect. Health care reform, food programmes, etc. will all add to </w:t>
      </w:r>
      <w:r w:rsidR="004B195B">
        <w:rPr>
          <w:szCs w:val="22"/>
          <w:bdr w:val="none" w:sz="0" w:space="0" w:color="auto" w:frame="1"/>
          <w:shd w:val="clear" w:color="auto" w:fill="FFFFFF"/>
          <w:lang w:eastAsia="en-GB"/>
        </w:rPr>
        <w:t xml:space="preserve">longevity and, hence, </w:t>
      </w:r>
      <w:r w:rsidRPr="00EF0709">
        <w:rPr>
          <w:szCs w:val="22"/>
          <w:bdr w:val="none" w:sz="0" w:space="0" w:color="auto" w:frame="1"/>
          <w:shd w:val="clear" w:color="auto" w:fill="FFFFFF"/>
          <w:lang w:eastAsia="en-GB"/>
        </w:rPr>
        <w:t>happiness.</w:t>
      </w:r>
    </w:p>
    <w:p w14:paraId="4C19E131" w14:textId="77777777" w:rsidR="005A417F" w:rsidRDefault="005A417F" w:rsidP="007D6269"/>
    <w:p w14:paraId="3C866596" w14:textId="78B11FAC" w:rsidR="005A417F" w:rsidRDefault="005A417F">
      <w:pPr>
        <w:spacing w:after="0" w:line="240" w:lineRule="auto"/>
        <w:ind w:left="0"/>
        <w:rPr>
          <w:b/>
          <w:bCs/>
          <w:iCs/>
          <w:color w:val="3C8D94"/>
          <w:sz w:val="26"/>
          <w:szCs w:val="28"/>
        </w:rPr>
      </w:pPr>
    </w:p>
    <w:p w14:paraId="10791F1E" w14:textId="77777777" w:rsidR="006D3B79" w:rsidRDefault="006D3B79">
      <w:pPr>
        <w:spacing w:after="0" w:line="240" w:lineRule="auto"/>
        <w:ind w:left="0"/>
        <w:rPr>
          <w:b/>
          <w:bCs/>
          <w:iCs/>
          <w:color w:val="3C8D94"/>
          <w:sz w:val="26"/>
          <w:szCs w:val="28"/>
        </w:rPr>
      </w:pPr>
      <w:r>
        <w:br w:type="page"/>
      </w:r>
    </w:p>
    <w:p w14:paraId="0AF3F214" w14:textId="090E9BBC" w:rsidR="00AE78A6" w:rsidRDefault="00AE78A6" w:rsidP="00AE78A6">
      <w:pPr>
        <w:pStyle w:val="Heading2"/>
      </w:pPr>
      <w:bookmarkStart w:id="24" w:name="_Toc117788648"/>
      <w:r>
        <w:lastRenderedPageBreak/>
        <w:t xml:space="preserve">Challenges in the </w:t>
      </w:r>
      <w:r w:rsidR="006D3B79">
        <w:t>World Happiness</w:t>
      </w:r>
      <w:r>
        <w:t xml:space="preserve"> Data Visualisations</w:t>
      </w:r>
      <w:bookmarkEnd w:id="24"/>
    </w:p>
    <w:p w14:paraId="08E28825" w14:textId="64EC6BD2" w:rsidR="00146CC9" w:rsidRDefault="004A076F" w:rsidP="00B53047">
      <w:r>
        <w:t>The dashboards for this assignment were all worked out on paper in advance so the actual time spent in building the Tableau dashboards did not require much iteration except for;</w:t>
      </w:r>
    </w:p>
    <w:p w14:paraId="5CF14D00" w14:textId="758D6327" w:rsidR="004A076F" w:rsidRDefault="004A076F" w:rsidP="008B1A81">
      <w:pPr>
        <w:pStyle w:val="ListParagraph"/>
        <w:numPr>
          <w:ilvl w:val="0"/>
          <w:numId w:val="13"/>
        </w:numPr>
      </w:pPr>
      <w:r>
        <w:t>Format options to ensure data labels appeared on all GDP ‘bubbles’ on the Insight Dashboard.</w:t>
      </w:r>
    </w:p>
    <w:p w14:paraId="4C21CCBF" w14:textId="77777777" w:rsidR="004A076F" w:rsidRDefault="004A076F" w:rsidP="004A076F">
      <w:pPr>
        <w:pStyle w:val="ListParagraph"/>
        <w:ind w:left="1854"/>
      </w:pPr>
    </w:p>
    <w:p w14:paraId="2C40B275" w14:textId="70B37129" w:rsidR="004A076F" w:rsidRDefault="004A076F" w:rsidP="008B1A81">
      <w:pPr>
        <w:pStyle w:val="ListParagraph"/>
        <w:numPr>
          <w:ilvl w:val="0"/>
          <w:numId w:val="13"/>
        </w:numPr>
      </w:pPr>
      <w:r>
        <w:t>Resizing and moving legends to better fit the dashboard layout.</w:t>
      </w:r>
    </w:p>
    <w:p w14:paraId="53DE936A" w14:textId="77777777" w:rsidR="004A076F" w:rsidRDefault="004A076F" w:rsidP="004A076F">
      <w:pPr>
        <w:pStyle w:val="ListParagraph"/>
      </w:pPr>
    </w:p>
    <w:p w14:paraId="2F092848" w14:textId="3DC078DB" w:rsidR="004A076F" w:rsidRDefault="004A076F" w:rsidP="008B1A81">
      <w:pPr>
        <w:pStyle w:val="ListParagraph"/>
        <w:numPr>
          <w:ilvl w:val="0"/>
          <w:numId w:val="13"/>
        </w:numPr>
      </w:pPr>
      <w:r>
        <w:t>Resizing World Maps on dashboards to increase display area.</w:t>
      </w:r>
    </w:p>
    <w:p w14:paraId="05863BF5" w14:textId="60CF96F5" w:rsidR="004A076F" w:rsidRDefault="004A076F" w:rsidP="004A076F">
      <w:pPr>
        <w:pStyle w:val="ListParagraph"/>
        <w:ind w:left="1854"/>
      </w:pPr>
    </w:p>
    <w:p w14:paraId="16DF2300" w14:textId="77777777" w:rsidR="004A076F" w:rsidRDefault="004A076F" w:rsidP="004A076F">
      <w:pPr>
        <w:pStyle w:val="ListParagraph"/>
        <w:ind w:left="1854"/>
      </w:pPr>
    </w:p>
    <w:p w14:paraId="70B7D5F2" w14:textId="77777777" w:rsidR="004A076F" w:rsidRDefault="004A076F" w:rsidP="00B53047">
      <w:r>
        <w:t xml:space="preserve">The image below is an example of the paper design for the Exploratory Dashboard. </w:t>
      </w:r>
    </w:p>
    <w:p w14:paraId="08F51BC6" w14:textId="03A476FB" w:rsidR="004A076F" w:rsidRDefault="004A076F" w:rsidP="00B53047">
      <w:r>
        <w:t>&lt;</w:t>
      </w:r>
      <w:proofErr w:type="gramStart"/>
      <w:r>
        <w:t>image</w:t>
      </w:r>
      <w:proofErr w:type="gramEnd"/>
      <w:r>
        <w:t>&gt;</w:t>
      </w:r>
    </w:p>
    <w:p w14:paraId="57751B67" w14:textId="77777777" w:rsidR="004A076F" w:rsidRDefault="004A076F" w:rsidP="00B53047"/>
    <w:p w14:paraId="18C997B2" w14:textId="433162E4" w:rsidR="004A076F" w:rsidRDefault="004A076F" w:rsidP="00B53047">
      <w:r>
        <w:t xml:space="preserve">The details may be slightly obscured but the </w:t>
      </w:r>
      <w:r w:rsidR="005C6254">
        <w:t>original design proposed;</w:t>
      </w:r>
    </w:p>
    <w:p w14:paraId="58AB9B12" w14:textId="3E9E5147" w:rsidR="005C6254" w:rsidRDefault="005C6254" w:rsidP="008B1A81">
      <w:pPr>
        <w:pStyle w:val="ListParagraph"/>
        <w:numPr>
          <w:ilvl w:val="0"/>
          <w:numId w:val="14"/>
        </w:numPr>
      </w:pPr>
      <w:r>
        <w:t>Vertical bar charts for the ‘Most Happy Nations’. This was replaced with horizontal bars because the display of country names is improved.</w:t>
      </w:r>
    </w:p>
    <w:p w14:paraId="311C8584" w14:textId="77777777" w:rsidR="005C6254" w:rsidRDefault="005C6254" w:rsidP="005C6254">
      <w:pPr>
        <w:pStyle w:val="ListParagraph"/>
        <w:ind w:left="1854"/>
      </w:pPr>
    </w:p>
    <w:p w14:paraId="3431BBA2" w14:textId="08DEF467" w:rsidR="005C6254" w:rsidRDefault="005C6254" w:rsidP="008B1A81">
      <w:pPr>
        <w:pStyle w:val="ListParagraph"/>
        <w:numPr>
          <w:ilvl w:val="0"/>
          <w:numId w:val="14"/>
        </w:numPr>
      </w:pPr>
      <w:r>
        <w:t xml:space="preserve">A ‘Top </w:t>
      </w:r>
      <w:r w:rsidRPr="005C6254">
        <w:rPr>
          <w:b/>
          <w:i/>
        </w:rPr>
        <w:t>N</w:t>
      </w:r>
      <w:r>
        <w:t xml:space="preserve">’ filter option. This was replaced with a ‘Bottom </w:t>
      </w:r>
      <w:r w:rsidRPr="005C6254">
        <w:rPr>
          <w:b/>
          <w:i/>
        </w:rPr>
        <w:t>N</w:t>
      </w:r>
      <w:r>
        <w:t>’ slider, which gave a more interesting view of declining happiness across nation states.</w:t>
      </w:r>
    </w:p>
    <w:p w14:paraId="758DBA19" w14:textId="3E18F90E" w:rsidR="00B2073D" w:rsidRDefault="00B2073D" w:rsidP="005D5D8F">
      <w:pPr>
        <w:ind w:left="2268"/>
        <w:rPr>
          <w:b/>
          <w:bCs/>
          <w:iCs/>
          <w:color w:val="3C8D94"/>
          <w:sz w:val="26"/>
          <w:szCs w:val="28"/>
        </w:rPr>
      </w:pPr>
    </w:p>
    <w:p w14:paraId="592935EF" w14:textId="3FDFF563" w:rsidR="00921320" w:rsidRDefault="009F2EE4" w:rsidP="00921320">
      <w:pPr>
        <w:pStyle w:val="Heading1"/>
      </w:pPr>
      <w:bookmarkStart w:id="25" w:name="_Ref117623397"/>
      <w:bookmarkStart w:id="26" w:name="_Toc117788649"/>
      <w:r>
        <w:lastRenderedPageBreak/>
        <w:t>References</w:t>
      </w:r>
      <w:bookmarkEnd w:id="25"/>
      <w:bookmarkEnd w:id="26"/>
    </w:p>
    <w:p w14:paraId="1D06FE8C" w14:textId="5261F4C3" w:rsidR="000A433B" w:rsidRDefault="00D3132F" w:rsidP="00921320">
      <w:pPr>
        <w:pStyle w:val="Heading2"/>
      </w:pPr>
      <w:bookmarkStart w:id="27" w:name="_Toc117788650"/>
      <w:r>
        <w:t>Tableau Reference Sites</w:t>
      </w:r>
      <w:bookmarkEnd w:id="27"/>
    </w:p>
    <w:p w14:paraId="6E0AD5CF" w14:textId="361368B8" w:rsidR="00D95216" w:rsidRDefault="0086162A" w:rsidP="00B53047">
      <w:proofErr w:type="gramStart"/>
      <w:r>
        <w:t xml:space="preserve">The </w:t>
      </w:r>
      <w:r w:rsidR="00B53047">
        <w:t>..</w:t>
      </w:r>
      <w:proofErr w:type="gramEnd"/>
    </w:p>
    <w:sectPr w:rsidR="00D95216" w:rsidSect="00DD7DF2">
      <w:headerReference w:type="even" r:id="rId23"/>
      <w:headerReference w:type="default" r:id="rId24"/>
      <w:footerReference w:type="even" r:id="rId25"/>
      <w:footerReference w:type="default" r:id="rId26"/>
      <w:headerReference w:type="first" r:id="rId2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E2819" w14:textId="77777777" w:rsidR="008B1A81" w:rsidRDefault="008B1A81">
      <w:r>
        <w:separator/>
      </w:r>
    </w:p>
  </w:endnote>
  <w:endnote w:type="continuationSeparator" w:id="0">
    <w:p w14:paraId="7A62F4D1" w14:textId="77777777" w:rsidR="008B1A81" w:rsidRDefault="008B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D79" w14:paraId="4C00EE7F" w14:textId="77777777" w:rsidTr="001C5E38">
      <w:trPr>
        <w:trHeight w:val="170"/>
      </w:trPr>
      <w:tc>
        <w:tcPr>
          <w:tcW w:w="5000" w:type="pct"/>
          <w:gridSpan w:val="2"/>
          <w:tcBorders>
            <w:bottom w:val="single" w:sz="4" w:space="0" w:color="auto"/>
          </w:tcBorders>
          <w:shd w:val="clear" w:color="auto" w:fill="auto"/>
        </w:tcPr>
        <w:p w14:paraId="05CAB150" w14:textId="77777777" w:rsidR="005E5D79" w:rsidRDefault="005E5D79" w:rsidP="003B7959">
          <w:pPr>
            <w:pStyle w:val="Footer"/>
          </w:pPr>
        </w:p>
      </w:tc>
    </w:tr>
    <w:tr w:rsidR="005E5D79" w14:paraId="12EB62A0" w14:textId="77777777" w:rsidTr="001C5E38">
      <w:trPr>
        <w:trHeight w:val="170"/>
      </w:trPr>
      <w:tc>
        <w:tcPr>
          <w:tcW w:w="2000" w:type="pct"/>
          <w:tcBorders>
            <w:top w:val="single" w:sz="4" w:space="0" w:color="auto"/>
          </w:tcBorders>
          <w:shd w:val="clear" w:color="auto" w:fill="auto"/>
        </w:tcPr>
        <w:p w14:paraId="5ACA5AC4" w14:textId="77777777" w:rsidR="005E5D79" w:rsidRDefault="005E5D79"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2008F6A9" w14:textId="77777777" w:rsidR="005E5D79" w:rsidRDefault="005E5D79" w:rsidP="001C5E38">
          <w:pPr>
            <w:pStyle w:val="Footer"/>
            <w:jc w:val="right"/>
          </w:pPr>
          <w:r>
            <w:t>INCXnnnnDnnn-0.10</w:t>
          </w:r>
        </w:p>
      </w:tc>
    </w:tr>
    <w:tr w:rsidR="005E5D79" w14:paraId="2B3FFA3F" w14:textId="77777777" w:rsidTr="00A10131">
      <w:trPr>
        <w:trHeight w:hRule="exact" w:val="482"/>
      </w:trPr>
      <w:tc>
        <w:tcPr>
          <w:tcW w:w="5000" w:type="pct"/>
          <w:gridSpan w:val="2"/>
          <w:shd w:val="clear" w:color="auto" w:fill="auto"/>
          <w:vAlign w:val="bottom"/>
        </w:tcPr>
        <w:p w14:paraId="6B335490" w14:textId="77777777" w:rsidR="005E5D79" w:rsidRDefault="005E5D79" w:rsidP="003B7959">
          <w:pPr>
            <w:pStyle w:val="ClassificationFooter"/>
          </w:pPr>
          <w:r>
            <w:t>Commercial in Confidence</w:t>
          </w:r>
        </w:p>
      </w:tc>
    </w:tr>
  </w:tbl>
  <w:p w14:paraId="507005F2" w14:textId="77777777" w:rsidR="005E5D79" w:rsidRDefault="005E5D79"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D79" w14:paraId="797DDDAA" w14:textId="77777777" w:rsidTr="001C5E38">
      <w:trPr>
        <w:trHeight w:val="170"/>
      </w:trPr>
      <w:tc>
        <w:tcPr>
          <w:tcW w:w="5000" w:type="pct"/>
          <w:gridSpan w:val="2"/>
          <w:tcBorders>
            <w:bottom w:val="single" w:sz="4" w:space="0" w:color="auto"/>
          </w:tcBorders>
          <w:shd w:val="clear" w:color="auto" w:fill="auto"/>
        </w:tcPr>
        <w:p w14:paraId="6038AE26" w14:textId="77777777" w:rsidR="005E5D79" w:rsidRDefault="005E5D79" w:rsidP="003B7959">
          <w:pPr>
            <w:pStyle w:val="Footer"/>
          </w:pPr>
        </w:p>
      </w:tc>
    </w:tr>
    <w:tr w:rsidR="005E5D79" w14:paraId="1D6717BC" w14:textId="77777777" w:rsidTr="001C5E38">
      <w:trPr>
        <w:trHeight w:val="170"/>
      </w:trPr>
      <w:tc>
        <w:tcPr>
          <w:tcW w:w="3000" w:type="pct"/>
          <w:tcBorders>
            <w:top w:val="single" w:sz="4" w:space="0" w:color="auto"/>
          </w:tcBorders>
          <w:shd w:val="clear" w:color="auto" w:fill="auto"/>
        </w:tcPr>
        <w:p w14:paraId="6CADB83E" w14:textId="2D8C6E6E" w:rsidR="005E5D79" w:rsidRDefault="005E5D79" w:rsidP="00522256">
          <w:pPr>
            <w:pStyle w:val="Footer"/>
          </w:pPr>
          <w:r>
            <w:t>Data Visualisation CA1 – Student d21124026 – Ciaran Finnegan</w:t>
          </w:r>
        </w:p>
      </w:tc>
      <w:tc>
        <w:tcPr>
          <w:tcW w:w="2500" w:type="pct"/>
          <w:tcBorders>
            <w:top w:val="single" w:sz="4" w:space="0" w:color="auto"/>
          </w:tcBorders>
          <w:shd w:val="clear" w:color="auto" w:fill="auto"/>
        </w:tcPr>
        <w:p w14:paraId="5F821B88" w14:textId="3A89F228" w:rsidR="005E5D79" w:rsidRDefault="005E5D79" w:rsidP="001C5E38">
          <w:pPr>
            <w:pStyle w:val="Footer"/>
            <w:jc w:val="right"/>
          </w:pPr>
          <w:r>
            <w:t xml:space="preserve">Page </w:t>
          </w:r>
          <w:r>
            <w:fldChar w:fldCharType="begin"/>
          </w:r>
          <w:r>
            <w:instrText xml:space="preserve"> PAGE </w:instrText>
          </w:r>
          <w:r>
            <w:fldChar w:fldCharType="separate"/>
          </w:r>
          <w:r w:rsidR="00285AD0">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285AD0">
            <w:rPr>
              <w:noProof/>
            </w:rPr>
            <w:t>13</w:t>
          </w:r>
          <w:r>
            <w:rPr>
              <w:noProof/>
            </w:rPr>
            <w:fldChar w:fldCharType="end"/>
          </w:r>
        </w:p>
      </w:tc>
    </w:tr>
    <w:tr w:rsidR="005E5D79" w14:paraId="67CF8FA8" w14:textId="77777777" w:rsidTr="00A10131">
      <w:trPr>
        <w:trHeight w:hRule="exact" w:val="482"/>
      </w:trPr>
      <w:tc>
        <w:tcPr>
          <w:tcW w:w="5000" w:type="pct"/>
          <w:gridSpan w:val="2"/>
          <w:shd w:val="clear" w:color="auto" w:fill="auto"/>
          <w:vAlign w:val="bottom"/>
        </w:tcPr>
        <w:p w14:paraId="17064D48" w14:textId="77777777" w:rsidR="005E5D79" w:rsidRDefault="005E5D79" w:rsidP="003B7959">
          <w:pPr>
            <w:pStyle w:val="ClassificationFooter"/>
          </w:pPr>
        </w:p>
      </w:tc>
    </w:tr>
  </w:tbl>
  <w:p w14:paraId="20C70B55" w14:textId="77777777" w:rsidR="005E5D79" w:rsidRDefault="005E5D79"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D79" w14:paraId="4184D955" w14:textId="77777777" w:rsidTr="001C5E38">
      <w:trPr>
        <w:trHeight w:val="1361"/>
      </w:trPr>
      <w:tc>
        <w:tcPr>
          <w:tcW w:w="5000" w:type="pct"/>
          <w:gridSpan w:val="2"/>
          <w:tcBorders>
            <w:bottom w:val="single" w:sz="4" w:space="0" w:color="auto"/>
          </w:tcBorders>
          <w:shd w:val="clear" w:color="auto" w:fill="auto"/>
        </w:tcPr>
        <w:p w14:paraId="7A163890" w14:textId="77777777" w:rsidR="005E5D79" w:rsidRDefault="005E5D79" w:rsidP="003B7959">
          <w:pPr>
            <w:pStyle w:val="Footer"/>
          </w:pPr>
        </w:p>
      </w:tc>
    </w:tr>
    <w:tr w:rsidR="005E5D79" w14:paraId="394F3029" w14:textId="77777777" w:rsidTr="001C5E38">
      <w:trPr>
        <w:trHeight w:val="170"/>
      </w:trPr>
      <w:tc>
        <w:tcPr>
          <w:tcW w:w="3000" w:type="pct"/>
          <w:tcBorders>
            <w:top w:val="single" w:sz="4" w:space="0" w:color="auto"/>
          </w:tcBorders>
          <w:shd w:val="clear" w:color="auto" w:fill="auto"/>
        </w:tcPr>
        <w:p w14:paraId="209276CF" w14:textId="77777777" w:rsidR="005E5D79" w:rsidRDefault="005E5D79" w:rsidP="003B7959">
          <w:pPr>
            <w:pStyle w:val="Footer"/>
          </w:pPr>
        </w:p>
      </w:tc>
      <w:tc>
        <w:tcPr>
          <w:tcW w:w="2500" w:type="pct"/>
          <w:tcBorders>
            <w:top w:val="single" w:sz="4" w:space="0" w:color="auto"/>
          </w:tcBorders>
          <w:shd w:val="clear" w:color="auto" w:fill="auto"/>
        </w:tcPr>
        <w:p w14:paraId="2DE4B060" w14:textId="77777777" w:rsidR="005E5D79" w:rsidRDefault="005E5D79" w:rsidP="001C5E38">
          <w:pPr>
            <w:pStyle w:val="Footer"/>
            <w:jc w:val="right"/>
          </w:pPr>
        </w:p>
      </w:tc>
    </w:tr>
    <w:tr w:rsidR="005E5D79" w14:paraId="0931CA88" w14:textId="77777777" w:rsidTr="00A10131">
      <w:trPr>
        <w:trHeight w:hRule="exact" w:val="482"/>
      </w:trPr>
      <w:tc>
        <w:tcPr>
          <w:tcW w:w="5000" w:type="pct"/>
          <w:gridSpan w:val="2"/>
          <w:shd w:val="clear" w:color="auto" w:fill="auto"/>
          <w:vAlign w:val="bottom"/>
        </w:tcPr>
        <w:p w14:paraId="2DF77434" w14:textId="77777777" w:rsidR="005E5D79" w:rsidRDefault="005E5D79" w:rsidP="003B7959">
          <w:pPr>
            <w:pStyle w:val="ClassificationFooter"/>
          </w:pPr>
        </w:p>
      </w:tc>
    </w:tr>
  </w:tbl>
  <w:p w14:paraId="56337C80" w14:textId="77777777" w:rsidR="005E5D79" w:rsidRDefault="005E5D79"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D79" w14:paraId="1019A70A" w14:textId="77777777" w:rsidTr="001C5E38">
      <w:trPr>
        <w:trHeight w:val="170"/>
      </w:trPr>
      <w:tc>
        <w:tcPr>
          <w:tcW w:w="5000" w:type="pct"/>
          <w:gridSpan w:val="2"/>
          <w:tcBorders>
            <w:bottom w:val="single" w:sz="4" w:space="0" w:color="auto"/>
          </w:tcBorders>
          <w:shd w:val="clear" w:color="auto" w:fill="auto"/>
        </w:tcPr>
        <w:p w14:paraId="11B2B6C0" w14:textId="77777777" w:rsidR="005E5D79" w:rsidRDefault="005E5D79" w:rsidP="003B7959">
          <w:pPr>
            <w:pStyle w:val="Footer"/>
          </w:pPr>
        </w:p>
      </w:tc>
    </w:tr>
    <w:tr w:rsidR="005E5D79" w14:paraId="39869A84" w14:textId="77777777" w:rsidTr="001C5E38">
      <w:trPr>
        <w:trHeight w:val="170"/>
      </w:trPr>
      <w:tc>
        <w:tcPr>
          <w:tcW w:w="2000" w:type="pct"/>
          <w:tcBorders>
            <w:top w:val="single" w:sz="4" w:space="0" w:color="auto"/>
          </w:tcBorders>
          <w:shd w:val="clear" w:color="auto" w:fill="auto"/>
        </w:tcPr>
        <w:p w14:paraId="4329E274" w14:textId="77777777" w:rsidR="005E5D79" w:rsidRDefault="005E5D79"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38E16258" w14:textId="77777777" w:rsidR="005E5D79" w:rsidRDefault="005E5D79" w:rsidP="001C5E38">
          <w:pPr>
            <w:pStyle w:val="Footer"/>
            <w:jc w:val="right"/>
          </w:pPr>
          <w:r>
            <w:t>INCXnnnnDnnn-0.10</w:t>
          </w:r>
        </w:p>
      </w:tc>
    </w:tr>
    <w:tr w:rsidR="005E5D79" w14:paraId="3FD0B2F6" w14:textId="77777777" w:rsidTr="00A10131">
      <w:trPr>
        <w:trHeight w:hRule="exact" w:val="482"/>
      </w:trPr>
      <w:tc>
        <w:tcPr>
          <w:tcW w:w="5000" w:type="pct"/>
          <w:gridSpan w:val="2"/>
          <w:shd w:val="clear" w:color="auto" w:fill="auto"/>
          <w:vAlign w:val="bottom"/>
        </w:tcPr>
        <w:p w14:paraId="7BE29DE7" w14:textId="77777777" w:rsidR="005E5D79" w:rsidRDefault="005E5D79" w:rsidP="003B7959">
          <w:pPr>
            <w:pStyle w:val="ClassificationFooter"/>
          </w:pPr>
          <w:r>
            <w:t>Commercial in Confidence</w:t>
          </w:r>
        </w:p>
      </w:tc>
    </w:tr>
  </w:tbl>
  <w:p w14:paraId="446E4D93" w14:textId="77777777" w:rsidR="005E5D79" w:rsidRDefault="005E5D79"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D79" w14:paraId="22DB7483" w14:textId="77777777" w:rsidTr="001C5E38">
      <w:trPr>
        <w:trHeight w:val="170"/>
      </w:trPr>
      <w:tc>
        <w:tcPr>
          <w:tcW w:w="5000" w:type="pct"/>
          <w:gridSpan w:val="2"/>
          <w:tcBorders>
            <w:bottom w:val="single" w:sz="4" w:space="0" w:color="auto"/>
          </w:tcBorders>
          <w:shd w:val="clear" w:color="auto" w:fill="auto"/>
        </w:tcPr>
        <w:p w14:paraId="41BDA122" w14:textId="77777777" w:rsidR="005E5D79" w:rsidRDefault="005E5D79" w:rsidP="003B7959">
          <w:pPr>
            <w:pStyle w:val="Footer"/>
          </w:pPr>
        </w:p>
      </w:tc>
    </w:tr>
    <w:tr w:rsidR="005E5D79" w14:paraId="4EE1EDF4" w14:textId="77777777" w:rsidTr="001C5E38">
      <w:trPr>
        <w:trHeight w:val="170"/>
      </w:trPr>
      <w:tc>
        <w:tcPr>
          <w:tcW w:w="3000" w:type="pct"/>
          <w:tcBorders>
            <w:top w:val="single" w:sz="4" w:space="0" w:color="auto"/>
          </w:tcBorders>
          <w:shd w:val="clear" w:color="auto" w:fill="auto"/>
        </w:tcPr>
        <w:p w14:paraId="5811934A" w14:textId="2DC9D3D7" w:rsidR="005E5D79" w:rsidRDefault="005E5D79" w:rsidP="003B7959">
          <w:pPr>
            <w:pStyle w:val="Footer"/>
          </w:pPr>
          <w:r>
            <w:t>Data Visualisation CA1 – Student d21124026 – Ciaran Finnegan</w:t>
          </w:r>
        </w:p>
      </w:tc>
      <w:tc>
        <w:tcPr>
          <w:tcW w:w="2500" w:type="pct"/>
          <w:tcBorders>
            <w:top w:val="single" w:sz="4" w:space="0" w:color="auto"/>
          </w:tcBorders>
          <w:shd w:val="clear" w:color="auto" w:fill="auto"/>
        </w:tcPr>
        <w:p w14:paraId="354C6596" w14:textId="3A410146" w:rsidR="005E5D79" w:rsidRDefault="005E5D79" w:rsidP="001C5E38">
          <w:pPr>
            <w:pStyle w:val="Footer"/>
            <w:jc w:val="right"/>
          </w:pPr>
          <w:r>
            <w:t xml:space="preserve">Page </w:t>
          </w:r>
          <w:r>
            <w:fldChar w:fldCharType="begin"/>
          </w:r>
          <w:r>
            <w:instrText xml:space="preserve"> PAGE </w:instrText>
          </w:r>
          <w:r>
            <w:fldChar w:fldCharType="separate"/>
          </w:r>
          <w:r w:rsidR="00285AD0">
            <w:rPr>
              <w:noProof/>
            </w:rPr>
            <w:t>13</w:t>
          </w:r>
          <w:r>
            <w:fldChar w:fldCharType="end"/>
          </w:r>
          <w:r>
            <w:t xml:space="preserve"> of </w:t>
          </w:r>
          <w:r>
            <w:rPr>
              <w:noProof/>
            </w:rPr>
            <w:fldChar w:fldCharType="begin"/>
          </w:r>
          <w:r>
            <w:rPr>
              <w:noProof/>
            </w:rPr>
            <w:instrText xml:space="preserve"> NUMPAGES </w:instrText>
          </w:r>
          <w:r>
            <w:rPr>
              <w:noProof/>
            </w:rPr>
            <w:fldChar w:fldCharType="separate"/>
          </w:r>
          <w:r w:rsidR="00285AD0">
            <w:rPr>
              <w:noProof/>
            </w:rPr>
            <w:t>13</w:t>
          </w:r>
          <w:r>
            <w:rPr>
              <w:noProof/>
            </w:rPr>
            <w:fldChar w:fldCharType="end"/>
          </w:r>
        </w:p>
      </w:tc>
    </w:tr>
    <w:tr w:rsidR="005E5D79" w14:paraId="60D46FB9" w14:textId="77777777" w:rsidTr="00A10131">
      <w:trPr>
        <w:trHeight w:hRule="exact" w:val="482"/>
      </w:trPr>
      <w:tc>
        <w:tcPr>
          <w:tcW w:w="5000" w:type="pct"/>
          <w:gridSpan w:val="2"/>
          <w:shd w:val="clear" w:color="auto" w:fill="auto"/>
          <w:vAlign w:val="bottom"/>
        </w:tcPr>
        <w:p w14:paraId="4C7287E6" w14:textId="77777777" w:rsidR="005E5D79" w:rsidRDefault="005E5D79" w:rsidP="003B7959">
          <w:pPr>
            <w:pStyle w:val="ClassificationFooter"/>
          </w:pPr>
        </w:p>
      </w:tc>
    </w:tr>
  </w:tbl>
  <w:p w14:paraId="50CEFEFF" w14:textId="77777777" w:rsidR="005E5D79" w:rsidRDefault="005E5D79"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104B1" w14:textId="77777777" w:rsidR="008B1A81" w:rsidRDefault="008B1A81">
      <w:r>
        <w:separator/>
      </w:r>
    </w:p>
  </w:footnote>
  <w:footnote w:type="continuationSeparator" w:id="0">
    <w:p w14:paraId="216CE2C1" w14:textId="77777777" w:rsidR="008B1A81" w:rsidRDefault="008B1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2CFD0494" w14:textId="77777777" w:rsidTr="00A10131">
      <w:trPr>
        <w:trHeight w:hRule="exact" w:val="510"/>
      </w:trPr>
      <w:tc>
        <w:tcPr>
          <w:tcW w:w="5000" w:type="pct"/>
          <w:tcBorders>
            <w:bottom w:val="single" w:sz="4" w:space="0" w:color="auto"/>
          </w:tcBorders>
          <w:shd w:val="clear" w:color="auto" w:fill="auto"/>
        </w:tcPr>
        <w:p w14:paraId="01121003" w14:textId="77777777" w:rsidR="005E5D79" w:rsidRDefault="005E5D79" w:rsidP="00A10131">
          <w:pPr>
            <w:pStyle w:val="Classification"/>
          </w:pPr>
          <w:r>
            <w:t>Commercial in Confidence</w:t>
          </w:r>
        </w:p>
      </w:tc>
    </w:tr>
    <w:tr w:rsidR="005E5D79" w14:paraId="431996C7" w14:textId="77777777" w:rsidTr="001C5E38">
      <w:trPr>
        <w:trHeight w:hRule="exact" w:val="170"/>
      </w:trPr>
      <w:tc>
        <w:tcPr>
          <w:tcW w:w="5000" w:type="pct"/>
          <w:tcBorders>
            <w:top w:val="single" w:sz="4" w:space="0" w:color="auto"/>
          </w:tcBorders>
          <w:shd w:val="clear" w:color="auto" w:fill="auto"/>
        </w:tcPr>
        <w:p w14:paraId="01A5722B" w14:textId="77777777" w:rsidR="005E5D79" w:rsidRDefault="005E5D79" w:rsidP="003B7959">
          <w:pPr>
            <w:pStyle w:val="Header"/>
          </w:pPr>
        </w:p>
      </w:tc>
    </w:tr>
  </w:tbl>
  <w:p w14:paraId="47BA2680" w14:textId="77777777" w:rsidR="005E5D79" w:rsidRDefault="005E5D79"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3F03EAA6" w14:textId="77777777" w:rsidTr="00A10131">
      <w:trPr>
        <w:trHeight w:hRule="exact" w:val="510"/>
      </w:trPr>
      <w:tc>
        <w:tcPr>
          <w:tcW w:w="5000" w:type="pct"/>
          <w:tcBorders>
            <w:bottom w:val="single" w:sz="4" w:space="0" w:color="auto"/>
          </w:tcBorders>
          <w:shd w:val="clear" w:color="auto" w:fill="auto"/>
        </w:tcPr>
        <w:p w14:paraId="4EDAE805" w14:textId="77777777" w:rsidR="005E5D79" w:rsidRDefault="005E5D79" w:rsidP="00A10131">
          <w:pPr>
            <w:pStyle w:val="Classification"/>
          </w:pPr>
        </w:p>
      </w:tc>
    </w:tr>
    <w:tr w:rsidR="005E5D79" w14:paraId="02D364AA" w14:textId="77777777" w:rsidTr="001C5E38">
      <w:trPr>
        <w:trHeight w:hRule="exact" w:val="170"/>
      </w:trPr>
      <w:tc>
        <w:tcPr>
          <w:tcW w:w="5000" w:type="pct"/>
          <w:tcBorders>
            <w:top w:val="single" w:sz="4" w:space="0" w:color="auto"/>
          </w:tcBorders>
          <w:shd w:val="clear" w:color="auto" w:fill="auto"/>
        </w:tcPr>
        <w:p w14:paraId="144DAC30" w14:textId="77777777" w:rsidR="005E5D79" w:rsidRDefault="005E5D79" w:rsidP="003B7959">
          <w:pPr>
            <w:pStyle w:val="Header"/>
          </w:pPr>
        </w:p>
      </w:tc>
    </w:tr>
  </w:tbl>
  <w:p w14:paraId="02C97C38" w14:textId="77777777" w:rsidR="005E5D79" w:rsidRDefault="005E5D79"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54885433" w14:textId="77777777" w:rsidTr="00A10131">
      <w:trPr>
        <w:trHeight w:hRule="exact" w:val="510"/>
      </w:trPr>
      <w:tc>
        <w:tcPr>
          <w:tcW w:w="5000" w:type="pct"/>
          <w:tcBorders>
            <w:bottom w:val="single" w:sz="4" w:space="0" w:color="auto"/>
          </w:tcBorders>
          <w:shd w:val="clear" w:color="auto" w:fill="auto"/>
        </w:tcPr>
        <w:p w14:paraId="1EFFC07E" w14:textId="77777777" w:rsidR="005E5D79" w:rsidRDefault="005E5D79" w:rsidP="00A10131">
          <w:pPr>
            <w:pStyle w:val="Classification"/>
          </w:pPr>
        </w:p>
      </w:tc>
    </w:tr>
    <w:tr w:rsidR="005E5D79" w14:paraId="2EB5F1A8" w14:textId="77777777" w:rsidTr="001C5E38">
      <w:trPr>
        <w:trHeight w:hRule="exact" w:val="113"/>
      </w:trPr>
      <w:tc>
        <w:tcPr>
          <w:tcW w:w="5000" w:type="pct"/>
          <w:tcBorders>
            <w:top w:val="single" w:sz="4" w:space="0" w:color="auto"/>
          </w:tcBorders>
          <w:shd w:val="clear" w:color="auto" w:fill="auto"/>
        </w:tcPr>
        <w:p w14:paraId="0D130BBC" w14:textId="77777777" w:rsidR="005E5D79" w:rsidRDefault="005E5D79" w:rsidP="003B7959">
          <w:pPr>
            <w:pStyle w:val="Header"/>
          </w:pPr>
        </w:p>
      </w:tc>
    </w:tr>
  </w:tbl>
  <w:p w14:paraId="15048304" w14:textId="77777777" w:rsidR="005E5D79" w:rsidRDefault="005E5D79"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45B09D39" w14:textId="77777777" w:rsidTr="00A10131">
      <w:trPr>
        <w:trHeight w:hRule="exact" w:val="510"/>
      </w:trPr>
      <w:tc>
        <w:tcPr>
          <w:tcW w:w="5000" w:type="pct"/>
          <w:tcBorders>
            <w:bottom w:val="single" w:sz="4" w:space="0" w:color="auto"/>
          </w:tcBorders>
          <w:shd w:val="clear" w:color="auto" w:fill="auto"/>
        </w:tcPr>
        <w:p w14:paraId="6E40C41E" w14:textId="77777777" w:rsidR="005E5D79" w:rsidRDefault="005E5D79" w:rsidP="00A10131">
          <w:pPr>
            <w:pStyle w:val="Classification"/>
          </w:pPr>
          <w:r>
            <w:t>Commercial in Confidence</w:t>
          </w:r>
        </w:p>
      </w:tc>
    </w:tr>
    <w:tr w:rsidR="005E5D79" w14:paraId="5BE37615" w14:textId="77777777" w:rsidTr="001C5E38">
      <w:trPr>
        <w:trHeight w:hRule="exact" w:val="170"/>
      </w:trPr>
      <w:tc>
        <w:tcPr>
          <w:tcW w:w="5000" w:type="pct"/>
          <w:tcBorders>
            <w:top w:val="single" w:sz="4" w:space="0" w:color="auto"/>
          </w:tcBorders>
          <w:shd w:val="clear" w:color="auto" w:fill="auto"/>
        </w:tcPr>
        <w:p w14:paraId="238C63F5" w14:textId="77777777" w:rsidR="005E5D79" w:rsidRDefault="005E5D79" w:rsidP="003B7959">
          <w:pPr>
            <w:pStyle w:val="Header"/>
          </w:pPr>
        </w:p>
      </w:tc>
    </w:tr>
  </w:tbl>
  <w:p w14:paraId="4035F9CB" w14:textId="77777777" w:rsidR="005E5D79" w:rsidRDefault="005E5D79"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34D6BBAA" w14:textId="77777777" w:rsidTr="00A10131">
      <w:trPr>
        <w:trHeight w:hRule="exact" w:val="510"/>
      </w:trPr>
      <w:tc>
        <w:tcPr>
          <w:tcW w:w="5000" w:type="pct"/>
          <w:tcBorders>
            <w:bottom w:val="single" w:sz="4" w:space="0" w:color="auto"/>
          </w:tcBorders>
          <w:shd w:val="clear" w:color="auto" w:fill="auto"/>
        </w:tcPr>
        <w:p w14:paraId="6D2162C3" w14:textId="2D6FC897" w:rsidR="005E5D79" w:rsidRDefault="005E5D79" w:rsidP="003F496C">
          <w:pPr>
            <w:pStyle w:val="Classification"/>
            <w:jc w:val="left"/>
          </w:pPr>
          <w:r>
            <w:t xml:space="preserve"> </w:t>
          </w:r>
          <w:r>
            <w:rPr>
              <w:noProof/>
              <w:lang w:eastAsia="en-GB"/>
            </w:rPr>
            <w:drawing>
              <wp:inline distT="0" distB="0" distL="0" distR="0" wp14:anchorId="3304C5F6" wp14:editId="592B32DA">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CA1 Assignment Report (TU060 Y2 DS): </w:t>
          </w:r>
          <w:r>
            <w:rPr>
              <w:b w:val="0"/>
            </w:rPr>
            <w:t>Data Visualisation</w:t>
          </w:r>
        </w:p>
      </w:tc>
    </w:tr>
    <w:tr w:rsidR="005E5D79" w14:paraId="32B6317F" w14:textId="77777777" w:rsidTr="001C5E38">
      <w:trPr>
        <w:trHeight w:hRule="exact" w:val="170"/>
      </w:trPr>
      <w:tc>
        <w:tcPr>
          <w:tcW w:w="5000" w:type="pct"/>
          <w:tcBorders>
            <w:top w:val="single" w:sz="4" w:space="0" w:color="auto"/>
          </w:tcBorders>
          <w:shd w:val="clear" w:color="auto" w:fill="auto"/>
        </w:tcPr>
        <w:p w14:paraId="2CEA4718" w14:textId="77777777" w:rsidR="005E5D79" w:rsidRDefault="005E5D79" w:rsidP="003B7959">
          <w:pPr>
            <w:pStyle w:val="Header"/>
          </w:pPr>
        </w:p>
      </w:tc>
    </w:tr>
  </w:tbl>
  <w:p w14:paraId="12959D72" w14:textId="77777777" w:rsidR="005E5D79" w:rsidRDefault="005E5D79"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9C5E3" w14:textId="77777777" w:rsidR="005E5D79" w:rsidRDefault="005E5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67A2"/>
    <w:multiLevelType w:val="hybridMultilevel"/>
    <w:tmpl w:val="0168333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12917A56"/>
    <w:multiLevelType w:val="hybridMultilevel"/>
    <w:tmpl w:val="2726249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15:restartNumberingAfterBreak="0">
    <w:nsid w:val="16240BEF"/>
    <w:multiLevelType w:val="hybridMultilevel"/>
    <w:tmpl w:val="126C38A4"/>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4" w15:restartNumberingAfterBreak="0">
    <w:nsid w:val="2704063C"/>
    <w:multiLevelType w:val="hybridMultilevel"/>
    <w:tmpl w:val="AD8ECBD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BB224F3"/>
    <w:multiLevelType w:val="hybridMultilevel"/>
    <w:tmpl w:val="515A3A2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6AE35D06"/>
    <w:multiLevelType w:val="hybridMultilevel"/>
    <w:tmpl w:val="00F8856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2242ED7"/>
    <w:multiLevelType w:val="hybridMultilevel"/>
    <w:tmpl w:val="3F3C448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5"/>
  </w:num>
  <w:num w:numId="2">
    <w:abstractNumId w:val="10"/>
  </w:num>
  <w:num w:numId="3">
    <w:abstractNumId w:val="6"/>
  </w:num>
  <w:num w:numId="4">
    <w:abstractNumId w:val="7"/>
  </w:num>
  <w:num w:numId="5">
    <w:abstractNumId w:val="9"/>
  </w:num>
  <w:num w:numId="6">
    <w:abstractNumId w:val="12"/>
  </w:num>
  <w:num w:numId="7">
    <w:abstractNumId w:val="3"/>
  </w:num>
  <w:num w:numId="8">
    <w:abstractNumId w:val="11"/>
  </w:num>
  <w:num w:numId="9">
    <w:abstractNumId w:val="8"/>
  </w:num>
  <w:num w:numId="10">
    <w:abstractNumId w:val="2"/>
  </w:num>
  <w:num w:numId="11">
    <w:abstractNumId w:val="13"/>
  </w:num>
  <w:num w:numId="12">
    <w:abstractNumId w:val="1"/>
  </w:num>
  <w:num w:numId="13">
    <w:abstractNumId w:val="0"/>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E7"/>
    <w:rsid w:val="00001856"/>
    <w:rsid w:val="0000199F"/>
    <w:rsid w:val="00002A6D"/>
    <w:rsid w:val="00003D86"/>
    <w:rsid w:val="00004B58"/>
    <w:rsid w:val="0000665C"/>
    <w:rsid w:val="00006B85"/>
    <w:rsid w:val="00010EF3"/>
    <w:rsid w:val="00012BFA"/>
    <w:rsid w:val="0001470B"/>
    <w:rsid w:val="00015EF1"/>
    <w:rsid w:val="000171C9"/>
    <w:rsid w:val="00017345"/>
    <w:rsid w:val="00017680"/>
    <w:rsid w:val="000201FE"/>
    <w:rsid w:val="00021523"/>
    <w:rsid w:val="00022E63"/>
    <w:rsid w:val="00023F1B"/>
    <w:rsid w:val="00023FB4"/>
    <w:rsid w:val="000260DB"/>
    <w:rsid w:val="00026701"/>
    <w:rsid w:val="00026BFD"/>
    <w:rsid w:val="00026F50"/>
    <w:rsid w:val="00030306"/>
    <w:rsid w:val="00033217"/>
    <w:rsid w:val="0003347E"/>
    <w:rsid w:val="000343BF"/>
    <w:rsid w:val="00034C7A"/>
    <w:rsid w:val="000358F9"/>
    <w:rsid w:val="00036084"/>
    <w:rsid w:val="000371F0"/>
    <w:rsid w:val="0004039B"/>
    <w:rsid w:val="000403B4"/>
    <w:rsid w:val="00040A21"/>
    <w:rsid w:val="00040B88"/>
    <w:rsid w:val="00040D3D"/>
    <w:rsid w:val="00041CE4"/>
    <w:rsid w:val="0004220E"/>
    <w:rsid w:val="000428EE"/>
    <w:rsid w:val="00043FC8"/>
    <w:rsid w:val="000444AB"/>
    <w:rsid w:val="000445E1"/>
    <w:rsid w:val="000475FC"/>
    <w:rsid w:val="00050D0F"/>
    <w:rsid w:val="0005384C"/>
    <w:rsid w:val="000539C3"/>
    <w:rsid w:val="0005598C"/>
    <w:rsid w:val="00056289"/>
    <w:rsid w:val="000579BF"/>
    <w:rsid w:val="00061100"/>
    <w:rsid w:val="00062947"/>
    <w:rsid w:val="00062F1D"/>
    <w:rsid w:val="0006359C"/>
    <w:rsid w:val="00064281"/>
    <w:rsid w:val="0006517D"/>
    <w:rsid w:val="000666CF"/>
    <w:rsid w:val="00066791"/>
    <w:rsid w:val="00066AD5"/>
    <w:rsid w:val="00070864"/>
    <w:rsid w:val="000727D7"/>
    <w:rsid w:val="00072919"/>
    <w:rsid w:val="0007294F"/>
    <w:rsid w:val="000734D4"/>
    <w:rsid w:val="00073FED"/>
    <w:rsid w:val="0007564D"/>
    <w:rsid w:val="00075772"/>
    <w:rsid w:val="00076E88"/>
    <w:rsid w:val="0007781D"/>
    <w:rsid w:val="00077B4D"/>
    <w:rsid w:val="00077FC3"/>
    <w:rsid w:val="00081533"/>
    <w:rsid w:val="00081F58"/>
    <w:rsid w:val="0008205E"/>
    <w:rsid w:val="00082310"/>
    <w:rsid w:val="0008386E"/>
    <w:rsid w:val="000839B1"/>
    <w:rsid w:val="00084DFF"/>
    <w:rsid w:val="000867C6"/>
    <w:rsid w:val="0009081D"/>
    <w:rsid w:val="0009176C"/>
    <w:rsid w:val="000921D5"/>
    <w:rsid w:val="0009225E"/>
    <w:rsid w:val="0009360D"/>
    <w:rsid w:val="0009439D"/>
    <w:rsid w:val="0009467B"/>
    <w:rsid w:val="00095436"/>
    <w:rsid w:val="000955CD"/>
    <w:rsid w:val="00096160"/>
    <w:rsid w:val="000961FE"/>
    <w:rsid w:val="000972A0"/>
    <w:rsid w:val="0009756D"/>
    <w:rsid w:val="000A110A"/>
    <w:rsid w:val="000A1A04"/>
    <w:rsid w:val="000A29F4"/>
    <w:rsid w:val="000A308E"/>
    <w:rsid w:val="000A3D4A"/>
    <w:rsid w:val="000A433B"/>
    <w:rsid w:val="000A6D15"/>
    <w:rsid w:val="000A7861"/>
    <w:rsid w:val="000A7DE0"/>
    <w:rsid w:val="000B2B25"/>
    <w:rsid w:val="000B34F6"/>
    <w:rsid w:val="000B46A7"/>
    <w:rsid w:val="000C0B27"/>
    <w:rsid w:val="000C2189"/>
    <w:rsid w:val="000C2E3E"/>
    <w:rsid w:val="000C356D"/>
    <w:rsid w:val="000C3C39"/>
    <w:rsid w:val="000C5CF7"/>
    <w:rsid w:val="000C6534"/>
    <w:rsid w:val="000C732F"/>
    <w:rsid w:val="000C7694"/>
    <w:rsid w:val="000C7DE6"/>
    <w:rsid w:val="000D16CC"/>
    <w:rsid w:val="000D29CA"/>
    <w:rsid w:val="000D2C15"/>
    <w:rsid w:val="000D30AE"/>
    <w:rsid w:val="000D3B55"/>
    <w:rsid w:val="000D3DD0"/>
    <w:rsid w:val="000D42EE"/>
    <w:rsid w:val="000D48B0"/>
    <w:rsid w:val="000D53E7"/>
    <w:rsid w:val="000D5E43"/>
    <w:rsid w:val="000D60A4"/>
    <w:rsid w:val="000D7222"/>
    <w:rsid w:val="000D7D7D"/>
    <w:rsid w:val="000D7EB7"/>
    <w:rsid w:val="000E0EF1"/>
    <w:rsid w:val="000E1022"/>
    <w:rsid w:val="000E1168"/>
    <w:rsid w:val="000E2EA5"/>
    <w:rsid w:val="000E3293"/>
    <w:rsid w:val="000E47F9"/>
    <w:rsid w:val="000E6147"/>
    <w:rsid w:val="000E7674"/>
    <w:rsid w:val="000E780C"/>
    <w:rsid w:val="000F1AE2"/>
    <w:rsid w:val="000F1EAB"/>
    <w:rsid w:val="000F27F4"/>
    <w:rsid w:val="000F402C"/>
    <w:rsid w:val="000F4C3E"/>
    <w:rsid w:val="000F5027"/>
    <w:rsid w:val="000F5A18"/>
    <w:rsid w:val="000F5AC8"/>
    <w:rsid w:val="000F5FA4"/>
    <w:rsid w:val="00100743"/>
    <w:rsid w:val="00100D52"/>
    <w:rsid w:val="00100FFA"/>
    <w:rsid w:val="00101CA8"/>
    <w:rsid w:val="00102F96"/>
    <w:rsid w:val="001033F8"/>
    <w:rsid w:val="001051A7"/>
    <w:rsid w:val="00106ADA"/>
    <w:rsid w:val="0010719A"/>
    <w:rsid w:val="00107460"/>
    <w:rsid w:val="00107E94"/>
    <w:rsid w:val="00107E9E"/>
    <w:rsid w:val="00111574"/>
    <w:rsid w:val="00114BAF"/>
    <w:rsid w:val="00114F7E"/>
    <w:rsid w:val="00115B85"/>
    <w:rsid w:val="00115FCB"/>
    <w:rsid w:val="001171E5"/>
    <w:rsid w:val="001173C5"/>
    <w:rsid w:val="00121B63"/>
    <w:rsid w:val="00121CD2"/>
    <w:rsid w:val="001247BC"/>
    <w:rsid w:val="001249E9"/>
    <w:rsid w:val="00124D94"/>
    <w:rsid w:val="00124EA4"/>
    <w:rsid w:val="0012705E"/>
    <w:rsid w:val="00127151"/>
    <w:rsid w:val="00127280"/>
    <w:rsid w:val="00130813"/>
    <w:rsid w:val="0013118E"/>
    <w:rsid w:val="00131264"/>
    <w:rsid w:val="0013241E"/>
    <w:rsid w:val="00132D97"/>
    <w:rsid w:val="00132F62"/>
    <w:rsid w:val="001359D5"/>
    <w:rsid w:val="001368BC"/>
    <w:rsid w:val="001378CA"/>
    <w:rsid w:val="00137E36"/>
    <w:rsid w:val="00140A69"/>
    <w:rsid w:val="001432E4"/>
    <w:rsid w:val="00143A39"/>
    <w:rsid w:val="001449DC"/>
    <w:rsid w:val="0014642A"/>
    <w:rsid w:val="001465C0"/>
    <w:rsid w:val="00146CC9"/>
    <w:rsid w:val="0015050E"/>
    <w:rsid w:val="001507CD"/>
    <w:rsid w:val="00150B05"/>
    <w:rsid w:val="00151025"/>
    <w:rsid w:val="00153A10"/>
    <w:rsid w:val="00156FFE"/>
    <w:rsid w:val="00157424"/>
    <w:rsid w:val="001575E6"/>
    <w:rsid w:val="00160792"/>
    <w:rsid w:val="00163AB4"/>
    <w:rsid w:val="00164173"/>
    <w:rsid w:val="00164445"/>
    <w:rsid w:val="001651D8"/>
    <w:rsid w:val="001652D3"/>
    <w:rsid w:val="001659BD"/>
    <w:rsid w:val="00166B20"/>
    <w:rsid w:val="001672E8"/>
    <w:rsid w:val="00167B7C"/>
    <w:rsid w:val="00173BF9"/>
    <w:rsid w:val="00173D67"/>
    <w:rsid w:val="00176179"/>
    <w:rsid w:val="0018049E"/>
    <w:rsid w:val="00181053"/>
    <w:rsid w:val="0018116C"/>
    <w:rsid w:val="00181CA0"/>
    <w:rsid w:val="00181DE2"/>
    <w:rsid w:val="00181F6D"/>
    <w:rsid w:val="0018342A"/>
    <w:rsid w:val="0018371F"/>
    <w:rsid w:val="00183802"/>
    <w:rsid w:val="0018544A"/>
    <w:rsid w:val="00186441"/>
    <w:rsid w:val="00187908"/>
    <w:rsid w:val="00192F01"/>
    <w:rsid w:val="001935FB"/>
    <w:rsid w:val="001950B9"/>
    <w:rsid w:val="0019719A"/>
    <w:rsid w:val="001979D7"/>
    <w:rsid w:val="00197B73"/>
    <w:rsid w:val="00197FCB"/>
    <w:rsid w:val="001A08E0"/>
    <w:rsid w:val="001A17C9"/>
    <w:rsid w:val="001A3F0C"/>
    <w:rsid w:val="001A40D3"/>
    <w:rsid w:val="001A475B"/>
    <w:rsid w:val="001A4BF2"/>
    <w:rsid w:val="001A5775"/>
    <w:rsid w:val="001A5B1A"/>
    <w:rsid w:val="001A6108"/>
    <w:rsid w:val="001A6442"/>
    <w:rsid w:val="001A6856"/>
    <w:rsid w:val="001A721E"/>
    <w:rsid w:val="001A7C43"/>
    <w:rsid w:val="001A7F38"/>
    <w:rsid w:val="001B0908"/>
    <w:rsid w:val="001B1E0A"/>
    <w:rsid w:val="001B40DF"/>
    <w:rsid w:val="001B586A"/>
    <w:rsid w:val="001B5AC8"/>
    <w:rsid w:val="001C0131"/>
    <w:rsid w:val="001C2EA4"/>
    <w:rsid w:val="001C4217"/>
    <w:rsid w:val="001C48F1"/>
    <w:rsid w:val="001C5E38"/>
    <w:rsid w:val="001D0827"/>
    <w:rsid w:val="001D1307"/>
    <w:rsid w:val="001D2C81"/>
    <w:rsid w:val="001D2CC6"/>
    <w:rsid w:val="001D5677"/>
    <w:rsid w:val="001D597B"/>
    <w:rsid w:val="001D5E00"/>
    <w:rsid w:val="001E258A"/>
    <w:rsid w:val="001E3DD4"/>
    <w:rsid w:val="001F1D09"/>
    <w:rsid w:val="001F1D67"/>
    <w:rsid w:val="001F1FE4"/>
    <w:rsid w:val="001F3168"/>
    <w:rsid w:val="001F32F8"/>
    <w:rsid w:val="001F351A"/>
    <w:rsid w:val="001F5108"/>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96F"/>
    <w:rsid w:val="00212A13"/>
    <w:rsid w:val="00213A1B"/>
    <w:rsid w:val="0021596F"/>
    <w:rsid w:val="0021635E"/>
    <w:rsid w:val="00216A74"/>
    <w:rsid w:val="00216DAA"/>
    <w:rsid w:val="00222C8C"/>
    <w:rsid w:val="00224924"/>
    <w:rsid w:val="00224DF3"/>
    <w:rsid w:val="00225991"/>
    <w:rsid w:val="00225A46"/>
    <w:rsid w:val="0022661A"/>
    <w:rsid w:val="00226B70"/>
    <w:rsid w:val="00226B72"/>
    <w:rsid w:val="00227365"/>
    <w:rsid w:val="0022739D"/>
    <w:rsid w:val="00227457"/>
    <w:rsid w:val="0023212C"/>
    <w:rsid w:val="002321FC"/>
    <w:rsid w:val="00236BF1"/>
    <w:rsid w:val="0023720A"/>
    <w:rsid w:val="002372BE"/>
    <w:rsid w:val="00237BAA"/>
    <w:rsid w:val="0024054F"/>
    <w:rsid w:val="00240DFE"/>
    <w:rsid w:val="002418D5"/>
    <w:rsid w:val="0024224D"/>
    <w:rsid w:val="00242349"/>
    <w:rsid w:val="00243E4C"/>
    <w:rsid w:val="00252543"/>
    <w:rsid w:val="00253E71"/>
    <w:rsid w:val="00257011"/>
    <w:rsid w:val="002605C4"/>
    <w:rsid w:val="00261473"/>
    <w:rsid w:val="00262F66"/>
    <w:rsid w:val="00263F14"/>
    <w:rsid w:val="00264507"/>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567"/>
    <w:rsid w:val="00283867"/>
    <w:rsid w:val="0028540A"/>
    <w:rsid w:val="00285AD0"/>
    <w:rsid w:val="00285F30"/>
    <w:rsid w:val="00290E55"/>
    <w:rsid w:val="0029103F"/>
    <w:rsid w:val="00293818"/>
    <w:rsid w:val="00296971"/>
    <w:rsid w:val="00296BB0"/>
    <w:rsid w:val="002A09E7"/>
    <w:rsid w:val="002A3068"/>
    <w:rsid w:val="002A40AD"/>
    <w:rsid w:val="002A5355"/>
    <w:rsid w:val="002A59D0"/>
    <w:rsid w:val="002A61B1"/>
    <w:rsid w:val="002A7C9E"/>
    <w:rsid w:val="002B071B"/>
    <w:rsid w:val="002B0A0F"/>
    <w:rsid w:val="002B4383"/>
    <w:rsid w:val="002B5A77"/>
    <w:rsid w:val="002B6BA9"/>
    <w:rsid w:val="002B6D5C"/>
    <w:rsid w:val="002B6FB3"/>
    <w:rsid w:val="002B7042"/>
    <w:rsid w:val="002C042A"/>
    <w:rsid w:val="002C0C2C"/>
    <w:rsid w:val="002C2C64"/>
    <w:rsid w:val="002C3D14"/>
    <w:rsid w:val="002C43BC"/>
    <w:rsid w:val="002C57D9"/>
    <w:rsid w:val="002C5834"/>
    <w:rsid w:val="002C6BAE"/>
    <w:rsid w:val="002D0F3C"/>
    <w:rsid w:val="002D196A"/>
    <w:rsid w:val="002D219D"/>
    <w:rsid w:val="002D538C"/>
    <w:rsid w:val="002D5CF9"/>
    <w:rsid w:val="002D7855"/>
    <w:rsid w:val="002D7C09"/>
    <w:rsid w:val="002E0D45"/>
    <w:rsid w:val="002E17E8"/>
    <w:rsid w:val="002E4A99"/>
    <w:rsid w:val="002E5943"/>
    <w:rsid w:val="002E6154"/>
    <w:rsid w:val="002E67C4"/>
    <w:rsid w:val="002E6BF9"/>
    <w:rsid w:val="002E6FA0"/>
    <w:rsid w:val="002E76FD"/>
    <w:rsid w:val="002F004D"/>
    <w:rsid w:val="002F108F"/>
    <w:rsid w:val="002F1FA8"/>
    <w:rsid w:val="002F2378"/>
    <w:rsid w:val="002F2D4A"/>
    <w:rsid w:val="002F3B60"/>
    <w:rsid w:val="002F5CC4"/>
    <w:rsid w:val="002F5E77"/>
    <w:rsid w:val="002F7C2D"/>
    <w:rsid w:val="00300170"/>
    <w:rsid w:val="00301319"/>
    <w:rsid w:val="003025FD"/>
    <w:rsid w:val="003039F0"/>
    <w:rsid w:val="00304BDE"/>
    <w:rsid w:val="00305402"/>
    <w:rsid w:val="00307329"/>
    <w:rsid w:val="00307877"/>
    <w:rsid w:val="00311D03"/>
    <w:rsid w:val="003141EC"/>
    <w:rsid w:val="00314A00"/>
    <w:rsid w:val="0031500A"/>
    <w:rsid w:val="003162A7"/>
    <w:rsid w:val="0031651F"/>
    <w:rsid w:val="003170C0"/>
    <w:rsid w:val="00320B4A"/>
    <w:rsid w:val="00320C1B"/>
    <w:rsid w:val="003216DF"/>
    <w:rsid w:val="00323FFC"/>
    <w:rsid w:val="00324210"/>
    <w:rsid w:val="003249CB"/>
    <w:rsid w:val="00330A49"/>
    <w:rsid w:val="00332336"/>
    <w:rsid w:val="00332FDF"/>
    <w:rsid w:val="0033364F"/>
    <w:rsid w:val="00335202"/>
    <w:rsid w:val="0033567F"/>
    <w:rsid w:val="00335DC0"/>
    <w:rsid w:val="003366ED"/>
    <w:rsid w:val="00337776"/>
    <w:rsid w:val="003402C3"/>
    <w:rsid w:val="00340982"/>
    <w:rsid w:val="003468EE"/>
    <w:rsid w:val="00347599"/>
    <w:rsid w:val="0035124B"/>
    <w:rsid w:val="003532C5"/>
    <w:rsid w:val="00356F44"/>
    <w:rsid w:val="00357AA9"/>
    <w:rsid w:val="0036446F"/>
    <w:rsid w:val="00364D12"/>
    <w:rsid w:val="0036573C"/>
    <w:rsid w:val="003713DB"/>
    <w:rsid w:val="00373F95"/>
    <w:rsid w:val="003745A2"/>
    <w:rsid w:val="00374891"/>
    <w:rsid w:val="00375C82"/>
    <w:rsid w:val="0037682B"/>
    <w:rsid w:val="0037690C"/>
    <w:rsid w:val="00377B0F"/>
    <w:rsid w:val="00380669"/>
    <w:rsid w:val="00381685"/>
    <w:rsid w:val="00383947"/>
    <w:rsid w:val="00383E34"/>
    <w:rsid w:val="00385789"/>
    <w:rsid w:val="00386072"/>
    <w:rsid w:val="0038620B"/>
    <w:rsid w:val="00386AEA"/>
    <w:rsid w:val="00387694"/>
    <w:rsid w:val="00390823"/>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06F"/>
    <w:rsid w:val="003C0ECC"/>
    <w:rsid w:val="003C26AD"/>
    <w:rsid w:val="003C4019"/>
    <w:rsid w:val="003C4375"/>
    <w:rsid w:val="003C4B63"/>
    <w:rsid w:val="003C6BD3"/>
    <w:rsid w:val="003C79CF"/>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5248"/>
    <w:rsid w:val="004160AC"/>
    <w:rsid w:val="004165CC"/>
    <w:rsid w:val="00416650"/>
    <w:rsid w:val="0041685D"/>
    <w:rsid w:val="00416D01"/>
    <w:rsid w:val="00417871"/>
    <w:rsid w:val="00417C61"/>
    <w:rsid w:val="00417CB7"/>
    <w:rsid w:val="00420273"/>
    <w:rsid w:val="004207CC"/>
    <w:rsid w:val="00420EB2"/>
    <w:rsid w:val="00423AA8"/>
    <w:rsid w:val="00425F75"/>
    <w:rsid w:val="00427272"/>
    <w:rsid w:val="004272D0"/>
    <w:rsid w:val="004276AB"/>
    <w:rsid w:val="00427728"/>
    <w:rsid w:val="00430C21"/>
    <w:rsid w:val="0043194F"/>
    <w:rsid w:val="004326B0"/>
    <w:rsid w:val="004328FE"/>
    <w:rsid w:val="0043309B"/>
    <w:rsid w:val="00433C0D"/>
    <w:rsid w:val="004344DC"/>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4A"/>
    <w:rsid w:val="004661D9"/>
    <w:rsid w:val="0046688B"/>
    <w:rsid w:val="00470276"/>
    <w:rsid w:val="0047034F"/>
    <w:rsid w:val="00473B23"/>
    <w:rsid w:val="00474793"/>
    <w:rsid w:val="0047497E"/>
    <w:rsid w:val="004776EE"/>
    <w:rsid w:val="0047790B"/>
    <w:rsid w:val="0048059A"/>
    <w:rsid w:val="0048228E"/>
    <w:rsid w:val="00485073"/>
    <w:rsid w:val="00490040"/>
    <w:rsid w:val="004907FF"/>
    <w:rsid w:val="004927DE"/>
    <w:rsid w:val="004927E5"/>
    <w:rsid w:val="004953D8"/>
    <w:rsid w:val="00495EB1"/>
    <w:rsid w:val="004962E9"/>
    <w:rsid w:val="004A016C"/>
    <w:rsid w:val="004A076F"/>
    <w:rsid w:val="004A0F00"/>
    <w:rsid w:val="004A2E94"/>
    <w:rsid w:val="004A390D"/>
    <w:rsid w:val="004A3DAD"/>
    <w:rsid w:val="004A406D"/>
    <w:rsid w:val="004A546C"/>
    <w:rsid w:val="004A6BDC"/>
    <w:rsid w:val="004A78F6"/>
    <w:rsid w:val="004A7DC9"/>
    <w:rsid w:val="004B0564"/>
    <w:rsid w:val="004B0A71"/>
    <w:rsid w:val="004B0E39"/>
    <w:rsid w:val="004B17AE"/>
    <w:rsid w:val="004B195B"/>
    <w:rsid w:val="004B1CE6"/>
    <w:rsid w:val="004B2CEC"/>
    <w:rsid w:val="004B322C"/>
    <w:rsid w:val="004B3716"/>
    <w:rsid w:val="004B38AB"/>
    <w:rsid w:val="004B4FEE"/>
    <w:rsid w:val="004B633E"/>
    <w:rsid w:val="004B65FC"/>
    <w:rsid w:val="004B6A7A"/>
    <w:rsid w:val="004B6E8D"/>
    <w:rsid w:val="004C05DC"/>
    <w:rsid w:val="004C07F5"/>
    <w:rsid w:val="004C095D"/>
    <w:rsid w:val="004C273E"/>
    <w:rsid w:val="004C290A"/>
    <w:rsid w:val="004C2AC0"/>
    <w:rsid w:val="004C305A"/>
    <w:rsid w:val="004C3148"/>
    <w:rsid w:val="004C695E"/>
    <w:rsid w:val="004C6B5B"/>
    <w:rsid w:val="004C799E"/>
    <w:rsid w:val="004D1417"/>
    <w:rsid w:val="004D2944"/>
    <w:rsid w:val="004D35B8"/>
    <w:rsid w:val="004D5559"/>
    <w:rsid w:val="004D5D0A"/>
    <w:rsid w:val="004D5E88"/>
    <w:rsid w:val="004D659C"/>
    <w:rsid w:val="004D65D2"/>
    <w:rsid w:val="004D6F6C"/>
    <w:rsid w:val="004E0C5B"/>
    <w:rsid w:val="004E1608"/>
    <w:rsid w:val="004E41A4"/>
    <w:rsid w:val="004F2B26"/>
    <w:rsid w:val="004F2E5A"/>
    <w:rsid w:val="004F2F6A"/>
    <w:rsid w:val="004F3BC1"/>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0A1"/>
    <w:rsid w:val="00523D52"/>
    <w:rsid w:val="00525B04"/>
    <w:rsid w:val="0052690F"/>
    <w:rsid w:val="00526DD0"/>
    <w:rsid w:val="00527B94"/>
    <w:rsid w:val="00531BAC"/>
    <w:rsid w:val="00531ED0"/>
    <w:rsid w:val="005355B6"/>
    <w:rsid w:val="00537CFF"/>
    <w:rsid w:val="00540499"/>
    <w:rsid w:val="00540EBE"/>
    <w:rsid w:val="005410BC"/>
    <w:rsid w:val="00541799"/>
    <w:rsid w:val="0054649A"/>
    <w:rsid w:val="00550859"/>
    <w:rsid w:val="00550B12"/>
    <w:rsid w:val="00550CFC"/>
    <w:rsid w:val="00551943"/>
    <w:rsid w:val="005568CF"/>
    <w:rsid w:val="00557997"/>
    <w:rsid w:val="00557A03"/>
    <w:rsid w:val="0056342A"/>
    <w:rsid w:val="005638ED"/>
    <w:rsid w:val="00565DF4"/>
    <w:rsid w:val="00570F5D"/>
    <w:rsid w:val="00571411"/>
    <w:rsid w:val="005753A2"/>
    <w:rsid w:val="0057541C"/>
    <w:rsid w:val="00575893"/>
    <w:rsid w:val="00575E03"/>
    <w:rsid w:val="005772F3"/>
    <w:rsid w:val="00580D93"/>
    <w:rsid w:val="005812DC"/>
    <w:rsid w:val="00582104"/>
    <w:rsid w:val="00582B5D"/>
    <w:rsid w:val="00585014"/>
    <w:rsid w:val="00585209"/>
    <w:rsid w:val="0058542F"/>
    <w:rsid w:val="00585617"/>
    <w:rsid w:val="00593965"/>
    <w:rsid w:val="005970AA"/>
    <w:rsid w:val="005972EB"/>
    <w:rsid w:val="00597584"/>
    <w:rsid w:val="00597F3B"/>
    <w:rsid w:val="005A0A08"/>
    <w:rsid w:val="005A135A"/>
    <w:rsid w:val="005A2E1D"/>
    <w:rsid w:val="005A3EAF"/>
    <w:rsid w:val="005A417F"/>
    <w:rsid w:val="005A45FC"/>
    <w:rsid w:val="005A4A45"/>
    <w:rsid w:val="005A504A"/>
    <w:rsid w:val="005A791D"/>
    <w:rsid w:val="005B17D7"/>
    <w:rsid w:val="005B1E82"/>
    <w:rsid w:val="005B20F6"/>
    <w:rsid w:val="005B42B0"/>
    <w:rsid w:val="005B4CE0"/>
    <w:rsid w:val="005B7C14"/>
    <w:rsid w:val="005B7E79"/>
    <w:rsid w:val="005C096B"/>
    <w:rsid w:val="005C13DA"/>
    <w:rsid w:val="005C16C0"/>
    <w:rsid w:val="005C1748"/>
    <w:rsid w:val="005C1E77"/>
    <w:rsid w:val="005C331C"/>
    <w:rsid w:val="005C3A42"/>
    <w:rsid w:val="005C4742"/>
    <w:rsid w:val="005C4D57"/>
    <w:rsid w:val="005C6254"/>
    <w:rsid w:val="005C746F"/>
    <w:rsid w:val="005D310A"/>
    <w:rsid w:val="005D3F51"/>
    <w:rsid w:val="005D5D8F"/>
    <w:rsid w:val="005D664A"/>
    <w:rsid w:val="005D7B46"/>
    <w:rsid w:val="005D7C52"/>
    <w:rsid w:val="005E03CC"/>
    <w:rsid w:val="005E0566"/>
    <w:rsid w:val="005E1462"/>
    <w:rsid w:val="005E2FBB"/>
    <w:rsid w:val="005E5D79"/>
    <w:rsid w:val="005E6540"/>
    <w:rsid w:val="005E667B"/>
    <w:rsid w:val="005E6879"/>
    <w:rsid w:val="005E7C2C"/>
    <w:rsid w:val="005F0049"/>
    <w:rsid w:val="005F082E"/>
    <w:rsid w:val="005F2AF5"/>
    <w:rsid w:val="005F4DAC"/>
    <w:rsid w:val="005F6357"/>
    <w:rsid w:val="005F70EC"/>
    <w:rsid w:val="005F7972"/>
    <w:rsid w:val="005F7A9A"/>
    <w:rsid w:val="005F7B8D"/>
    <w:rsid w:val="0060026A"/>
    <w:rsid w:val="006002DA"/>
    <w:rsid w:val="00602ED6"/>
    <w:rsid w:val="0060447E"/>
    <w:rsid w:val="006053AB"/>
    <w:rsid w:val="006058EB"/>
    <w:rsid w:val="00606EC7"/>
    <w:rsid w:val="00611B09"/>
    <w:rsid w:val="006138CB"/>
    <w:rsid w:val="00614049"/>
    <w:rsid w:val="006160AF"/>
    <w:rsid w:val="00617BB9"/>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2E4"/>
    <w:rsid w:val="00633958"/>
    <w:rsid w:val="00633ED6"/>
    <w:rsid w:val="006343BD"/>
    <w:rsid w:val="0063454D"/>
    <w:rsid w:val="00634C0E"/>
    <w:rsid w:val="0063561D"/>
    <w:rsid w:val="00635AA0"/>
    <w:rsid w:val="006367C6"/>
    <w:rsid w:val="00636CCF"/>
    <w:rsid w:val="00637727"/>
    <w:rsid w:val="0064156E"/>
    <w:rsid w:val="00641DEB"/>
    <w:rsid w:val="006421A5"/>
    <w:rsid w:val="00642485"/>
    <w:rsid w:val="0064301C"/>
    <w:rsid w:val="00645959"/>
    <w:rsid w:val="00646B31"/>
    <w:rsid w:val="00647956"/>
    <w:rsid w:val="00647E2F"/>
    <w:rsid w:val="006500A5"/>
    <w:rsid w:val="00650D33"/>
    <w:rsid w:val="00650E7B"/>
    <w:rsid w:val="0065188B"/>
    <w:rsid w:val="00651BA1"/>
    <w:rsid w:val="00652260"/>
    <w:rsid w:val="00652656"/>
    <w:rsid w:val="00652F9C"/>
    <w:rsid w:val="0065437D"/>
    <w:rsid w:val="006565E5"/>
    <w:rsid w:val="00656BCF"/>
    <w:rsid w:val="00657A0F"/>
    <w:rsid w:val="006603A2"/>
    <w:rsid w:val="0066085D"/>
    <w:rsid w:val="0066226B"/>
    <w:rsid w:val="0066246C"/>
    <w:rsid w:val="006624EE"/>
    <w:rsid w:val="00664ECD"/>
    <w:rsid w:val="00666A37"/>
    <w:rsid w:val="00667309"/>
    <w:rsid w:val="00667E00"/>
    <w:rsid w:val="0067049F"/>
    <w:rsid w:val="00670649"/>
    <w:rsid w:val="00671D74"/>
    <w:rsid w:val="00673905"/>
    <w:rsid w:val="006748A9"/>
    <w:rsid w:val="00675589"/>
    <w:rsid w:val="0067630B"/>
    <w:rsid w:val="0067650A"/>
    <w:rsid w:val="00677D18"/>
    <w:rsid w:val="00680387"/>
    <w:rsid w:val="00680680"/>
    <w:rsid w:val="0068116A"/>
    <w:rsid w:val="0068277E"/>
    <w:rsid w:val="006828FC"/>
    <w:rsid w:val="00683564"/>
    <w:rsid w:val="00683F7D"/>
    <w:rsid w:val="00684013"/>
    <w:rsid w:val="00684E1C"/>
    <w:rsid w:val="0068574A"/>
    <w:rsid w:val="00685925"/>
    <w:rsid w:val="00685AE1"/>
    <w:rsid w:val="00687BDA"/>
    <w:rsid w:val="00690DA4"/>
    <w:rsid w:val="006936E9"/>
    <w:rsid w:val="00694B90"/>
    <w:rsid w:val="0069534C"/>
    <w:rsid w:val="00696842"/>
    <w:rsid w:val="00697E95"/>
    <w:rsid w:val="006A140F"/>
    <w:rsid w:val="006A2128"/>
    <w:rsid w:val="006A2739"/>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329C"/>
    <w:rsid w:val="006C5487"/>
    <w:rsid w:val="006C5DA3"/>
    <w:rsid w:val="006C6ACF"/>
    <w:rsid w:val="006C6FBC"/>
    <w:rsid w:val="006D18E6"/>
    <w:rsid w:val="006D1D4A"/>
    <w:rsid w:val="006D34FC"/>
    <w:rsid w:val="006D3B79"/>
    <w:rsid w:val="006D3DD2"/>
    <w:rsid w:val="006D525C"/>
    <w:rsid w:val="006D66FB"/>
    <w:rsid w:val="006E088E"/>
    <w:rsid w:val="006E13FE"/>
    <w:rsid w:val="006E1980"/>
    <w:rsid w:val="006E23D7"/>
    <w:rsid w:val="006E2985"/>
    <w:rsid w:val="006E2AB4"/>
    <w:rsid w:val="006E2FC4"/>
    <w:rsid w:val="006E34A4"/>
    <w:rsid w:val="006E3B67"/>
    <w:rsid w:val="006E48B2"/>
    <w:rsid w:val="006E58D9"/>
    <w:rsid w:val="006E64AA"/>
    <w:rsid w:val="006E7171"/>
    <w:rsid w:val="006E7A2F"/>
    <w:rsid w:val="006E7B1A"/>
    <w:rsid w:val="006F03AB"/>
    <w:rsid w:val="006F0826"/>
    <w:rsid w:val="006F171D"/>
    <w:rsid w:val="006F2093"/>
    <w:rsid w:val="006F35C3"/>
    <w:rsid w:val="006F3C22"/>
    <w:rsid w:val="006F555A"/>
    <w:rsid w:val="006F5788"/>
    <w:rsid w:val="006F5891"/>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4479"/>
    <w:rsid w:val="0071729C"/>
    <w:rsid w:val="00717819"/>
    <w:rsid w:val="0072003A"/>
    <w:rsid w:val="00721986"/>
    <w:rsid w:val="00721FE5"/>
    <w:rsid w:val="00722737"/>
    <w:rsid w:val="00722A3E"/>
    <w:rsid w:val="00723FA6"/>
    <w:rsid w:val="0072445A"/>
    <w:rsid w:val="00724B54"/>
    <w:rsid w:val="00725F70"/>
    <w:rsid w:val="0072741D"/>
    <w:rsid w:val="00727528"/>
    <w:rsid w:val="00730B4B"/>
    <w:rsid w:val="007313AB"/>
    <w:rsid w:val="00731C48"/>
    <w:rsid w:val="007321A7"/>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1DD9"/>
    <w:rsid w:val="00763A41"/>
    <w:rsid w:val="00763AFE"/>
    <w:rsid w:val="00767703"/>
    <w:rsid w:val="0076785E"/>
    <w:rsid w:val="007705A3"/>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1E17"/>
    <w:rsid w:val="007F6ED0"/>
    <w:rsid w:val="007F6F4A"/>
    <w:rsid w:val="007F7D0A"/>
    <w:rsid w:val="00800E67"/>
    <w:rsid w:val="00800EAA"/>
    <w:rsid w:val="00800F19"/>
    <w:rsid w:val="00801046"/>
    <w:rsid w:val="00801BC8"/>
    <w:rsid w:val="0080373D"/>
    <w:rsid w:val="00803F6D"/>
    <w:rsid w:val="00804BBB"/>
    <w:rsid w:val="00805F33"/>
    <w:rsid w:val="00810FC2"/>
    <w:rsid w:val="008116F2"/>
    <w:rsid w:val="0081198D"/>
    <w:rsid w:val="00814212"/>
    <w:rsid w:val="008147F2"/>
    <w:rsid w:val="008164E8"/>
    <w:rsid w:val="008177B5"/>
    <w:rsid w:val="008178AD"/>
    <w:rsid w:val="00817EC4"/>
    <w:rsid w:val="00820598"/>
    <w:rsid w:val="008208EA"/>
    <w:rsid w:val="00820F20"/>
    <w:rsid w:val="0082460B"/>
    <w:rsid w:val="00824C0B"/>
    <w:rsid w:val="0082505D"/>
    <w:rsid w:val="00826FC8"/>
    <w:rsid w:val="00827C5E"/>
    <w:rsid w:val="00830483"/>
    <w:rsid w:val="00830A35"/>
    <w:rsid w:val="00831BC4"/>
    <w:rsid w:val="00831FA3"/>
    <w:rsid w:val="0083214D"/>
    <w:rsid w:val="008322AD"/>
    <w:rsid w:val="008324D6"/>
    <w:rsid w:val="00832986"/>
    <w:rsid w:val="00834140"/>
    <w:rsid w:val="00834263"/>
    <w:rsid w:val="008349E9"/>
    <w:rsid w:val="00837A73"/>
    <w:rsid w:val="008409D3"/>
    <w:rsid w:val="00841BED"/>
    <w:rsid w:val="008429F5"/>
    <w:rsid w:val="0084496C"/>
    <w:rsid w:val="008456CA"/>
    <w:rsid w:val="00847044"/>
    <w:rsid w:val="00847945"/>
    <w:rsid w:val="00847FEA"/>
    <w:rsid w:val="00850D22"/>
    <w:rsid w:val="008513D0"/>
    <w:rsid w:val="00852A18"/>
    <w:rsid w:val="00854314"/>
    <w:rsid w:val="00854391"/>
    <w:rsid w:val="00855FB1"/>
    <w:rsid w:val="00860A52"/>
    <w:rsid w:val="0086162A"/>
    <w:rsid w:val="00862BBE"/>
    <w:rsid w:val="0086393B"/>
    <w:rsid w:val="00863C0A"/>
    <w:rsid w:val="00864795"/>
    <w:rsid w:val="00864D1D"/>
    <w:rsid w:val="008652F7"/>
    <w:rsid w:val="00870A8A"/>
    <w:rsid w:val="00871BBA"/>
    <w:rsid w:val="00871D39"/>
    <w:rsid w:val="008727B3"/>
    <w:rsid w:val="008737EE"/>
    <w:rsid w:val="00875243"/>
    <w:rsid w:val="00875E7B"/>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47C6"/>
    <w:rsid w:val="00896864"/>
    <w:rsid w:val="008971E0"/>
    <w:rsid w:val="008977D1"/>
    <w:rsid w:val="00897DD1"/>
    <w:rsid w:val="008A0478"/>
    <w:rsid w:val="008A18F3"/>
    <w:rsid w:val="008A239A"/>
    <w:rsid w:val="008A2C26"/>
    <w:rsid w:val="008A504A"/>
    <w:rsid w:val="008A7D3B"/>
    <w:rsid w:val="008B11BB"/>
    <w:rsid w:val="008B1723"/>
    <w:rsid w:val="008B1A81"/>
    <w:rsid w:val="008B1E80"/>
    <w:rsid w:val="008B271E"/>
    <w:rsid w:val="008B3275"/>
    <w:rsid w:val="008B4E3D"/>
    <w:rsid w:val="008B6118"/>
    <w:rsid w:val="008B7203"/>
    <w:rsid w:val="008B7C73"/>
    <w:rsid w:val="008C26D7"/>
    <w:rsid w:val="008C3028"/>
    <w:rsid w:val="008C4019"/>
    <w:rsid w:val="008C4764"/>
    <w:rsid w:val="008C5542"/>
    <w:rsid w:val="008C6056"/>
    <w:rsid w:val="008C79D1"/>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08B4"/>
    <w:rsid w:val="00901C7F"/>
    <w:rsid w:val="00902E00"/>
    <w:rsid w:val="00903649"/>
    <w:rsid w:val="009039BF"/>
    <w:rsid w:val="00903A80"/>
    <w:rsid w:val="009043AA"/>
    <w:rsid w:val="009051B6"/>
    <w:rsid w:val="00905A4B"/>
    <w:rsid w:val="0090760F"/>
    <w:rsid w:val="009076C3"/>
    <w:rsid w:val="00907C77"/>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2699F"/>
    <w:rsid w:val="00930111"/>
    <w:rsid w:val="0093195C"/>
    <w:rsid w:val="00932410"/>
    <w:rsid w:val="009324BB"/>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578C3"/>
    <w:rsid w:val="0096018A"/>
    <w:rsid w:val="00960A99"/>
    <w:rsid w:val="00961286"/>
    <w:rsid w:val="00962649"/>
    <w:rsid w:val="00962C2F"/>
    <w:rsid w:val="009633BF"/>
    <w:rsid w:val="00964743"/>
    <w:rsid w:val="00964E0C"/>
    <w:rsid w:val="00964FB3"/>
    <w:rsid w:val="009659BB"/>
    <w:rsid w:val="009667EC"/>
    <w:rsid w:val="009707A8"/>
    <w:rsid w:val="00970D88"/>
    <w:rsid w:val="00971538"/>
    <w:rsid w:val="00972790"/>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1C53"/>
    <w:rsid w:val="009A2FCE"/>
    <w:rsid w:val="009A38D5"/>
    <w:rsid w:val="009A38F4"/>
    <w:rsid w:val="009A5234"/>
    <w:rsid w:val="009A5FDE"/>
    <w:rsid w:val="009A63B4"/>
    <w:rsid w:val="009B02FE"/>
    <w:rsid w:val="009B0C85"/>
    <w:rsid w:val="009B1141"/>
    <w:rsid w:val="009B36B0"/>
    <w:rsid w:val="009B5E6F"/>
    <w:rsid w:val="009B5F73"/>
    <w:rsid w:val="009B609F"/>
    <w:rsid w:val="009B73A2"/>
    <w:rsid w:val="009B768E"/>
    <w:rsid w:val="009C0B58"/>
    <w:rsid w:val="009C15AE"/>
    <w:rsid w:val="009C25CF"/>
    <w:rsid w:val="009C296C"/>
    <w:rsid w:val="009C5097"/>
    <w:rsid w:val="009C60D5"/>
    <w:rsid w:val="009C6169"/>
    <w:rsid w:val="009D434A"/>
    <w:rsid w:val="009D78CD"/>
    <w:rsid w:val="009D7CC5"/>
    <w:rsid w:val="009E0A25"/>
    <w:rsid w:val="009E2724"/>
    <w:rsid w:val="009E2EB0"/>
    <w:rsid w:val="009E452C"/>
    <w:rsid w:val="009E4DE2"/>
    <w:rsid w:val="009E50EA"/>
    <w:rsid w:val="009E6C9F"/>
    <w:rsid w:val="009E72E7"/>
    <w:rsid w:val="009F008B"/>
    <w:rsid w:val="009F2EE4"/>
    <w:rsid w:val="009F33C5"/>
    <w:rsid w:val="009F3806"/>
    <w:rsid w:val="009F4225"/>
    <w:rsid w:val="009F6D90"/>
    <w:rsid w:val="009F7EDC"/>
    <w:rsid w:val="00A00119"/>
    <w:rsid w:val="00A02754"/>
    <w:rsid w:val="00A03BD1"/>
    <w:rsid w:val="00A0612B"/>
    <w:rsid w:val="00A10131"/>
    <w:rsid w:val="00A10DC8"/>
    <w:rsid w:val="00A11B7E"/>
    <w:rsid w:val="00A121A7"/>
    <w:rsid w:val="00A12901"/>
    <w:rsid w:val="00A13B6A"/>
    <w:rsid w:val="00A16069"/>
    <w:rsid w:val="00A1646E"/>
    <w:rsid w:val="00A16B27"/>
    <w:rsid w:val="00A16DDF"/>
    <w:rsid w:val="00A20B3D"/>
    <w:rsid w:val="00A211A6"/>
    <w:rsid w:val="00A21D65"/>
    <w:rsid w:val="00A21F34"/>
    <w:rsid w:val="00A22220"/>
    <w:rsid w:val="00A229C5"/>
    <w:rsid w:val="00A23CAE"/>
    <w:rsid w:val="00A242DB"/>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BE"/>
    <w:rsid w:val="00A40F74"/>
    <w:rsid w:val="00A41EF9"/>
    <w:rsid w:val="00A42E0B"/>
    <w:rsid w:val="00A43817"/>
    <w:rsid w:val="00A442ED"/>
    <w:rsid w:val="00A44EEA"/>
    <w:rsid w:val="00A459EF"/>
    <w:rsid w:val="00A4664E"/>
    <w:rsid w:val="00A50FA6"/>
    <w:rsid w:val="00A51470"/>
    <w:rsid w:val="00A51F40"/>
    <w:rsid w:val="00A53D1C"/>
    <w:rsid w:val="00A555F2"/>
    <w:rsid w:val="00A55AB5"/>
    <w:rsid w:val="00A562C3"/>
    <w:rsid w:val="00A5663C"/>
    <w:rsid w:val="00A6012D"/>
    <w:rsid w:val="00A60D05"/>
    <w:rsid w:val="00A6292D"/>
    <w:rsid w:val="00A62ADD"/>
    <w:rsid w:val="00A65719"/>
    <w:rsid w:val="00A65BBD"/>
    <w:rsid w:val="00A673F2"/>
    <w:rsid w:val="00A67C1A"/>
    <w:rsid w:val="00A67C6A"/>
    <w:rsid w:val="00A7013A"/>
    <w:rsid w:val="00A71476"/>
    <w:rsid w:val="00A71D60"/>
    <w:rsid w:val="00A71F85"/>
    <w:rsid w:val="00A734A7"/>
    <w:rsid w:val="00A80249"/>
    <w:rsid w:val="00A8050E"/>
    <w:rsid w:val="00A8065A"/>
    <w:rsid w:val="00A81B2A"/>
    <w:rsid w:val="00A82212"/>
    <w:rsid w:val="00A829FD"/>
    <w:rsid w:val="00A85B31"/>
    <w:rsid w:val="00A864DD"/>
    <w:rsid w:val="00A86B50"/>
    <w:rsid w:val="00A86F66"/>
    <w:rsid w:val="00A8779E"/>
    <w:rsid w:val="00A90997"/>
    <w:rsid w:val="00A90EDF"/>
    <w:rsid w:val="00A92F05"/>
    <w:rsid w:val="00A9368A"/>
    <w:rsid w:val="00A93BA5"/>
    <w:rsid w:val="00A94B43"/>
    <w:rsid w:val="00A964BD"/>
    <w:rsid w:val="00A96F67"/>
    <w:rsid w:val="00A96FCC"/>
    <w:rsid w:val="00A97C68"/>
    <w:rsid w:val="00AA1462"/>
    <w:rsid w:val="00AA31A5"/>
    <w:rsid w:val="00AA488C"/>
    <w:rsid w:val="00AA4A70"/>
    <w:rsid w:val="00AA5614"/>
    <w:rsid w:val="00AA695A"/>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965"/>
    <w:rsid w:val="00AC1C0D"/>
    <w:rsid w:val="00AC1D3A"/>
    <w:rsid w:val="00AC3D2E"/>
    <w:rsid w:val="00AC477F"/>
    <w:rsid w:val="00AC4976"/>
    <w:rsid w:val="00AC4C87"/>
    <w:rsid w:val="00AC5D91"/>
    <w:rsid w:val="00AC5DFF"/>
    <w:rsid w:val="00AC67C5"/>
    <w:rsid w:val="00AC7F47"/>
    <w:rsid w:val="00AC7F4B"/>
    <w:rsid w:val="00AD0349"/>
    <w:rsid w:val="00AD12AE"/>
    <w:rsid w:val="00AD17CB"/>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502"/>
    <w:rsid w:val="00B02831"/>
    <w:rsid w:val="00B044AD"/>
    <w:rsid w:val="00B05220"/>
    <w:rsid w:val="00B05624"/>
    <w:rsid w:val="00B065D2"/>
    <w:rsid w:val="00B067FE"/>
    <w:rsid w:val="00B0791B"/>
    <w:rsid w:val="00B10DFD"/>
    <w:rsid w:val="00B11F87"/>
    <w:rsid w:val="00B12142"/>
    <w:rsid w:val="00B16A57"/>
    <w:rsid w:val="00B1758B"/>
    <w:rsid w:val="00B176F9"/>
    <w:rsid w:val="00B17F73"/>
    <w:rsid w:val="00B2073D"/>
    <w:rsid w:val="00B21492"/>
    <w:rsid w:val="00B221EB"/>
    <w:rsid w:val="00B22450"/>
    <w:rsid w:val="00B251E2"/>
    <w:rsid w:val="00B2699D"/>
    <w:rsid w:val="00B27AC1"/>
    <w:rsid w:val="00B3008D"/>
    <w:rsid w:val="00B32D20"/>
    <w:rsid w:val="00B3489A"/>
    <w:rsid w:val="00B3585F"/>
    <w:rsid w:val="00B35E8D"/>
    <w:rsid w:val="00B3650E"/>
    <w:rsid w:val="00B36725"/>
    <w:rsid w:val="00B40821"/>
    <w:rsid w:val="00B41E19"/>
    <w:rsid w:val="00B4324B"/>
    <w:rsid w:val="00B4335C"/>
    <w:rsid w:val="00B4627B"/>
    <w:rsid w:val="00B46367"/>
    <w:rsid w:val="00B46793"/>
    <w:rsid w:val="00B50E19"/>
    <w:rsid w:val="00B53047"/>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97DB1"/>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24B3"/>
    <w:rsid w:val="00BB36DA"/>
    <w:rsid w:val="00BB3EE6"/>
    <w:rsid w:val="00BB4006"/>
    <w:rsid w:val="00BC0621"/>
    <w:rsid w:val="00BC0D5C"/>
    <w:rsid w:val="00BC173F"/>
    <w:rsid w:val="00BC3044"/>
    <w:rsid w:val="00BC49BA"/>
    <w:rsid w:val="00BC4D34"/>
    <w:rsid w:val="00BC6857"/>
    <w:rsid w:val="00BD02A7"/>
    <w:rsid w:val="00BD06DC"/>
    <w:rsid w:val="00BD0919"/>
    <w:rsid w:val="00BD0A08"/>
    <w:rsid w:val="00BD2131"/>
    <w:rsid w:val="00BD31CC"/>
    <w:rsid w:val="00BD4169"/>
    <w:rsid w:val="00BD5075"/>
    <w:rsid w:val="00BD514E"/>
    <w:rsid w:val="00BD5AF9"/>
    <w:rsid w:val="00BD732B"/>
    <w:rsid w:val="00BE2320"/>
    <w:rsid w:val="00BE2589"/>
    <w:rsid w:val="00BE4FCD"/>
    <w:rsid w:val="00BF12DA"/>
    <w:rsid w:val="00BF13C6"/>
    <w:rsid w:val="00BF16A1"/>
    <w:rsid w:val="00BF3C23"/>
    <w:rsid w:val="00BF4E30"/>
    <w:rsid w:val="00BF4F76"/>
    <w:rsid w:val="00BF602C"/>
    <w:rsid w:val="00BF6ACC"/>
    <w:rsid w:val="00BF6EB1"/>
    <w:rsid w:val="00C009C7"/>
    <w:rsid w:val="00C01259"/>
    <w:rsid w:val="00C0133B"/>
    <w:rsid w:val="00C02692"/>
    <w:rsid w:val="00C02FB7"/>
    <w:rsid w:val="00C0321A"/>
    <w:rsid w:val="00C056C3"/>
    <w:rsid w:val="00C066E7"/>
    <w:rsid w:val="00C06D59"/>
    <w:rsid w:val="00C10045"/>
    <w:rsid w:val="00C10A92"/>
    <w:rsid w:val="00C116F0"/>
    <w:rsid w:val="00C12703"/>
    <w:rsid w:val="00C12853"/>
    <w:rsid w:val="00C13120"/>
    <w:rsid w:val="00C14138"/>
    <w:rsid w:val="00C14747"/>
    <w:rsid w:val="00C14D51"/>
    <w:rsid w:val="00C14EBA"/>
    <w:rsid w:val="00C14F59"/>
    <w:rsid w:val="00C16872"/>
    <w:rsid w:val="00C174F0"/>
    <w:rsid w:val="00C20265"/>
    <w:rsid w:val="00C22061"/>
    <w:rsid w:val="00C23A1D"/>
    <w:rsid w:val="00C2648D"/>
    <w:rsid w:val="00C307E5"/>
    <w:rsid w:val="00C30E5B"/>
    <w:rsid w:val="00C312AD"/>
    <w:rsid w:val="00C32BD8"/>
    <w:rsid w:val="00C3382C"/>
    <w:rsid w:val="00C373EC"/>
    <w:rsid w:val="00C4192B"/>
    <w:rsid w:val="00C42E49"/>
    <w:rsid w:val="00C44B78"/>
    <w:rsid w:val="00C44E7D"/>
    <w:rsid w:val="00C4569A"/>
    <w:rsid w:val="00C45A6E"/>
    <w:rsid w:val="00C47C10"/>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287"/>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854"/>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91B"/>
    <w:rsid w:val="00CA2AA8"/>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727"/>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38E6"/>
    <w:rsid w:val="00CE4270"/>
    <w:rsid w:val="00CE6AD3"/>
    <w:rsid w:val="00CE6D6D"/>
    <w:rsid w:val="00CE70EB"/>
    <w:rsid w:val="00CF0F0B"/>
    <w:rsid w:val="00CF1E18"/>
    <w:rsid w:val="00CF2A8D"/>
    <w:rsid w:val="00CF499A"/>
    <w:rsid w:val="00CF7DE5"/>
    <w:rsid w:val="00D004F4"/>
    <w:rsid w:val="00D01600"/>
    <w:rsid w:val="00D02441"/>
    <w:rsid w:val="00D025D8"/>
    <w:rsid w:val="00D0394E"/>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1314"/>
    <w:rsid w:val="00D3132F"/>
    <w:rsid w:val="00D321BC"/>
    <w:rsid w:val="00D324E7"/>
    <w:rsid w:val="00D35580"/>
    <w:rsid w:val="00D35981"/>
    <w:rsid w:val="00D35C0C"/>
    <w:rsid w:val="00D36D1D"/>
    <w:rsid w:val="00D400F2"/>
    <w:rsid w:val="00D4066B"/>
    <w:rsid w:val="00D40B8D"/>
    <w:rsid w:val="00D413FE"/>
    <w:rsid w:val="00D42930"/>
    <w:rsid w:val="00D42D89"/>
    <w:rsid w:val="00D44224"/>
    <w:rsid w:val="00D452B8"/>
    <w:rsid w:val="00D46217"/>
    <w:rsid w:val="00D4626A"/>
    <w:rsid w:val="00D46D23"/>
    <w:rsid w:val="00D474A7"/>
    <w:rsid w:val="00D475FC"/>
    <w:rsid w:val="00D51619"/>
    <w:rsid w:val="00D516D7"/>
    <w:rsid w:val="00D52FA6"/>
    <w:rsid w:val="00D53DD7"/>
    <w:rsid w:val="00D5637A"/>
    <w:rsid w:val="00D566DB"/>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76539"/>
    <w:rsid w:val="00D771ED"/>
    <w:rsid w:val="00D8063E"/>
    <w:rsid w:val="00D8194D"/>
    <w:rsid w:val="00D822BD"/>
    <w:rsid w:val="00D8275C"/>
    <w:rsid w:val="00D85053"/>
    <w:rsid w:val="00D85284"/>
    <w:rsid w:val="00D8795A"/>
    <w:rsid w:val="00D87BB2"/>
    <w:rsid w:val="00D909EA"/>
    <w:rsid w:val="00D90CE1"/>
    <w:rsid w:val="00D917A4"/>
    <w:rsid w:val="00D931A4"/>
    <w:rsid w:val="00D95216"/>
    <w:rsid w:val="00D957C2"/>
    <w:rsid w:val="00D969C0"/>
    <w:rsid w:val="00D9743C"/>
    <w:rsid w:val="00D97F56"/>
    <w:rsid w:val="00DA204E"/>
    <w:rsid w:val="00DA3A2A"/>
    <w:rsid w:val="00DA5808"/>
    <w:rsid w:val="00DA6262"/>
    <w:rsid w:val="00DA6E34"/>
    <w:rsid w:val="00DA7B3E"/>
    <w:rsid w:val="00DA7BFE"/>
    <w:rsid w:val="00DA7E47"/>
    <w:rsid w:val="00DB2FE4"/>
    <w:rsid w:val="00DB4771"/>
    <w:rsid w:val="00DB6C49"/>
    <w:rsid w:val="00DB7B93"/>
    <w:rsid w:val="00DC1A4D"/>
    <w:rsid w:val="00DC1C0D"/>
    <w:rsid w:val="00DC2C90"/>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2FB5"/>
    <w:rsid w:val="00DE4861"/>
    <w:rsid w:val="00DE526B"/>
    <w:rsid w:val="00DE658F"/>
    <w:rsid w:val="00DF2922"/>
    <w:rsid w:val="00DF34F4"/>
    <w:rsid w:val="00DF36DF"/>
    <w:rsid w:val="00DF4900"/>
    <w:rsid w:val="00DF4ED9"/>
    <w:rsid w:val="00DF62A5"/>
    <w:rsid w:val="00DF68D3"/>
    <w:rsid w:val="00DF7299"/>
    <w:rsid w:val="00DF7AA8"/>
    <w:rsid w:val="00E0177C"/>
    <w:rsid w:val="00E01D6D"/>
    <w:rsid w:val="00E053ED"/>
    <w:rsid w:val="00E05878"/>
    <w:rsid w:val="00E0615D"/>
    <w:rsid w:val="00E06290"/>
    <w:rsid w:val="00E06B65"/>
    <w:rsid w:val="00E11037"/>
    <w:rsid w:val="00E11571"/>
    <w:rsid w:val="00E11E19"/>
    <w:rsid w:val="00E11EC2"/>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1396"/>
    <w:rsid w:val="00E32A12"/>
    <w:rsid w:val="00E33F6D"/>
    <w:rsid w:val="00E33FCA"/>
    <w:rsid w:val="00E34805"/>
    <w:rsid w:val="00E3697E"/>
    <w:rsid w:val="00E378B5"/>
    <w:rsid w:val="00E40105"/>
    <w:rsid w:val="00E40BE3"/>
    <w:rsid w:val="00E40CA4"/>
    <w:rsid w:val="00E4429C"/>
    <w:rsid w:val="00E44E19"/>
    <w:rsid w:val="00E44F69"/>
    <w:rsid w:val="00E473F3"/>
    <w:rsid w:val="00E47DC7"/>
    <w:rsid w:val="00E510CD"/>
    <w:rsid w:val="00E51FB9"/>
    <w:rsid w:val="00E53360"/>
    <w:rsid w:val="00E53FD4"/>
    <w:rsid w:val="00E56EEF"/>
    <w:rsid w:val="00E60A6F"/>
    <w:rsid w:val="00E60F0A"/>
    <w:rsid w:val="00E6245B"/>
    <w:rsid w:val="00E631DF"/>
    <w:rsid w:val="00E6389A"/>
    <w:rsid w:val="00E64D11"/>
    <w:rsid w:val="00E64D16"/>
    <w:rsid w:val="00E65067"/>
    <w:rsid w:val="00E6692E"/>
    <w:rsid w:val="00E66F4E"/>
    <w:rsid w:val="00E70DAB"/>
    <w:rsid w:val="00E72512"/>
    <w:rsid w:val="00E72CD0"/>
    <w:rsid w:val="00E73548"/>
    <w:rsid w:val="00E758E2"/>
    <w:rsid w:val="00E75B29"/>
    <w:rsid w:val="00E76E8D"/>
    <w:rsid w:val="00E834F2"/>
    <w:rsid w:val="00E845E7"/>
    <w:rsid w:val="00E846DD"/>
    <w:rsid w:val="00E847B7"/>
    <w:rsid w:val="00E85010"/>
    <w:rsid w:val="00E86120"/>
    <w:rsid w:val="00E8627A"/>
    <w:rsid w:val="00E9081A"/>
    <w:rsid w:val="00E908DE"/>
    <w:rsid w:val="00E910B6"/>
    <w:rsid w:val="00E9120D"/>
    <w:rsid w:val="00E920B2"/>
    <w:rsid w:val="00E92133"/>
    <w:rsid w:val="00E93DD6"/>
    <w:rsid w:val="00E96FC0"/>
    <w:rsid w:val="00E9730A"/>
    <w:rsid w:val="00E97332"/>
    <w:rsid w:val="00E9757B"/>
    <w:rsid w:val="00E97C3C"/>
    <w:rsid w:val="00EA0006"/>
    <w:rsid w:val="00EA1572"/>
    <w:rsid w:val="00EA2448"/>
    <w:rsid w:val="00EA3A43"/>
    <w:rsid w:val="00EA599A"/>
    <w:rsid w:val="00EA769B"/>
    <w:rsid w:val="00EB09D1"/>
    <w:rsid w:val="00EB0A02"/>
    <w:rsid w:val="00EB0BF8"/>
    <w:rsid w:val="00EB18FF"/>
    <w:rsid w:val="00EB3F97"/>
    <w:rsid w:val="00EB44FE"/>
    <w:rsid w:val="00EB5632"/>
    <w:rsid w:val="00EB5910"/>
    <w:rsid w:val="00EB685E"/>
    <w:rsid w:val="00EB68B0"/>
    <w:rsid w:val="00EB749A"/>
    <w:rsid w:val="00EB7845"/>
    <w:rsid w:val="00EC036A"/>
    <w:rsid w:val="00EC03D0"/>
    <w:rsid w:val="00EC126F"/>
    <w:rsid w:val="00EC1C4A"/>
    <w:rsid w:val="00EC2633"/>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0709"/>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26"/>
    <w:rsid w:val="00F3684A"/>
    <w:rsid w:val="00F36873"/>
    <w:rsid w:val="00F40213"/>
    <w:rsid w:val="00F403F8"/>
    <w:rsid w:val="00F42922"/>
    <w:rsid w:val="00F42AB6"/>
    <w:rsid w:val="00F433B2"/>
    <w:rsid w:val="00F44E4A"/>
    <w:rsid w:val="00F46320"/>
    <w:rsid w:val="00F47BB2"/>
    <w:rsid w:val="00F50208"/>
    <w:rsid w:val="00F510D5"/>
    <w:rsid w:val="00F525D3"/>
    <w:rsid w:val="00F550D5"/>
    <w:rsid w:val="00F55260"/>
    <w:rsid w:val="00F57F3B"/>
    <w:rsid w:val="00F616BF"/>
    <w:rsid w:val="00F61AEB"/>
    <w:rsid w:val="00F61DCA"/>
    <w:rsid w:val="00F62467"/>
    <w:rsid w:val="00F625B7"/>
    <w:rsid w:val="00F63575"/>
    <w:rsid w:val="00F6434B"/>
    <w:rsid w:val="00F6508E"/>
    <w:rsid w:val="00F65C40"/>
    <w:rsid w:val="00F66A4A"/>
    <w:rsid w:val="00F66F5B"/>
    <w:rsid w:val="00F6768E"/>
    <w:rsid w:val="00F677DA"/>
    <w:rsid w:val="00F67802"/>
    <w:rsid w:val="00F67C1C"/>
    <w:rsid w:val="00F731EE"/>
    <w:rsid w:val="00F73996"/>
    <w:rsid w:val="00F757E9"/>
    <w:rsid w:val="00F7606F"/>
    <w:rsid w:val="00F76508"/>
    <w:rsid w:val="00F76813"/>
    <w:rsid w:val="00F77BB2"/>
    <w:rsid w:val="00F816D4"/>
    <w:rsid w:val="00F81709"/>
    <w:rsid w:val="00F81F36"/>
    <w:rsid w:val="00F82BAC"/>
    <w:rsid w:val="00F8391D"/>
    <w:rsid w:val="00F84D80"/>
    <w:rsid w:val="00F86110"/>
    <w:rsid w:val="00F87113"/>
    <w:rsid w:val="00F90D80"/>
    <w:rsid w:val="00F91A86"/>
    <w:rsid w:val="00F92B89"/>
    <w:rsid w:val="00F950C7"/>
    <w:rsid w:val="00F95C39"/>
    <w:rsid w:val="00F95FEE"/>
    <w:rsid w:val="00F96AC7"/>
    <w:rsid w:val="00F97553"/>
    <w:rsid w:val="00FA0E29"/>
    <w:rsid w:val="00FA0F4A"/>
    <w:rsid w:val="00FA141C"/>
    <w:rsid w:val="00FA1538"/>
    <w:rsid w:val="00FA2132"/>
    <w:rsid w:val="00FA2B52"/>
    <w:rsid w:val="00FA2F4D"/>
    <w:rsid w:val="00FA5C56"/>
    <w:rsid w:val="00FA79F9"/>
    <w:rsid w:val="00FA7C72"/>
    <w:rsid w:val="00FB0995"/>
    <w:rsid w:val="00FB1B72"/>
    <w:rsid w:val="00FB1F7F"/>
    <w:rsid w:val="00FB25FA"/>
    <w:rsid w:val="00FB26F4"/>
    <w:rsid w:val="00FB4781"/>
    <w:rsid w:val="00FB4BFD"/>
    <w:rsid w:val="00FB5E6B"/>
    <w:rsid w:val="00FB6684"/>
    <w:rsid w:val="00FB7371"/>
    <w:rsid w:val="00FB740E"/>
    <w:rsid w:val="00FC0835"/>
    <w:rsid w:val="00FC2E79"/>
    <w:rsid w:val="00FC4438"/>
    <w:rsid w:val="00FC55CE"/>
    <w:rsid w:val="00FC7E0F"/>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40BC"/>
    <w:rsid w:val="00FF43FF"/>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67CA5"/>
  <w15:docId w15:val="{DAF5DF6E-960A-4636-901A-CF8A3969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9A38F4"/>
    <w:rPr>
      <w:color w:val="800080" w:themeColor="followedHyperlink"/>
      <w:u w:val="single"/>
    </w:rPr>
  </w:style>
  <w:style w:type="character" w:styleId="HTMLCode">
    <w:name w:val="HTML Code"/>
    <w:basedOn w:val="DefaultParagraphFont"/>
    <w:uiPriority w:val="99"/>
    <w:semiHidden/>
    <w:unhideWhenUsed/>
    <w:rsid w:val="005E5D79"/>
    <w:rPr>
      <w:rFonts w:ascii="Courier New" w:eastAsia="Times New Roman" w:hAnsi="Courier New" w:cs="Courier New"/>
      <w:sz w:val="20"/>
      <w:szCs w:val="20"/>
    </w:rPr>
  </w:style>
  <w:style w:type="character" w:customStyle="1" w:styleId="cm-keyword">
    <w:name w:val="cm-keyword"/>
    <w:basedOn w:val="DefaultParagraphFont"/>
    <w:rsid w:val="005E5D79"/>
  </w:style>
  <w:style w:type="character" w:customStyle="1" w:styleId="cm-builtin">
    <w:name w:val="cm-builtin"/>
    <w:basedOn w:val="DefaultParagraphFont"/>
    <w:rsid w:val="005E5D79"/>
  </w:style>
  <w:style w:type="character" w:customStyle="1" w:styleId="cm-string">
    <w:name w:val="cm-string"/>
    <w:basedOn w:val="DefaultParagraphFont"/>
    <w:rsid w:val="005E5D79"/>
  </w:style>
  <w:style w:type="character" w:customStyle="1" w:styleId="cm-attribute">
    <w:name w:val="cm-attribute"/>
    <w:basedOn w:val="DefaultParagraphFont"/>
    <w:rsid w:val="005E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6304">
      <w:bodyDiv w:val="1"/>
      <w:marLeft w:val="0"/>
      <w:marRight w:val="0"/>
      <w:marTop w:val="0"/>
      <w:marBottom w:val="0"/>
      <w:divBdr>
        <w:top w:val="none" w:sz="0" w:space="0" w:color="auto"/>
        <w:left w:val="none" w:sz="0" w:space="0" w:color="auto"/>
        <w:bottom w:val="none" w:sz="0" w:space="0" w:color="auto"/>
        <w:right w:val="none" w:sz="0" w:space="0" w:color="auto"/>
      </w:divBdr>
    </w:div>
    <w:div w:id="131875782">
      <w:bodyDiv w:val="1"/>
      <w:marLeft w:val="0"/>
      <w:marRight w:val="0"/>
      <w:marTop w:val="0"/>
      <w:marBottom w:val="0"/>
      <w:divBdr>
        <w:top w:val="none" w:sz="0" w:space="0" w:color="auto"/>
        <w:left w:val="none" w:sz="0" w:space="0" w:color="auto"/>
        <w:bottom w:val="none" w:sz="0" w:space="0" w:color="auto"/>
        <w:right w:val="none" w:sz="0" w:space="0" w:color="auto"/>
      </w:divBdr>
      <w:divsChild>
        <w:div w:id="1592200513">
          <w:marLeft w:val="0"/>
          <w:marRight w:val="0"/>
          <w:marTop w:val="0"/>
          <w:marBottom w:val="0"/>
          <w:divBdr>
            <w:top w:val="none" w:sz="0" w:space="0" w:color="auto"/>
            <w:left w:val="none" w:sz="0" w:space="0" w:color="auto"/>
            <w:bottom w:val="none" w:sz="0" w:space="0" w:color="auto"/>
            <w:right w:val="none" w:sz="0" w:space="0" w:color="auto"/>
          </w:divBdr>
          <w:divsChild>
            <w:div w:id="1592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245847851">
      <w:bodyDiv w:val="1"/>
      <w:marLeft w:val="0"/>
      <w:marRight w:val="0"/>
      <w:marTop w:val="0"/>
      <w:marBottom w:val="0"/>
      <w:divBdr>
        <w:top w:val="none" w:sz="0" w:space="0" w:color="auto"/>
        <w:left w:val="none" w:sz="0" w:space="0" w:color="auto"/>
        <w:bottom w:val="none" w:sz="0" w:space="0" w:color="auto"/>
        <w:right w:val="none" w:sz="0" w:space="0" w:color="auto"/>
      </w:divBdr>
      <w:divsChild>
        <w:div w:id="1084455484">
          <w:marLeft w:val="0"/>
          <w:marRight w:val="0"/>
          <w:marTop w:val="0"/>
          <w:marBottom w:val="0"/>
          <w:divBdr>
            <w:top w:val="none" w:sz="0" w:space="0" w:color="auto"/>
            <w:left w:val="none" w:sz="0" w:space="0" w:color="auto"/>
            <w:bottom w:val="none" w:sz="0" w:space="0" w:color="auto"/>
            <w:right w:val="none" w:sz="0" w:space="0" w:color="auto"/>
          </w:divBdr>
          <w:divsChild>
            <w:div w:id="1446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083">
      <w:bodyDiv w:val="1"/>
      <w:marLeft w:val="0"/>
      <w:marRight w:val="0"/>
      <w:marTop w:val="0"/>
      <w:marBottom w:val="0"/>
      <w:divBdr>
        <w:top w:val="none" w:sz="0" w:space="0" w:color="auto"/>
        <w:left w:val="none" w:sz="0" w:space="0" w:color="auto"/>
        <w:bottom w:val="none" w:sz="0" w:space="0" w:color="auto"/>
        <w:right w:val="none" w:sz="0" w:space="0" w:color="auto"/>
      </w:divBdr>
      <w:divsChild>
        <w:div w:id="257105275">
          <w:marLeft w:val="0"/>
          <w:marRight w:val="0"/>
          <w:marTop w:val="0"/>
          <w:marBottom w:val="0"/>
          <w:divBdr>
            <w:top w:val="none" w:sz="0" w:space="0" w:color="auto"/>
            <w:left w:val="none" w:sz="0" w:space="0" w:color="auto"/>
            <w:bottom w:val="none" w:sz="0" w:space="0" w:color="auto"/>
            <w:right w:val="none" w:sz="0" w:space="0" w:color="auto"/>
          </w:divBdr>
          <w:divsChild>
            <w:div w:id="20415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833951493">
      <w:bodyDiv w:val="1"/>
      <w:marLeft w:val="0"/>
      <w:marRight w:val="0"/>
      <w:marTop w:val="0"/>
      <w:marBottom w:val="0"/>
      <w:divBdr>
        <w:top w:val="none" w:sz="0" w:space="0" w:color="auto"/>
        <w:left w:val="none" w:sz="0" w:space="0" w:color="auto"/>
        <w:bottom w:val="none" w:sz="0" w:space="0" w:color="auto"/>
        <w:right w:val="none" w:sz="0" w:space="0" w:color="auto"/>
      </w:divBdr>
      <w:divsChild>
        <w:div w:id="835195983">
          <w:marLeft w:val="0"/>
          <w:marRight w:val="0"/>
          <w:marTop w:val="0"/>
          <w:marBottom w:val="0"/>
          <w:divBdr>
            <w:top w:val="none" w:sz="0" w:space="0" w:color="auto"/>
            <w:left w:val="none" w:sz="0" w:space="0" w:color="auto"/>
            <w:bottom w:val="none" w:sz="0" w:space="0" w:color="auto"/>
            <w:right w:val="none" w:sz="0" w:space="0" w:color="auto"/>
          </w:divBdr>
          <w:divsChild>
            <w:div w:id="11309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086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095249827">
      <w:bodyDiv w:val="1"/>
      <w:marLeft w:val="0"/>
      <w:marRight w:val="0"/>
      <w:marTop w:val="0"/>
      <w:marBottom w:val="0"/>
      <w:divBdr>
        <w:top w:val="none" w:sz="0" w:space="0" w:color="auto"/>
        <w:left w:val="none" w:sz="0" w:space="0" w:color="auto"/>
        <w:bottom w:val="none" w:sz="0" w:space="0" w:color="auto"/>
        <w:right w:val="none" w:sz="0" w:space="0" w:color="auto"/>
      </w:divBdr>
      <w:divsChild>
        <w:div w:id="1783920196">
          <w:marLeft w:val="0"/>
          <w:marRight w:val="0"/>
          <w:marTop w:val="0"/>
          <w:marBottom w:val="0"/>
          <w:divBdr>
            <w:top w:val="none" w:sz="0" w:space="0" w:color="auto"/>
            <w:left w:val="none" w:sz="0" w:space="0" w:color="auto"/>
            <w:bottom w:val="none" w:sz="0" w:space="0" w:color="auto"/>
            <w:right w:val="none" w:sz="0" w:space="0" w:color="auto"/>
          </w:divBdr>
          <w:divsChild>
            <w:div w:id="460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4603">
      <w:bodyDiv w:val="1"/>
      <w:marLeft w:val="0"/>
      <w:marRight w:val="0"/>
      <w:marTop w:val="0"/>
      <w:marBottom w:val="0"/>
      <w:divBdr>
        <w:top w:val="none" w:sz="0" w:space="0" w:color="auto"/>
        <w:left w:val="none" w:sz="0" w:space="0" w:color="auto"/>
        <w:bottom w:val="none" w:sz="0" w:space="0" w:color="auto"/>
        <w:right w:val="none" w:sz="0" w:space="0" w:color="auto"/>
      </w:divBdr>
    </w:div>
    <w:div w:id="1138960437">
      <w:bodyDiv w:val="1"/>
      <w:marLeft w:val="0"/>
      <w:marRight w:val="0"/>
      <w:marTop w:val="0"/>
      <w:marBottom w:val="0"/>
      <w:divBdr>
        <w:top w:val="none" w:sz="0" w:space="0" w:color="auto"/>
        <w:left w:val="none" w:sz="0" w:space="0" w:color="auto"/>
        <w:bottom w:val="none" w:sz="0" w:space="0" w:color="auto"/>
        <w:right w:val="none" w:sz="0" w:space="0" w:color="auto"/>
      </w:divBdr>
      <w:divsChild>
        <w:div w:id="456877382">
          <w:marLeft w:val="0"/>
          <w:marRight w:val="0"/>
          <w:marTop w:val="0"/>
          <w:marBottom w:val="0"/>
          <w:divBdr>
            <w:top w:val="none" w:sz="0" w:space="0" w:color="auto"/>
            <w:left w:val="none" w:sz="0" w:space="0" w:color="auto"/>
            <w:bottom w:val="none" w:sz="0" w:space="0" w:color="auto"/>
            <w:right w:val="none" w:sz="0" w:space="0" w:color="auto"/>
          </w:divBdr>
          <w:divsChild>
            <w:div w:id="292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263534897">
      <w:bodyDiv w:val="1"/>
      <w:marLeft w:val="0"/>
      <w:marRight w:val="0"/>
      <w:marTop w:val="0"/>
      <w:marBottom w:val="0"/>
      <w:divBdr>
        <w:top w:val="none" w:sz="0" w:space="0" w:color="auto"/>
        <w:left w:val="none" w:sz="0" w:space="0" w:color="auto"/>
        <w:bottom w:val="none" w:sz="0" w:space="0" w:color="auto"/>
        <w:right w:val="none" w:sz="0" w:space="0" w:color="auto"/>
      </w:divBdr>
      <w:divsChild>
        <w:div w:id="567229790">
          <w:marLeft w:val="0"/>
          <w:marRight w:val="0"/>
          <w:marTop w:val="0"/>
          <w:marBottom w:val="0"/>
          <w:divBdr>
            <w:top w:val="none" w:sz="0" w:space="0" w:color="auto"/>
            <w:left w:val="none" w:sz="0" w:space="0" w:color="auto"/>
            <w:bottom w:val="none" w:sz="0" w:space="0" w:color="auto"/>
            <w:right w:val="none" w:sz="0" w:space="0" w:color="auto"/>
          </w:divBdr>
          <w:divsChild>
            <w:div w:id="1133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556307262">
      <w:bodyDiv w:val="1"/>
      <w:marLeft w:val="0"/>
      <w:marRight w:val="0"/>
      <w:marTop w:val="0"/>
      <w:marBottom w:val="0"/>
      <w:divBdr>
        <w:top w:val="none" w:sz="0" w:space="0" w:color="auto"/>
        <w:left w:val="none" w:sz="0" w:space="0" w:color="auto"/>
        <w:bottom w:val="none" w:sz="0" w:space="0" w:color="auto"/>
        <w:right w:val="none" w:sz="0" w:space="0" w:color="auto"/>
      </w:divBdr>
      <w:divsChild>
        <w:div w:id="2080864764">
          <w:marLeft w:val="0"/>
          <w:marRight w:val="0"/>
          <w:marTop w:val="0"/>
          <w:marBottom w:val="0"/>
          <w:divBdr>
            <w:top w:val="none" w:sz="0" w:space="0" w:color="auto"/>
            <w:left w:val="none" w:sz="0" w:space="0" w:color="auto"/>
            <w:bottom w:val="none" w:sz="0" w:space="0" w:color="auto"/>
            <w:right w:val="none" w:sz="0" w:space="0" w:color="auto"/>
          </w:divBdr>
          <w:divsChild>
            <w:div w:id="381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899">
      <w:bodyDiv w:val="1"/>
      <w:marLeft w:val="0"/>
      <w:marRight w:val="0"/>
      <w:marTop w:val="0"/>
      <w:marBottom w:val="0"/>
      <w:divBdr>
        <w:top w:val="none" w:sz="0" w:space="0" w:color="auto"/>
        <w:left w:val="none" w:sz="0" w:space="0" w:color="auto"/>
        <w:bottom w:val="none" w:sz="0" w:space="0" w:color="auto"/>
        <w:right w:val="none" w:sz="0" w:space="0" w:color="auto"/>
      </w:divBdr>
      <w:divsChild>
        <w:div w:id="1223370530">
          <w:marLeft w:val="0"/>
          <w:marRight w:val="0"/>
          <w:marTop w:val="0"/>
          <w:marBottom w:val="0"/>
          <w:divBdr>
            <w:top w:val="none" w:sz="0" w:space="0" w:color="auto"/>
            <w:left w:val="none" w:sz="0" w:space="0" w:color="auto"/>
            <w:bottom w:val="none" w:sz="0" w:space="0" w:color="auto"/>
            <w:right w:val="none" w:sz="0" w:space="0" w:color="auto"/>
          </w:divBdr>
          <w:divsChild>
            <w:div w:id="373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635">
      <w:bodyDiv w:val="1"/>
      <w:marLeft w:val="0"/>
      <w:marRight w:val="0"/>
      <w:marTop w:val="0"/>
      <w:marBottom w:val="0"/>
      <w:divBdr>
        <w:top w:val="none" w:sz="0" w:space="0" w:color="auto"/>
        <w:left w:val="none" w:sz="0" w:space="0" w:color="auto"/>
        <w:bottom w:val="none" w:sz="0" w:space="0" w:color="auto"/>
        <w:right w:val="none" w:sz="0" w:space="0" w:color="auto"/>
      </w:divBdr>
      <w:divsChild>
        <w:div w:id="1952324332">
          <w:marLeft w:val="0"/>
          <w:marRight w:val="0"/>
          <w:marTop w:val="0"/>
          <w:marBottom w:val="0"/>
          <w:divBdr>
            <w:top w:val="none" w:sz="0" w:space="0" w:color="auto"/>
            <w:left w:val="none" w:sz="0" w:space="0" w:color="auto"/>
            <w:bottom w:val="none" w:sz="0" w:space="0" w:color="auto"/>
            <w:right w:val="none" w:sz="0" w:space="0" w:color="auto"/>
          </w:divBdr>
          <w:divsChild>
            <w:div w:id="17722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835">
      <w:bodyDiv w:val="1"/>
      <w:marLeft w:val="0"/>
      <w:marRight w:val="0"/>
      <w:marTop w:val="0"/>
      <w:marBottom w:val="0"/>
      <w:divBdr>
        <w:top w:val="none" w:sz="0" w:space="0" w:color="auto"/>
        <w:left w:val="none" w:sz="0" w:space="0" w:color="auto"/>
        <w:bottom w:val="none" w:sz="0" w:space="0" w:color="auto"/>
        <w:right w:val="none" w:sz="0" w:space="0" w:color="auto"/>
      </w:divBdr>
      <w:divsChild>
        <w:div w:id="820654947">
          <w:marLeft w:val="0"/>
          <w:marRight w:val="0"/>
          <w:marTop w:val="0"/>
          <w:marBottom w:val="0"/>
          <w:divBdr>
            <w:top w:val="none" w:sz="0" w:space="0" w:color="auto"/>
            <w:left w:val="none" w:sz="0" w:space="0" w:color="auto"/>
            <w:bottom w:val="none" w:sz="0" w:space="0" w:color="auto"/>
            <w:right w:val="none" w:sz="0" w:space="0" w:color="auto"/>
          </w:divBdr>
          <w:divsChild>
            <w:div w:id="13888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088384634">
      <w:bodyDiv w:val="1"/>
      <w:marLeft w:val="0"/>
      <w:marRight w:val="0"/>
      <w:marTop w:val="0"/>
      <w:marBottom w:val="0"/>
      <w:divBdr>
        <w:top w:val="none" w:sz="0" w:space="0" w:color="auto"/>
        <w:left w:val="none" w:sz="0" w:space="0" w:color="auto"/>
        <w:bottom w:val="none" w:sz="0" w:space="0" w:color="auto"/>
        <w:right w:val="none" w:sz="0" w:space="0" w:color="auto"/>
      </w:divBdr>
      <w:divsChild>
        <w:div w:id="1175847786">
          <w:marLeft w:val="0"/>
          <w:marRight w:val="0"/>
          <w:marTop w:val="0"/>
          <w:marBottom w:val="0"/>
          <w:divBdr>
            <w:top w:val="none" w:sz="0" w:space="0" w:color="auto"/>
            <w:left w:val="none" w:sz="0" w:space="0" w:color="auto"/>
            <w:bottom w:val="none" w:sz="0" w:space="0" w:color="auto"/>
            <w:right w:val="none" w:sz="0" w:space="0" w:color="auto"/>
          </w:divBdr>
          <w:divsChild>
            <w:div w:id="1204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public.tableau.com/views/DizVizTu060Yr2CA1-Exploratory-StudentNoD21124026TableauPublic/AViewofWorldHappiness?:language=en-US&amp;:display_count=n&amp;:origin=viz_share_link"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kaggle.com/datasets/unsdsn/world-happin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public.tableau.com/views/DizVizTu060Yr2CA1-Insights-StudentNoD21124026TableauPublic/InsightsIntoGlobalHappiness?:language=en-US&amp;:display_count=n&amp;:origin=viz_share_link" TargetMode="External"/><Relationship Id="rId27"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Data Visualisations and Communication</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9A748CAE-7911-4263-A727-A587A5AC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13</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Data Viz and Comms</vt:lpstr>
    </vt:vector>
  </TitlesOfParts>
  <Company>BAE Systems Applied Intelligence</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 and Comms</dc:title>
  <dc:creator>10524150@myDBS.ie</dc:creator>
  <cp:keywords>Data Visualisations and Communication</cp:keywords>
  <cp:lastModifiedBy>Finnegan, Ciaran (IE Dublin)</cp:lastModifiedBy>
  <cp:revision>15</cp:revision>
  <cp:lastPrinted>2007-06-14T13:02:00Z</cp:lastPrinted>
  <dcterms:created xsi:type="dcterms:W3CDTF">2022-10-27T14:26:00Z</dcterms:created>
  <dcterms:modified xsi:type="dcterms:W3CDTF">2022-10-27T17:43:00Z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