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46B6B" w14:textId="44502B15" w:rsidR="00107C8B" w:rsidRPr="00DD3B49" w:rsidRDefault="00107C8B" w:rsidP="00107C8B">
      <w:pPr>
        <w:autoSpaceDE w:val="0"/>
        <w:autoSpaceDN w:val="0"/>
        <w:adjustRightInd w:val="0"/>
        <w:spacing w:after="0" w:line="240" w:lineRule="auto"/>
        <w:rPr>
          <w:rFonts w:ascii="Segoe UI" w:eastAsia="NimbusSanL-BoldItal" w:hAnsi="Segoe UI" w:cs="Segoe UI"/>
          <w:b/>
          <w:bCs/>
          <w:color w:val="8C0000"/>
        </w:rPr>
      </w:pPr>
      <w:r w:rsidRPr="00DD3B49">
        <w:rPr>
          <w:rFonts w:ascii="Segoe UI" w:hAnsi="Segoe UI" w:cs="Segoe UI"/>
          <w:b/>
          <w:bCs/>
          <w:color w:val="424242"/>
          <w:shd w:val="clear" w:color="auto" w:fill="FFFFFF"/>
        </w:rPr>
        <w:t>MSc Dissertation Proposal</w:t>
      </w:r>
      <w:r w:rsidR="00785E78" w:rsidRPr="00DD3B49">
        <w:rPr>
          <w:rFonts w:ascii="Segoe UI" w:hAnsi="Segoe UI" w:cs="Segoe UI"/>
          <w:color w:val="242424"/>
        </w:rPr>
        <w:br/>
      </w:r>
      <w:r w:rsidRPr="00DD3B49">
        <w:rPr>
          <w:rFonts w:ascii="Segoe UI" w:eastAsia="NimbusSanL-BoldItal" w:hAnsi="Segoe UI" w:cs="Segoe UI"/>
          <w:b/>
          <w:bCs/>
          <w:color w:val="8C0000"/>
        </w:rPr>
        <w:t>Student Name Ciaran Finnegan - D21124026</w:t>
      </w:r>
    </w:p>
    <w:p w14:paraId="728788A7" w14:textId="77777777" w:rsidR="00107C8B" w:rsidRPr="00DD3B49" w:rsidRDefault="00107C8B" w:rsidP="00107C8B">
      <w:pPr>
        <w:rPr>
          <w:rFonts w:ascii="Segoe UI" w:eastAsia="NimbusSanL-ReguItal" w:hAnsi="Segoe UI" w:cs="Segoe UI"/>
          <w:color w:val="000000"/>
        </w:rPr>
      </w:pPr>
      <w:r w:rsidRPr="00DD3B49">
        <w:rPr>
          <w:rFonts w:ascii="Segoe UI" w:eastAsia="NimbusSanL-ReguItal" w:hAnsi="Segoe UI" w:cs="Segoe UI"/>
          <w:color w:val="000000"/>
        </w:rPr>
        <w:t>TU060 - MSc in Data Science - Technological University Dublin</w:t>
      </w:r>
    </w:p>
    <w:p w14:paraId="5C33FD77" w14:textId="77777777" w:rsidR="00DD3B49" w:rsidRPr="00DD3B49" w:rsidRDefault="00DD3B49" w:rsidP="00107C8B">
      <w:pPr>
        <w:rPr>
          <w:rFonts w:ascii="Segoe UI" w:hAnsi="Segoe UI" w:cs="Segoe UI"/>
          <w:color w:val="242424"/>
        </w:rPr>
      </w:pPr>
    </w:p>
    <w:p w14:paraId="751F2EA7" w14:textId="01D825EF" w:rsidR="00107C8B" w:rsidRPr="00DD3B49" w:rsidRDefault="00785E78" w:rsidP="00107C8B">
      <w:pPr>
        <w:rPr>
          <w:rFonts w:ascii="Segoe UI" w:hAnsi="Segoe UI" w:cs="Segoe UI"/>
          <w:color w:val="242424"/>
          <w:shd w:val="clear" w:color="auto" w:fill="FFFFFF"/>
        </w:rPr>
      </w:pPr>
      <w:r w:rsidRPr="00DD3B49">
        <w:rPr>
          <w:rFonts w:ascii="Segoe UI" w:hAnsi="Segoe UI" w:cs="Segoe UI"/>
          <w:color w:val="242424"/>
        </w:rPr>
        <w:br/>
      </w:r>
      <w:r w:rsidR="00107C8B" w:rsidRPr="00DD3B49">
        <w:rPr>
          <w:rFonts w:ascii="Segoe UI" w:hAnsi="Segoe UI" w:cs="Segoe UI"/>
          <w:color w:val="242424"/>
          <w:shd w:val="clear" w:color="auto" w:fill="FFFFFF"/>
        </w:rPr>
        <w:t>One</w:t>
      </w:r>
      <w:r w:rsidRPr="00DD3B49">
        <w:rPr>
          <w:rFonts w:ascii="Segoe UI" w:hAnsi="Segoe UI" w:cs="Segoe UI"/>
          <w:color w:val="242424"/>
          <w:shd w:val="clear" w:color="auto" w:fill="FFFFFF"/>
        </w:rPr>
        <w:t xml:space="preserve"> modules left to take </w:t>
      </w:r>
      <w:r w:rsidR="00107C8B" w:rsidRPr="00DD3B49">
        <w:rPr>
          <w:rFonts w:ascii="Segoe UI" w:hAnsi="Segoe UI" w:cs="Segoe UI"/>
          <w:color w:val="242424"/>
          <w:shd w:val="clear" w:color="auto" w:fill="FFFFFF"/>
        </w:rPr>
        <w:t>– Programming for Big Data (PROG9812: 2022-23)</w:t>
      </w:r>
    </w:p>
    <w:p w14:paraId="6933EA1B" w14:textId="1FF9C1E9" w:rsidR="00107C8B" w:rsidRPr="00DD3B49" w:rsidRDefault="00107C8B" w:rsidP="00107C8B">
      <w:pPr>
        <w:rPr>
          <w:rFonts w:ascii="Segoe UI" w:hAnsi="Segoe UI" w:cs="Segoe UI"/>
          <w:color w:val="242424"/>
          <w:shd w:val="clear" w:color="auto" w:fill="FFFFFF"/>
        </w:rPr>
      </w:pPr>
      <w:r w:rsidRPr="00DD3B49">
        <w:rPr>
          <w:rFonts w:ascii="Segoe UI" w:hAnsi="Segoe UI" w:cs="Segoe UI"/>
          <w:color w:val="242424"/>
          <w:shd w:val="clear" w:color="auto" w:fill="FFFFFF"/>
        </w:rPr>
        <w:t>Two modules pending exams – Data Visualisation (SPEC9995) + Geographical Info System (CMPU4032)</w:t>
      </w:r>
    </w:p>
    <w:p w14:paraId="0AD9CF15" w14:textId="77777777" w:rsidR="00107C8B" w:rsidRPr="00DD3B49" w:rsidRDefault="00785E78" w:rsidP="00107C8B">
      <w:pPr>
        <w:rPr>
          <w:rFonts w:ascii="Segoe UI" w:hAnsi="Segoe UI" w:cs="Segoe UI"/>
          <w:color w:val="242424"/>
          <w:shd w:val="clear" w:color="auto" w:fill="FFFFFF"/>
        </w:rPr>
      </w:pPr>
      <w:r w:rsidRPr="00DD3B49">
        <w:rPr>
          <w:rFonts w:ascii="Segoe UI" w:hAnsi="Segoe UI" w:cs="Segoe UI"/>
          <w:color w:val="242424"/>
          <w:shd w:val="clear" w:color="auto" w:fill="FFFFFF"/>
        </w:rPr>
        <w:t>When to start the dissertation if proposal is approved</w:t>
      </w:r>
      <w:r w:rsidR="00107C8B" w:rsidRPr="00DD3B49">
        <w:rPr>
          <w:rFonts w:ascii="Segoe UI" w:hAnsi="Segoe UI" w:cs="Segoe UI"/>
          <w:color w:val="242424"/>
          <w:shd w:val="clear" w:color="auto" w:fill="FFFFFF"/>
        </w:rPr>
        <w:t>:</w:t>
      </w:r>
      <w:r w:rsidRPr="00DD3B49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="00107C8B" w:rsidRPr="00DD3B49">
        <w:rPr>
          <w:rFonts w:ascii="Segoe UI" w:hAnsi="Segoe UI" w:cs="Segoe UI"/>
          <w:color w:val="242424"/>
          <w:shd w:val="clear" w:color="auto" w:fill="FFFFFF"/>
        </w:rPr>
        <w:t>E</w:t>
      </w:r>
      <w:r w:rsidRPr="00DD3B49">
        <w:rPr>
          <w:rFonts w:ascii="Segoe UI" w:hAnsi="Segoe UI" w:cs="Segoe UI"/>
          <w:color w:val="242424"/>
          <w:shd w:val="clear" w:color="auto" w:fill="FFFFFF"/>
        </w:rPr>
        <w:t>nd of January 2023</w:t>
      </w:r>
      <w:r w:rsidRPr="00DD3B49">
        <w:rPr>
          <w:rFonts w:ascii="Segoe UI" w:hAnsi="Segoe UI" w:cs="Segoe UI"/>
          <w:color w:val="242424"/>
        </w:rPr>
        <w:br/>
      </w:r>
      <w:r w:rsidRPr="00DD3B49">
        <w:rPr>
          <w:rFonts w:ascii="Segoe UI" w:hAnsi="Segoe UI" w:cs="Segoe UI"/>
          <w:color w:val="242424"/>
          <w:shd w:val="clear" w:color="auto" w:fill="FFFFFF"/>
        </w:rPr>
        <w:t xml:space="preserve">Proposal submission attempt </w:t>
      </w:r>
      <w:r w:rsidR="00107C8B" w:rsidRPr="00DD3B49">
        <w:rPr>
          <w:rFonts w:ascii="Segoe UI" w:hAnsi="Segoe UI" w:cs="Segoe UI"/>
          <w:color w:val="242424"/>
          <w:shd w:val="clear" w:color="auto" w:fill="FFFFFF"/>
        </w:rPr>
        <w:t>– 1</w:t>
      </w:r>
      <w:r w:rsidR="00107C8B" w:rsidRPr="00DD3B49">
        <w:rPr>
          <w:rFonts w:ascii="Segoe UI" w:hAnsi="Segoe UI" w:cs="Segoe UI"/>
          <w:color w:val="242424"/>
          <w:shd w:val="clear" w:color="auto" w:fill="FFFFFF"/>
          <w:vertAlign w:val="superscript"/>
        </w:rPr>
        <w:t>st</w:t>
      </w:r>
      <w:r w:rsidR="00107C8B" w:rsidRPr="00DD3B49">
        <w:rPr>
          <w:rFonts w:ascii="Segoe UI" w:hAnsi="Segoe UI" w:cs="Segoe UI"/>
          <w:color w:val="242424"/>
          <w:shd w:val="clear" w:color="auto" w:fill="FFFFFF"/>
        </w:rPr>
        <w:t xml:space="preserve"> </w:t>
      </w:r>
    </w:p>
    <w:p w14:paraId="10282C6B" w14:textId="77777777" w:rsidR="00DD3B49" w:rsidRPr="00DD3B49" w:rsidRDefault="00DD3B49" w:rsidP="00107C8B">
      <w:pPr>
        <w:rPr>
          <w:rFonts w:ascii="Segoe UI" w:hAnsi="Segoe UI" w:cs="Segoe UI"/>
          <w:color w:val="242424"/>
        </w:rPr>
      </w:pPr>
    </w:p>
    <w:p w14:paraId="00A1F2F8" w14:textId="518FAE8D" w:rsidR="00107C8B" w:rsidRPr="00DD3B49" w:rsidRDefault="00785E78" w:rsidP="00107C8B">
      <w:pPr>
        <w:rPr>
          <w:rFonts w:ascii="Segoe UI" w:hAnsi="Segoe UI" w:cs="Segoe UI"/>
          <w:b/>
          <w:bCs/>
          <w:color w:val="242424"/>
          <w:shd w:val="clear" w:color="auto" w:fill="FFFFFF"/>
        </w:rPr>
      </w:pPr>
      <w:r w:rsidRPr="00DD3B49">
        <w:rPr>
          <w:rFonts w:ascii="Segoe UI" w:hAnsi="Segoe UI" w:cs="Segoe UI"/>
          <w:color w:val="242424"/>
        </w:rPr>
        <w:br/>
      </w:r>
      <w:r w:rsidR="00107C8B" w:rsidRPr="00DD3B49">
        <w:rPr>
          <w:rFonts w:ascii="Segoe UI" w:hAnsi="Segoe UI" w:cs="Segoe UI"/>
          <w:b/>
          <w:bCs/>
          <w:color w:val="242424"/>
          <w:shd w:val="clear" w:color="auto" w:fill="FFFFFF"/>
        </w:rPr>
        <w:t>Project Title</w:t>
      </w:r>
    </w:p>
    <w:p w14:paraId="03F2C1C3" w14:textId="77777777" w:rsidR="00107C8B" w:rsidRPr="00DD3B49" w:rsidRDefault="00107C8B" w:rsidP="00107C8B">
      <w:pPr>
        <w:autoSpaceDE w:val="0"/>
        <w:autoSpaceDN w:val="0"/>
        <w:adjustRightInd w:val="0"/>
        <w:spacing w:after="0" w:line="240" w:lineRule="auto"/>
        <w:rPr>
          <w:rFonts w:ascii="Segoe UI" w:eastAsia="NimbusSanL-Bold" w:hAnsi="Segoe UI" w:cs="Segoe UI"/>
          <w:b/>
          <w:bCs/>
        </w:rPr>
      </w:pPr>
      <w:r w:rsidRPr="00DD3B49">
        <w:rPr>
          <w:rFonts w:ascii="Segoe UI" w:eastAsia="NimbusSanL-Bold" w:hAnsi="Segoe UI" w:cs="Segoe UI"/>
          <w:b/>
          <w:bCs/>
        </w:rPr>
        <w:t>Research Design &amp; Proposal Writing (Full Proposal):</w:t>
      </w:r>
    </w:p>
    <w:p w14:paraId="13001ADA" w14:textId="77777777" w:rsidR="00107C8B" w:rsidRPr="00DD3B49" w:rsidRDefault="00107C8B" w:rsidP="00107C8B">
      <w:pPr>
        <w:autoSpaceDE w:val="0"/>
        <w:autoSpaceDN w:val="0"/>
        <w:adjustRightInd w:val="0"/>
        <w:spacing w:after="0" w:line="240" w:lineRule="auto"/>
        <w:rPr>
          <w:rFonts w:ascii="Segoe UI" w:eastAsia="NimbusSanL-Bold" w:hAnsi="Segoe UI" w:cs="Segoe UI"/>
          <w:b/>
          <w:bCs/>
        </w:rPr>
      </w:pPr>
      <w:r w:rsidRPr="00DD3B49">
        <w:rPr>
          <w:rFonts w:ascii="Segoe UI" w:eastAsia="NimbusSanL-Bold" w:hAnsi="Segoe UI" w:cs="Segoe UI"/>
          <w:b/>
          <w:bCs/>
        </w:rPr>
        <w:t>Explaining Credit Card Fraud Decisions in ML: An</w:t>
      </w:r>
    </w:p>
    <w:p w14:paraId="282DD885" w14:textId="77777777" w:rsidR="00DD3B49" w:rsidRPr="00DD3B49" w:rsidRDefault="00107C8B" w:rsidP="00DD3B49">
      <w:pPr>
        <w:autoSpaceDE w:val="0"/>
        <w:autoSpaceDN w:val="0"/>
        <w:adjustRightInd w:val="0"/>
        <w:spacing w:after="0" w:line="240" w:lineRule="auto"/>
        <w:rPr>
          <w:rFonts w:ascii="Segoe UI" w:eastAsia="NimbusSanL-Bold" w:hAnsi="Segoe UI" w:cs="Segoe UI"/>
          <w:b/>
          <w:bCs/>
        </w:rPr>
      </w:pPr>
      <w:r w:rsidRPr="00DD3B49">
        <w:rPr>
          <w:rFonts w:ascii="Segoe UI" w:eastAsia="NimbusSanL-Bold" w:hAnsi="Segoe UI" w:cs="Segoe UI"/>
          <w:b/>
          <w:bCs/>
        </w:rPr>
        <w:t>Analysis of XAI Methods</w:t>
      </w:r>
    </w:p>
    <w:p w14:paraId="7475AA01" w14:textId="32E2218C" w:rsidR="00DD3B49" w:rsidRPr="00DD3B49" w:rsidRDefault="00785E78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  <w:color w:val="000000"/>
        </w:rPr>
      </w:pPr>
      <w:r w:rsidRPr="00DD3B49">
        <w:rPr>
          <w:rFonts w:ascii="Segoe UI" w:hAnsi="Segoe UI" w:cs="Segoe UI"/>
          <w:color w:val="242424"/>
        </w:rPr>
        <w:br/>
      </w:r>
      <w:r w:rsidR="00DD3B49" w:rsidRPr="00DD3B49">
        <w:rPr>
          <w:rFonts w:ascii="Segoe UI" w:eastAsia="CMR10" w:hAnsi="Segoe UI" w:cs="Segoe UI"/>
          <w:color w:val="000000"/>
        </w:rPr>
        <w:t>Dataset: Sourced, and used with permission, from 2015 product research conducted by Norkom Technologies</w:t>
      </w:r>
    </w:p>
    <w:p w14:paraId="6107DF7F" w14:textId="77777777" w:rsidR="00DD3B49" w:rsidRPr="00DD3B49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  <w:color w:val="000000"/>
        </w:rPr>
      </w:pPr>
      <w:r w:rsidRPr="00DD3B49">
        <w:rPr>
          <w:rFonts w:ascii="Segoe UI" w:eastAsia="CMR10" w:hAnsi="Segoe UI" w:cs="Segoe UI"/>
          <w:color w:val="000000"/>
        </w:rPr>
        <w:t>on emerging fraud detection techniques.</w:t>
      </w:r>
    </w:p>
    <w:p w14:paraId="34DD7063" w14:textId="77777777" w:rsidR="00DD3B49" w:rsidRDefault="00785E78" w:rsidP="00DD3B49">
      <w:pPr>
        <w:spacing w:after="0" w:line="240" w:lineRule="auto"/>
        <w:rPr>
          <w:rFonts w:ascii="Segoe UI" w:hAnsi="Segoe UI" w:cs="Segoe UI"/>
          <w:b/>
          <w:bCs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</w:rPr>
        <w:br/>
      </w:r>
      <w:r w:rsidRPr="00DD3B49">
        <w:rPr>
          <w:rFonts w:ascii="Segoe UI" w:hAnsi="Segoe UI" w:cs="Segoe UI"/>
          <w:b/>
          <w:bCs/>
          <w:color w:val="242424"/>
          <w:shd w:val="clear" w:color="auto" w:fill="FFFFFF"/>
        </w:rPr>
        <w:t xml:space="preserve">The </w:t>
      </w:r>
      <w:r w:rsidR="00DD3B49" w:rsidRPr="00DD3B49">
        <w:rPr>
          <w:rFonts w:ascii="Segoe UI" w:hAnsi="Segoe UI" w:cs="Segoe UI"/>
          <w:b/>
          <w:bCs/>
          <w:color w:val="242424"/>
          <w:shd w:val="clear" w:color="auto" w:fill="FFFFFF"/>
        </w:rPr>
        <w:t>P</w:t>
      </w:r>
      <w:r w:rsidRPr="00DD3B49">
        <w:rPr>
          <w:rFonts w:ascii="Segoe UI" w:hAnsi="Segoe UI" w:cs="Segoe UI"/>
          <w:b/>
          <w:bCs/>
          <w:color w:val="242424"/>
          <w:shd w:val="clear" w:color="auto" w:fill="FFFFFF"/>
        </w:rPr>
        <w:t>roposal</w:t>
      </w:r>
    </w:p>
    <w:p w14:paraId="31A590EC" w14:textId="24964B8F" w:rsidR="00DD3B49" w:rsidRPr="00DD3B49" w:rsidRDefault="00785E78" w:rsidP="00DD3B49">
      <w:pPr>
        <w:spacing w:after="0" w:line="240" w:lineRule="auto"/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</w:rPr>
        <w:br/>
      </w:r>
      <w:r w:rsidR="00DD3B49" w:rsidRPr="00DD3B49">
        <w:rPr>
          <w:rFonts w:ascii="Segoe UI" w:hAnsi="Segoe UI" w:cs="Segoe UI"/>
          <w:color w:val="242424"/>
          <w:shd w:val="clear" w:color="auto" w:fill="FFFFFF"/>
        </w:rPr>
        <w:t>Credit card fraud costs the Financial Services</w:t>
      </w:r>
      <w:r w:rsidR="00DD3B49" w:rsidRPr="00DD3B49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="00DD3B49" w:rsidRPr="00DD3B49">
        <w:rPr>
          <w:rFonts w:ascii="Segoe UI" w:hAnsi="Segoe UI" w:cs="Segoe UI"/>
          <w:color w:val="242424"/>
          <w:shd w:val="clear" w:color="auto" w:fill="FFFFFF"/>
        </w:rPr>
        <w:t>industry billions of Euros of loss each year. The</w:t>
      </w:r>
    </w:p>
    <w:p w14:paraId="477E5957" w14:textId="2502CB49" w:rsidR="00DD3B49" w:rsidRPr="00DD3B49" w:rsidRDefault="00DD3B49" w:rsidP="00DD3B49">
      <w:pPr>
        <w:spacing w:after="0" w:line="240" w:lineRule="auto"/>
        <w:rPr>
          <w:rFonts w:ascii="Segoe UI" w:hAnsi="Segoe UI" w:cs="Segoe UI"/>
          <w:color w:val="242424"/>
          <w:shd w:val="clear" w:color="auto" w:fill="FFFFFF"/>
        </w:rPr>
      </w:pPr>
      <w:r w:rsidRPr="00DD3B49">
        <w:rPr>
          <w:rFonts w:ascii="Segoe UI" w:hAnsi="Segoe UI" w:cs="Segoe UI"/>
          <w:color w:val="242424"/>
          <w:shd w:val="clear" w:color="auto" w:fill="FFFFFF"/>
        </w:rPr>
        <w:t>need for ever more sophisticated Machine Learning</w:t>
      </w:r>
      <w:r w:rsidRPr="00DD3B49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>techniques to tackle this problem has been well</w:t>
      </w:r>
    </w:p>
    <w:p w14:paraId="1B7C6676" w14:textId="0C6CF263" w:rsidR="00DD3B49" w:rsidRPr="00DD3B49" w:rsidRDefault="00DD3B49" w:rsidP="00DD3B49">
      <w:pPr>
        <w:spacing w:after="0" w:line="240" w:lineRule="auto"/>
        <w:rPr>
          <w:rFonts w:ascii="Segoe UI" w:hAnsi="Segoe UI" w:cs="Segoe UI"/>
          <w:color w:val="242424"/>
          <w:shd w:val="clear" w:color="auto" w:fill="FFFFFF"/>
        </w:rPr>
      </w:pPr>
      <w:r w:rsidRPr="00DD3B49">
        <w:rPr>
          <w:rFonts w:ascii="Segoe UI" w:hAnsi="Segoe UI" w:cs="Segoe UI"/>
          <w:color w:val="242424"/>
          <w:shd w:val="clear" w:color="auto" w:fill="FFFFFF"/>
        </w:rPr>
        <w:t>established by academic observers such as</w:t>
      </w:r>
      <w:r w:rsidRPr="00DD3B49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>Dal Pozzolo et al. (2014) and P. Sharma &amp; Priyanka</w:t>
      </w:r>
    </w:p>
    <w:p w14:paraId="7E4D8A44" w14:textId="4B156BCA" w:rsidR="00DD3B49" w:rsidRPr="00DD3B49" w:rsidRDefault="00DD3B49" w:rsidP="00DD3B49">
      <w:pPr>
        <w:spacing w:after="0" w:line="240" w:lineRule="auto"/>
        <w:rPr>
          <w:rFonts w:ascii="Segoe UI" w:hAnsi="Segoe UI" w:cs="Segoe UI"/>
          <w:color w:val="242424"/>
          <w:shd w:val="clear" w:color="auto" w:fill="FFFFFF"/>
        </w:rPr>
      </w:pPr>
      <w:r w:rsidRPr="00DD3B49">
        <w:rPr>
          <w:rFonts w:ascii="Segoe UI" w:hAnsi="Segoe UI" w:cs="Segoe UI"/>
          <w:color w:val="242424"/>
          <w:shd w:val="clear" w:color="auto" w:fill="FFFFFF"/>
        </w:rPr>
        <w:t>(2020). Research by A. Sharma &amp; Bathla (2020)</w:t>
      </w:r>
      <w:r w:rsidRPr="00DD3B49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>and Batageri &amp; Kumar (2021) are examples of work</w:t>
      </w:r>
    </w:p>
    <w:p w14:paraId="42B90907" w14:textId="77ED709A" w:rsidR="00DD3B49" w:rsidRPr="00DD3B49" w:rsidRDefault="00DD3B49" w:rsidP="00DD3B49">
      <w:pPr>
        <w:spacing w:after="0" w:line="240" w:lineRule="auto"/>
        <w:rPr>
          <w:rFonts w:ascii="Segoe UI" w:hAnsi="Segoe UI" w:cs="Segoe UI"/>
          <w:color w:val="242424"/>
          <w:shd w:val="clear" w:color="auto" w:fill="FFFFFF"/>
        </w:rPr>
      </w:pPr>
      <w:r w:rsidRPr="00DD3B49">
        <w:rPr>
          <w:rFonts w:ascii="Segoe UI" w:hAnsi="Segoe UI" w:cs="Segoe UI"/>
          <w:color w:val="242424"/>
          <w:shd w:val="clear" w:color="auto" w:fill="FFFFFF"/>
        </w:rPr>
        <w:t>in this field to improve fraud detection rates</w:t>
      </w:r>
      <w:r w:rsidRPr="00DD3B49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>through ever more sophisticated neural network</w:t>
      </w:r>
    </w:p>
    <w:p w14:paraId="33E02FCB" w14:textId="5623447C" w:rsidR="00DD3B49" w:rsidRPr="00DD3B49" w:rsidRDefault="00DD3B49" w:rsidP="00DD3B49">
      <w:pPr>
        <w:spacing w:after="0" w:line="240" w:lineRule="auto"/>
        <w:rPr>
          <w:rFonts w:ascii="Segoe UI" w:hAnsi="Segoe UI" w:cs="Segoe UI"/>
          <w:color w:val="242424"/>
          <w:shd w:val="clear" w:color="auto" w:fill="FFFFFF"/>
        </w:rPr>
      </w:pPr>
      <w:r w:rsidRPr="00DD3B49">
        <w:rPr>
          <w:rFonts w:ascii="Segoe UI" w:hAnsi="Segoe UI" w:cs="Segoe UI"/>
          <w:color w:val="242424"/>
          <w:shd w:val="clear" w:color="auto" w:fill="FFFFFF"/>
        </w:rPr>
        <w:t>algorithms. However, many researchers highlight</w:t>
      </w:r>
      <w:r w:rsidRPr="00DD3B49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>the parallel challenge that these ‘black box’ models</w:t>
      </w:r>
    </w:p>
    <w:p w14:paraId="341F0C2F" w14:textId="547354EA" w:rsidR="00DD3B49" w:rsidRPr="00DD3B49" w:rsidRDefault="00DD3B49" w:rsidP="00DD3B49">
      <w:pPr>
        <w:spacing w:after="0" w:line="240" w:lineRule="auto"/>
        <w:rPr>
          <w:rFonts w:ascii="Segoe UI" w:hAnsi="Segoe UI" w:cs="Segoe UI"/>
          <w:color w:val="242424"/>
          <w:shd w:val="clear" w:color="auto" w:fill="FFFFFF"/>
        </w:rPr>
      </w:pPr>
      <w:r w:rsidRPr="00DD3B49">
        <w:rPr>
          <w:rFonts w:ascii="Segoe UI" w:hAnsi="Segoe UI" w:cs="Segoe UI"/>
          <w:color w:val="242424"/>
          <w:shd w:val="clear" w:color="auto" w:fill="FFFFFF"/>
        </w:rPr>
        <w:t>need to be held accountable for the fraud</w:t>
      </w:r>
      <w:r w:rsidRPr="00DD3B49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>classifications that they make.</w:t>
      </w:r>
    </w:p>
    <w:p w14:paraId="678D791C" w14:textId="77777777" w:rsidR="00DD3B49" w:rsidRPr="00DD3B49" w:rsidRDefault="00DD3B49" w:rsidP="00DD3B49">
      <w:pPr>
        <w:spacing w:after="0" w:line="240" w:lineRule="auto"/>
        <w:rPr>
          <w:rFonts w:ascii="Segoe UI" w:hAnsi="Segoe UI" w:cs="Segoe UI"/>
          <w:color w:val="242424"/>
          <w:shd w:val="clear" w:color="auto" w:fill="FFFFFF"/>
        </w:rPr>
      </w:pPr>
    </w:p>
    <w:p w14:paraId="2F78B9F6" w14:textId="034C7547" w:rsidR="00DD3B49" w:rsidRPr="00DD3B49" w:rsidRDefault="00DD3B49" w:rsidP="00DD3B49">
      <w:pPr>
        <w:spacing w:after="0" w:line="240" w:lineRule="auto"/>
        <w:rPr>
          <w:rFonts w:ascii="Segoe UI" w:hAnsi="Segoe UI" w:cs="Segoe UI"/>
          <w:color w:val="242424"/>
          <w:shd w:val="clear" w:color="auto" w:fill="FFFFFF"/>
        </w:rPr>
      </w:pPr>
      <w:r w:rsidRPr="00DD3B49">
        <w:rPr>
          <w:rFonts w:ascii="Segoe UI" w:hAnsi="Segoe UI" w:cs="Segoe UI"/>
          <w:color w:val="242424"/>
          <w:shd w:val="clear" w:color="auto" w:fill="FFFFFF"/>
        </w:rPr>
        <w:t>Ignatiev (2020) focuses on the need for Explainable</w:t>
      </w:r>
      <w:r w:rsidRPr="00DD3B49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>Artificial Intelligence (XAI) to be trustable, while</w:t>
      </w:r>
    </w:p>
    <w:p w14:paraId="46C9EBAC" w14:textId="3E185E6A" w:rsidR="00DD3B49" w:rsidRPr="00DD3B49" w:rsidRDefault="00DD3B49" w:rsidP="00DD3B49">
      <w:pPr>
        <w:spacing w:after="0" w:line="240" w:lineRule="auto"/>
        <w:rPr>
          <w:rFonts w:ascii="Segoe UI" w:hAnsi="Segoe UI" w:cs="Segoe UI"/>
          <w:color w:val="242424"/>
          <w:shd w:val="clear" w:color="auto" w:fill="FFFFFF"/>
        </w:rPr>
      </w:pPr>
      <w:r w:rsidRPr="00DD3B49">
        <w:rPr>
          <w:rFonts w:ascii="Segoe UI" w:hAnsi="Segoe UI" w:cs="Segoe UI"/>
          <w:color w:val="242424"/>
          <w:shd w:val="clear" w:color="auto" w:fill="FFFFFF"/>
        </w:rPr>
        <w:t>Carvalho et al. (2019) are more emphatic about the</w:t>
      </w:r>
      <w:r w:rsidRPr="00DD3B49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>European Union’s legal demands that all automated</w:t>
      </w:r>
    </w:p>
    <w:p w14:paraId="4B630551" w14:textId="47EAD516" w:rsidR="00DD3B49" w:rsidRPr="00DD3B49" w:rsidRDefault="00DD3B49" w:rsidP="00DD3B49">
      <w:pPr>
        <w:spacing w:after="0" w:line="240" w:lineRule="auto"/>
        <w:rPr>
          <w:rFonts w:ascii="Segoe UI" w:hAnsi="Segoe UI" w:cs="Segoe UI"/>
          <w:color w:val="242424"/>
          <w:shd w:val="clear" w:color="auto" w:fill="FFFFFF"/>
        </w:rPr>
      </w:pPr>
      <w:r w:rsidRPr="00DD3B49">
        <w:rPr>
          <w:rFonts w:ascii="Segoe UI" w:hAnsi="Segoe UI" w:cs="Segoe UI"/>
          <w:color w:val="242424"/>
          <w:shd w:val="clear" w:color="auto" w:fill="FFFFFF"/>
        </w:rPr>
        <w:t>decision making about citizens be transparent.</w:t>
      </w:r>
    </w:p>
    <w:p w14:paraId="16FD78E6" w14:textId="77777777" w:rsidR="00DD3B49" w:rsidRPr="00DD3B49" w:rsidRDefault="00DD3B49" w:rsidP="00DD3B49">
      <w:pPr>
        <w:spacing w:after="0" w:line="240" w:lineRule="auto"/>
        <w:rPr>
          <w:rFonts w:ascii="Segoe UI" w:hAnsi="Segoe UI" w:cs="Segoe UI"/>
          <w:color w:val="242424"/>
          <w:shd w:val="clear" w:color="auto" w:fill="FFFFFF"/>
        </w:rPr>
      </w:pPr>
    </w:p>
    <w:p w14:paraId="30FD634C" w14:textId="3230BB73" w:rsidR="00DD3B49" w:rsidRPr="00DD3B49" w:rsidRDefault="00DD3B49" w:rsidP="00DD3B49">
      <w:pPr>
        <w:spacing w:after="0" w:line="240" w:lineRule="auto"/>
        <w:rPr>
          <w:rFonts w:ascii="Segoe UI" w:hAnsi="Segoe UI" w:cs="Segoe UI"/>
          <w:color w:val="242424"/>
          <w:shd w:val="clear" w:color="auto" w:fill="FFFFFF"/>
        </w:rPr>
      </w:pPr>
      <w:r w:rsidRPr="00DD3B49">
        <w:rPr>
          <w:rFonts w:ascii="Segoe UI" w:hAnsi="Segoe UI" w:cs="Segoe UI"/>
          <w:color w:val="242424"/>
          <w:shd w:val="clear" w:color="auto" w:fill="FFFFFF"/>
        </w:rPr>
        <w:lastRenderedPageBreak/>
        <w:t>This dissertation will focus on ML driven software</w:t>
      </w:r>
      <w:r w:rsidRPr="00DD3B49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>used by the Financial Services industry and whether</w:t>
      </w:r>
    </w:p>
    <w:p w14:paraId="6F0473FA" w14:textId="52D29AF5" w:rsidR="00DD3B49" w:rsidRPr="00DD3B49" w:rsidRDefault="00DD3B49" w:rsidP="00DD3B49">
      <w:pPr>
        <w:spacing w:after="0" w:line="240" w:lineRule="auto"/>
        <w:rPr>
          <w:rFonts w:ascii="Segoe UI" w:hAnsi="Segoe UI" w:cs="Segoe UI"/>
          <w:color w:val="242424"/>
          <w:shd w:val="clear" w:color="auto" w:fill="FFFFFF"/>
        </w:rPr>
      </w:pPr>
      <w:r w:rsidRPr="00DD3B49">
        <w:rPr>
          <w:rFonts w:ascii="Segoe UI" w:hAnsi="Segoe UI" w:cs="Segoe UI"/>
          <w:color w:val="242424"/>
          <w:shd w:val="clear" w:color="auto" w:fill="FFFFFF"/>
        </w:rPr>
        <w:t>an objective rating can be given to different XAI</w:t>
      </w:r>
      <w:r w:rsidRPr="00DD3B49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>methods in terms of explaining the reason for a given</w:t>
      </w:r>
    </w:p>
    <w:p w14:paraId="388C73DC" w14:textId="43B7A651" w:rsidR="00DD3B49" w:rsidRPr="00DD3B49" w:rsidRDefault="00DD3B49" w:rsidP="00DD3B49">
      <w:pPr>
        <w:spacing w:after="0" w:line="240" w:lineRule="auto"/>
        <w:rPr>
          <w:rFonts w:ascii="Segoe UI" w:hAnsi="Segoe UI" w:cs="Segoe UI"/>
          <w:color w:val="242424"/>
          <w:shd w:val="clear" w:color="auto" w:fill="FFFFFF"/>
        </w:rPr>
      </w:pPr>
      <w:r w:rsidRPr="00DD3B49">
        <w:rPr>
          <w:rFonts w:ascii="Segoe UI" w:hAnsi="Segoe UI" w:cs="Segoe UI"/>
          <w:color w:val="242424"/>
          <w:shd w:val="clear" w:color="auto" w:fill="FFFFFF"/>
        </w:rPr>
        <w:t>credit card fraud classification. To narrow the field</w:t>
      </w:r>
      <w:r w:rsidRPr="00DD3B49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>of interest further, the paper will propose a series of</w:t>
      </w:r>
    </w:p>
    <w:p w14:paraId="292B033C" w14:textId="52FFE546" w:rsidR="00DD3B49" w:rsidRPr="00DD3B49" w:rsidRDefault="00DD3B49" w:rsidP="00DD3B49">
      <w:pPr>
        <w:spacing w:after="0" w:line="240" w:lineRule="auto"/>
        <w:rPr>
          <w:rFonts w:ascii="Segoe UI" w:hAnsi="Segoe UI" w:cs="Segoe UI"/>
          <w:color w:val="242424"/>
          <w:shd w:val="clear" w:color="auto" w:fill="FFFFFF"/>
        </w:rPr>
      </w:pPr>
      <w:r w:rsidRPr="00DD3B49">
        <w:rPr>
          <w:rFonts w:ascii="Segoe UI" w:hAnsi="Segoe UI" w:cs="Segoe UI"/>
          <w:color w:val="242424"/>
          <w:shd w:val="clear" w:color="auto" w:fill="FFFFFF"/>
        </w:rPr>
        <w:t>metrics to rate the performance of four state-of-the</w:t>
      </w:r>
      <w:r w:rsidRPr="00DD3B49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>art</w:t>
      </w:r>
      <w:r w:rsidRPr="00DD3B49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>XAI methods; SHAP, LIME, ANCHORS, and</w:t>
      </w:r>
    </w:p>
    <w:p w14:paraId="7C322BFA" w14:textId="5CA56328" w:rsidR="00DD3B49" w:rsidRPr="00DD3B49" w:rsidRDefault="00DD3B49" w:rsidP="00DD3B49">
      <w:pPr>
        <w:spacing w:after="0" w:line="240" w:lineRule="auto"/>
        <w:rPr>
          <w:rFonts w:ascii="Segoe UI" w:hAnsi="Segoe UI" w:cs="Segoe UI"/>
          <w:color w:val="242424"/>
          <w:shd w:val="clear" w:color="auto" w:fill="FFFFFF"/>
        </w:rPr>
      </w:pPr>
      <w:r w:rsidRPr="00DD3B49">
        <w:rPr>
          <w:rFonts w:ascii="Segoe UI" w:hAnsi="Segoe UI" w:cs="Segoe UI"/>
          <w:color w:val="242424"/>
          <w:shd w:val="clear" w:color="auto" w:fill="FFFFFF"/>
        </w:rPr>
        <w:t>InterpretML (EBM) on an industry credit card fraud</w:t>
      </w:r>
      <w:r w:rsidRPr="00DD3B49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>dataset, as applied to the classification of individual</w:t>
      </w:r>
    </w:p>
    <w:p w14:paraId="1ABFC67C" w14:textId="7608B23C" w:rsidR="00DD3B49" w:rsidRPr="00DD3B49" w:rsidRDefault="00DD3B49" w:rsidP="00DD3B49">
      <w:pPr>
        <w:spacing w:after="0" w:line="240" w:lineRule="auto"/>
        <w:rPr>
          <w:rFonts w:ascii="Segoe UI" w:hAnsi="Segoe UI" w:cs="Segoe UI"/>
          <w:color w:val="242424"/>
          <w:shd w:val="clear" w:color="auto" w:fill="FFFFFF"/>
        </w:rPr>
      </w:pPr>
      <w:r w:rsidRPr="00DD3B49">
        <w:rPr>
          <w:rFonts w:ascii="Segoe UI" w:hAnsi="Segoe UI" w:cs="Segoe UI"/>
          <w:color w:val="242424"/>
          <w:shd w:val="clear" w:color="auto" w:fill="FFFFFF"/>
        </w:rPr>
        <w:t>credit card transactions. Companies operating in the</w:t>
      </w:r>
      <w:r w:rsidRPr="00DD3B49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 xml:space="preserve">area of financial crime software, such as </w:t>
      </w:r>
      <w:r w:rsidRPr="00DD3B49">
        <w:rPr>
          <w:rFonts w:ascii="Segoe UI" w:hAnsi="Segoe UI" w:cs="Segoe UI"/>
          <w:i/>
          <w:iCs/>
          <w:color w:val="242424"/>
          <w:shd w:val="clear" w:color="auto" w:fill="FFFFFF"/>
        </w:rPr>
        <w:t>SymphonyAI</w:t>
      </w:r>
    </w:p>
    <w:p w14:paraId="6978A9A7" w14:textId="1BF33A10" w:rsidR="00DD3B49" w:rsidRPr="00DD3B49" w:rsidRDefault="00DD3B49" w:rsidP="00DD3B49">
      <w:pPr>
        <w:spacing w:after="0" w:line="240" w:lineRule="auto"/>
        <w:rPr>
          <w:rFonts w:ascii="Segoe UI" w:hAnsi="Segoe UI" w:cs="Segoe UI"/>
          <w:color w:val="242424"/>
          <w:shd w:val="clear" w:color="auto" w:fill="FFFFFF"/>
        </w:rPr>
      </w:pPr>
      <w:r w:rsidRPr="00DD3B49">
        <w:rPr>
          <w:rFonts w:ascii="Segoe UI" w:hAnsi="Segoe UI" w:cs="Segoe UI"/>
          <w:color w:val="242424"/>
          <w:shd w:val="clear" w:color="auto" w:fill="FFFFFF"/>
        </w:rPr>
        <w:t xml:space="preserve">and </w:t>
      </w:r>
      <w:proofErr w:type="spellStart"/>
      <w:r w:rsidRPr="00DD3B49">
        <w:rPr>
          <w:rFonts w:ascii="Segoe UI" w:hAnsi="Segoe UI" w:cs="Segoe UI"/>
          <w:i/>
          <w:iCs/>
          <w:color w:val="242424"/>
          <w:shd w:val="clear" w:color="auto" w:fill="FFFFFF"/>
        </w:rPr>
        <w:t>Actimise</w:t>
      </w:r>
      <w:proofErr w:type="spellEnd"/>
      <w:r w:rsidRPr="00DD3B49">
        <w:rPr>
          <w:rFonts w:ascii="Segoe UI" w:hAnsi="Segoe UI" w:cs="Segoe UI"/>
          <w:color w:val="242424"/>
          <w:shd w:val="clear" w:color="auto" w:fill="FFFFFF"/>
        </w:rPr>
        <w:t>, already sell ML based software to</w:t>
      </w:r>
      <w:r w:rsidRPr="00DD3B49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>detect credit card fraud but generally rely on only</w:t>
      </w:r>
    </w:p>
    <w:p w14:paraId="7386B448" w14:textId="7C0D7AC5" w:rsidR="00DD3B49" w:rsidRPr="00DD3B49" w:rsidRDefault="00DD3B49" w:rsidP="00DD3B49">
      <w:pPr>
        <w:spacing w:after="0" w:line="240" w:lineRule="auto"/>
        <w:rPr>
          <w:rFonts w:ascii="Segoe UI" w:hAnsi="Segoe UI" w:cs="Segoe UI"/>
          <w:color w:val="242424"/>
          <w:shd w:val="clear" w:color="auto" w:fill="FFFFFF"/>
        </w:rPr>
      </w:pPr>
      <w:r w:rsidRPr="00DD3B49">
        <w:rPr>
          <w:rFonts w:ascii="Segoe UI" w:hAnsi="Segoe UI" w:cs="Segoe UI"/>
          <w:color w:val="242424"/>
          <w:shd w:val="clear" w:color="auto" w:fill="FFFFFF"/>
        </w:rPr>
        <w:t>one explainer technique, such as SHAP values</w:t>
      </w:r>
      <w:r w:rsidRPr="00DD3B49">
        <w:rPr>
          <w:rFonts w:ascii="Segoe UI" w:hAnsi="Segoe UI" w:cs="Segoe UI"/>
          <w:color w:val="242424"/>
          <w:shd w:val="clear" w:color="auto" w:fill="FFFFFF"/>
        </w:rPr>
        <w:t xml:space="preserve">. </w:t>
      </w:r>
    </w:p>
    <w:p w14:paraId="6E98EEC9" w14:textId="77777777" w:rsidR="00DD3B49" w:rsidRPr="00DD3B49" w:rsidRDefault="00DD3B49" w:rsidP="00DD3B49">
      <w:pPr>
        <w:spacing w:after="0" w:line="240" w:lineRule="auto"/>
        <w:rPr>
          <w:rFonts w:ascii="Segoe UI" w:hAnsi="Segoe UI" w:cs="Segoe UI"/>
          <w:color w:val="242424"/>
          <w:shd w:val="clear" w:color="auto" w:fill="FFFFFF"/>
        </w:rPr>
      </w:pPr>
    </w:p>
    <w:p w14:paraId="5BFC3DF7" w14:textId="271E880B" w:rsidR="00DD3B49" w:rsidRPr="00DD3B49" w:rsidRDefault="00DD3B49" w:rsidP="00DD3B49">
      <w:pPr>
        <w:spacing w:after="0" w:line="240" w:lineRule="auto"/>
        <w:rPr>
          <w:rFonts w:ascii="Segoe UI" w:hAnsi="Segoe UI" w:cs="Segoe UI"/>
          <w:color w:val="242424"/>
          <w:shd w:val="clear" w:color="auto" w:fill="FFFFFF"/>
        </w:rPr>
      </w:pPr>
      <w:r w:rsidRPr="00DD3B49">
        <w:rPr>
          <w:rFonts w:ascii="Segoe UI" w:hAnsi="Segoe UI" w:cs="Segoe UI"/>
          <w:color w:val="242424"/>
          <w:shd w:val="clear" w:color="auto" w:fill="FFFFFF"/>
        </w:rPr>
        <w:t>Specifically, the scope of experiments is on</w:t>
      </w:r>
      <w:r w:rsidRPr="00DD3B49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>explanations for individual (’local’ ) transactions,</w:t>
      </w:r>
    </w:p>
    <w:p w14:paraId="67C65B55" w14:textId="4B2B2246" w:rsidR="00DD3B49" w:rsidRPr="00DD3B49" w:rsidRDefault="00DD3B49" w:rsidP="00DD3B49">
      <w:pPr>
        <w:spacing w:after="0" w:line="240" w:lineRule="auto"/>
        <w:rPr>
          <w:rFonts w:ascii="Segoe UI" w:hAnsi="Segoe UI" w:cs="Segoe UI"/>
          <w:color w:val="242424"/>
        </w:rPr>
      </w:pPr>
      <w:r w:rsidRPr="00DD3B49">
        <w:rPr>
          <w:rFonts w:ascii="Segoe UI" w:hAnsi="Segoe UI" w:cs="Segoe UI"/>
          <w:color w:val="242424"/>
          <w:shd w:val="clear" w:color="auto" w:fill="FFFFFF"/>
        </w:rPr>
        <w:t>and only considers interpretability techniques that</w:t>
      </w:r>
      <w:r w:rsidRPr="00DD3B49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>are agnostic about the type of the detection model.</w:t>
      </w:r>
      <w:r w:rsidR="00785E78" w:rsidRPr="00DD3B49">
        <w:rPr>
          <w:rFonts w:ascii="Segoe UI" w:hAnsi="Segoe UI" w:cs="Segoe UI"/>
          <w:color w:val="242424"/>
        </w:rPr>
        <w:br/>
      </w:r>
    </w:p>
    <w:p w14:paraId="24D25179" w14:textId="77777777" w:rsidR="00DD3B49" w:rsidRDefault="00DD3B49" w:rsidP="00DD3B49">
      <w:pPr>
        <w:rPr>
          <w:rFonts w:ascii="Segoe UI" w:hAnsi="Segoe UI" w:cs="Segoe UI"/>
          <w:color w:val="242424"/>
          <w:sz w:val="23"/>
          <w:szCs w:val="23"/>
        </w:rPr>
      </w:pPr>
    </w:p>
    <w:p w14:paraId="438B623B" w14:textId="394E1907" w:rsidR="00DD3B49" w:rsidRPr="00DD3B49" w:rsidRDefault="00785E78" w:rsidP="00DD3B49">
      <w:pPr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</w:rPr>
        <w:br/>
      </w:r>
      <w:r w:rsidRPr="00DD3B49">
        <w:rPr>
          <w:rFonts w:ascii="Segoe UI" w:hAnsi="Segoe UI" w:cs="Segoe UI"/>
          <w:b/>
          <w:bCs/>
          <w:color w:val="242424"/>
          <w:shd w:val="clear" w:color="auto" w:fill="FFFFFF"/>
        </w:rPr>
        <w:t>Informal description of the research problem</w:t>
      </w:r>
      <w:r w:rsidRPr="00DD3B49">
        <w:rPr>
          <w:rFonts w:ascii="Segoe UI" w:hAnsi="Segoe UI" w:cs="Segoe UI"/>
          <w:color w:val="242424"/>
          <w:shd w:val="clear" w:color="auto" w:fill="FFFFFF"/>
        </w:rPr>
        <w:t> </w:t>
      </w:r>
    </w:p>
    <w:p w14:paraId="7A3071DC" w14:textId="2D84FD52" w:rsidR="00DD3B49" w:rsidRPr="00DD3B49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D3B49">
        <w:rPr>
          <w:rFonts w:ascii="Segoe UI" w:eastAsia="CMR10" w:hAnsi="Segoe UI" w:cs="Segoe UI"/>
        </w:rPr>
        <w:t>The research problem can be described as the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means to produce an objective assessment of</w:t>
      </w:r>
    </w:p>
    <w:p w14:paraId="4FAE7282" w14:textId="59879DE1" w:rsidR="00DD3B49" w:rsidRPr="00DD3B49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D3B49">
        <w:rPr>
          <w:rFonts w:ascii="Segoe UI" w:eastAsia="CMR10" w:hAnsi="Segoe UI" w:cs="Segoe UI"/>
        </w:rPr>
        <w:t>state-of-the-art ML explainers, as applied to credit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card fraud detection. The intention is to compare a</w:t>
      </w:r>
    </w:p>
    <w:p w14:paraId="2E0BB8A1" w14:textId="7591A7EC" w:rsidR="00DD3B49" w:rsidRPr="00DD3B49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D3B49">
        <w:rPr>
          <w:rFonts w:ascii="Segoe UI" w:eastAsia="CMR10" w:hAnsi="Segoe UI" w:cs="Segoe UI"/>
        </w:rPr>
        <w:t>set of common XAI techniques and look for insights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into the relative strengths of each one. The initial</w:t>
      </w:r>
    </w:p>
    <w:p w14:paraId="08488DDE" w14:textId="176071BB" w:rsidR="00DD3B49" w:rsidRPr="00DD3B49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D3B49">
        <w:rPr>
          <w:rFonts w:ascii="Segoe UI" w:eastAsia="CMR10" w:hAnsi="Segoe UI" w:cs="Segoe UI"/>
        </w:rPr>
        <w:t>experiment focus is on the application of SHAP,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LIME, and ANCHORS interpretability methods</w:t>
      </w:r>
    </w:p>
    <w:p w14:paraId="1181EBDA" w14:textId="649158A3" w:rsidR="00DD3B49" w:rsidRPr="00DD3B49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D3B49">
        <w:rPr>
          <w:rFonts w:ascii="Segoe UI" w:eastAsia="CMR10" w:hAnsi="Segoe UI" w:cs="Segoe UI"/>
        </w:rPr>
        <w:t>upon a Neural Network model trained on a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commercial dataset containing credit card</w:t>
      </w:r>
    </w:p>
    <w:p w14:paraId="36AE6ECB" w14:textId="70A65ACD" w:rsidR="00DD3B49" w:rsidRPr="00DD3B49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D3B49">
        <w:rPr>
          <w:rFonts w:ascii="Segoe UI" w:eastAsia="CMR10" w:hAnsi="Segoe UI" w:cs="Segoe UI"/>
        </w:rPr>
        <w:t xml:space="preserve">transactions, which are labelled </w:t>
      </w:r>
      <w:r w:rsidRPr="00DD3B49">
        <w:rPr>
          <w:rFonts w:ascii="Segoe UI" w:eastAsia="CMTI10" w:hAnsi="Segoe UI" w:cs="Segoe UI"/>
        </w:rPr>
        <w:t xml:space="preserve">‘fraud’ </w:t>
      </w:r>
      <w:r w:rsidRPr="00DD3B49">
        <w:rPr>
          <w:rFonts w:ascii="Segoe UI" w:eastAsia="CMR10" w:hAnsi="Segoe UI" w:cs="Segoe UI"/>
        </w:rPr>
        <w:t>or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TI10" w:hAnsi="Segoe UI" w:cs="Segoe UI"/>
        </w:rPr>
        <w:t>‘non-fraud’</w:t>
      </w:r>
      <w:r w:rsidRPr="00DD3B49">
        <w:rPr>
          <w:rFonts w:ascii="Segoe UI" w:eastAsia="CMR10" w:hAnsi="Segoe UI" w:cs="Segoe UI"/>
        </w:rPr>
        <w:t>. The analysis is then continued with the</w:t>
      </w:r>
    </w:p>
    <w:p w14:paraId="2CBCCCC1" w14:textId="5E78D6D6" w:rsidR="00DD3B49" w:rsidRPr="00DD3B49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D3B49">
        <w:rPr>
          <w:rFonts w:ascii="Segoe UI" w:eastAsia="CMR10" w:hAnsi="Segoe UI" w:cs="Segoe UI"/>
        </w:rPr>
        <w:t>inclusion of the EBM algorithm from Microsoft’s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InterpretML library. This step is done to ask the</w:t>
      </w:r>
    </w:p>
    <w:p w14:paraId="6123F9F4" w14:textId="35EBFFFF" w:rsidR="00DD3B49" w:rsidRPr="00DD3B49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D3B49">
        <w:rPr>
          <w:rFonts w:ascii="Segoe UI" w:eastAsia="CMR10" w:hAnsi="Segoe UI" w:cs="Segoe UI"/>
        </w:rPr>
        <w:t xml:space="preserve">question; is there a viable </w:t>
      </w:r>
      <w:r w:rsidRPr="00DD3B49">
        <w:rPr>
          <w:rFonts w:ascii="Segoe UI" w:eastAsia="CMTI10" w:hAnsi="Segoe UI" w:cs="Segoe UI"/>
        </w:rPr>
        <w:t xml:space="preserve">‘glass-box’ </w:t>
      </w:r>
      <w:r w:rsidRPr="00DD3B49">
        <w:rPr>
          <w:rFonts w:ascii="Segoe UI" w:eastAsia="CMR10" w:hAnsi="Segoe UI" w:cs="Segoe UI"/>
        </w:rPr>
        <w:t>alternative to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ANN models for credit card fraud explanations?</w:t>
      </w:r>
    </w:p>
    <w:p w14:paraId="6D8EBB98" w14:textId="6055A6A0" w:rsidR="00DD3B49" w:rsidRPr="00DD3B49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D3B49">
        <w:rPr>
          <w:rFonts w:ascii="Segoe UI" w:eastAsia="CMR10" w:hAnsi="Segoe UI" w:cs="Segoe UI"/>
        </w:rPr>
        <w:t>Metrics for all four explainer techniques will be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collated and subjected to a statistical test for</w:t>
      </w:r>
    </w:p>
    <w:p w14:paraId="2E257D3F" w14:textId="291EE1FB" w:rsidR="00DD3B49" w:rsidRPr="00DD3B49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D3B49">
        <w:rPr>
          <w:rFonts w:ascii="Segoe UI" w:eastAsia="CMR10" w:hAnsi="Segoe UI" w:cs="Segoe UI"/>
        </w:rPr>
        <w:t>significance. Is one explainer better than another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and if so, how great is that difference?</w:t>
      </w:r>
    </w:p>
    <w:p w14:paraId="2F7312EA" w14:textId="77777777" w:rsidR="00DD3B49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68F94627" w14:textId="25FE7FA1" w:rsidR="00DD3B49" w:rsidRPr="00DD3B49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D3B49">
        <w:rPr>
          <w:rFonts w:ascii="Segoe UI" w:eastAsia="CMR10" w:hAnsi="Segoe UI" w:cs="Segoe UI"/>
        </w:rPr>
        <w:t>The proposed experiments in this paper are based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on a similar study into measuring interpretability</w:t>
      </w:r>
    </w:p>
    <w:p w14:paraId="6661B61F" w14:textId="7AF7FBCA" w:rsidR="00DD3B49" w:rsidRPr="00DD3B49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D3B49">
        <w:rPr>
          <w:rFonts w:ascii="Segoe UI" w:eastAsia="CMR10" w:hAnsi="Segoe UI" w:cs="Segoe UI"/>
        </w:rPr>
        <w:t>methods on healthcare datasets that classified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mortality predictions (ElShawi et al., 2020). A key</w:t>
      </w:r>
    </w:p>
    <w:p w14:paraId="2BDA15F3" w14:textId="4895D8D9" w:rsidR="00DD3B49" w:rsidRPr="00DD3B49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D3B49">
        <w:rPr>
          <w:rFonts w:ascii="Segoe UI" w:eastAsia="CMR10" w:hAnsi="Segoe UI" w:cs="Segoe UI"/>
        </w:rPr>
        <w:t>assumption is that this research approach will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translate into the domain of credit card fraud.</w:t>
      </w:r>
    </w:p>
    <w:p w14:paraId="2B02D051" w14:textId="77777777" w:rsidR="00DD3B49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628ED253" w14:textId="4470809D" w:rsidR="00DD3B49" w:rsidRPr="00DD3B49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D3B49">
        <w:rPr>
          <w:rFonts w:ascii="Segoe UI" w:eastAsia="CMR10" w:hAnsi="Segoe UI" w:cs="Segoe UI"/>
        </w:rPr>
        <w:lastRenderedPageBreak/>
        <w:t>If use of extensive GPU processing is required for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certain explainers, then this may be beyond what</w:t>
      </w:r>
    </w:p>
    <w:p w14:paraId="383108BE" w14:textId="4BD3D2C5" w:rsidR="00DD3B49" w:rsidRPr="00DD3B49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D3B49">
        <w:rPr>
          <w:rFonts w:ascii="Segoe UI" w:eastAsia="CMR10" w:hAnsi="Segoe UI" w:cs="Segoe UI"/>
        </w:rPr>
        <w:t>can be afforded this dissertation, and experiment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scope may have to be reduced.</w:t>
      </w:r>
    </w:p>
    <w:p w14:paraId="070420F1" w14:textId="77777777" w:rsidR="00DD3B49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6625920C" w14:textId="6EEFF7D9" w:rsidR="00DD3B49" w:rsidRPr="00DD3B49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D3B49">
        <w:rPr>
          <w:rFonts w:ascii="Segoe UI" w:eastAsia="CMR10" w:hAnsi="Segoe UI" w:cs="Segoe UI"/>
        </w:rPr>
        <w:t>Experiments are being specifically limited to four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post hoc and local interpretability frameworks in</w:t>
      </w:r>
    </w:p>
    <w:p w14:paraId="7EC992DA" w14:textId="54BD0AB9" w:rsidR="00DD3B49" w:rsidRPr="00DD3B49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D3B49">
        <w:rPr>
          <w:rFonts w:ascii="Segoe UI" w:eastAsia="CMR10" w:hAnsi="Segoe UI" w:cs="Segoe UI"/>
        </w:rPr>
        <w:t>order to build on related research papers by Ribeiro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et al. (2016) and Guidotti et al. (2019). Only local</w:t>
      </w:r>
    </w:p>
    <w:p w14:paraId="0F19E53F" w14:textId="0E2A9680" w:rsidR="00DD3B49" w:rsidRPr="00DD3B49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D3B49">
        <w:rPr>
          <w:rFonts w:ascii="Segoe UI" w:eastAsia="CMR10" w:hAnsi="Segoe UI" w:cs="Segoe UI"/>
        </w:rPr>
        <w:t>explanations on specific credit card transactions are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being considered – global explainability on the overall</w:t>
      </w:r>
    </w:p>
    <w:p w14:paraId="13111DDC" w14:textId="2AC55238" w:rsidR="00DD3B49" w:rsidRPr="00DD3B49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D3B49">
        <w:rPr>
          <w:rFonts w:ascii="Segoe UI" w:eastAsia="CMR10" w:hAnsi="Segoe UI" w:cs="Segoe UI"/>
        </w:rPr>
        <w:t>model is not in scope. Deliberately, there is no human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assessment of the explanations as this will be a purely</w:t>
      </w:r>
    </w:p>
    <w:p w14:paraId="2969F0A4" w14:textId="12B34B07" w:rsidR="00DD3B49" w:rsidRDefault="00DD3B49" w:rsidP="00DD3B49">
      <w:pPr>
        <w:rPr>
          <w:rFonts w:ascii="Segoe UI" w:hAnsi="Segoe UI" w:cs="Segoe UI"/>
          <w:color w:val="242424"/>
          <w:sz w:val="23"/>
          <w:szCs w:val="23"/>
        </w:rPr>
      </w:pPr>
      <w:r w:rsidRPr="00DD3B49">
        <w:rPr>
          <w:rFonts w:ascii="Segoe UI" w:eastAsia="CMR10" w:hAnsi="Segoe UI" w:cs="Segoe UI"/>
        </w:rPr>
        <w:t>programmatic and arithmetic exercise.</w:t>
      </w:r>
      <w:r w:rsidR="00785E78">
        <w:rPr>
          <w:rFonts w:ascii="Segoe UI" w:hAnsi="Segoe UI" w:cs="Segoe UI"/>
          <w:color w:val="242424"/>
          <w:sz w:val="23"/>
          <w:szCs w:val="23"/>
        </w:rPr>
        <w:br/>
      </w:r>
    </w:p>
    <w:p w14:paraId="4DF95DCC" w14:textId="77777777" w:rsidR="00DD3B49" w:rsidRDefault="00DD3B49" w:rsidP="00DD3B49">
      <w:pPr>
        <w:rPr>
          <w:rFonts w:ascii="Segoe UI" w:hAnsi="Segoe UI" w:cs="Segoe UI"/>
          <w:color w:val="242424"/>
          <w:sz w:val="23"/>
          <w:szCs w:val="23"/>
        </w:rPr>
      </w:pPr>
    </w:p>
    <w:p w14:paraId="201E4D88" w14:textId="77777777" w:rsidR="00DD3B49" w:rsidRDefault="00DD3B49" w:rsidP="00DD3B49">
      <w:pPr>
        <w:rPr>
          <w:rFonts w:ascii="Segoe UI" w:hAnsi="Segoe UI" w:cs="Segoe UI"/>
          <w:color w:val="242424"/>
          <w:sz w:val="23"/>
          <w:szCs w:val="23"/>
        </w:rPr>
      </w:pPr>
    </w:p>
    <w:p w14:paraId="51A33353" w14:textId="3CB4C3A7" w:rsidR="00DD3B49" w:rsidRDefault="00785E78" w:rsidP="00DD3B49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</w:rPr>
        <w:br/>
      </w:r>
      <w:r w:rsidRPr="00DD3B49">
        <w:rPr>
          <w:rFonts w:ascii="Segoe UI" w:hAnsi="Segoe UI" w:cs="Segoe UI"/>
          <w:b/>
          <w:bCs/>
          <w:color w:val="242424"/>
          <w:shd w:val="clear" w:color="auto" w:fill="FFFFFF"/>
        </w:rPr>
        <w:t>Literature review + state-of-the art approaches to solve the identified research problem + gaps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 </w:t>
      </w:r>
    </w:p>
    <w:p w14:paraId="459EC792" w14:textId="0A911954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NimbusSanL-Bold" w:hAnsi="Segoe UI" w:cs="Segoe UI"/>
          <w:b/>
          <w:bCs/>
        </w:rPr>
      </w:pPr>
      <w:r w:rsidRPr="00DA339B">
        <w:rPr>
          <w:rFonts w:ascii="Segoe UI" w:eastAsia="NimbusSanL-Bold" w:hAnsi="Segoe UI" w:cs="Segoe UI"/>
          <w:b/>
          <w:bCs/>
        </w:rPr>
        <w:t>Gaps in Research</w:t>
      </w:r>
    </w:p>
    <w:p w14:paraId="77513930" w14:textId="46608A88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The literature review (to date) for this dissertation</w:t>
      </w:r>
      <w:r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proposal began with assessments of how the</w:t>
      </w:r>
    </w:p>
    <w:p w14:paraId="1B0C90D0" w14:textId="6368023F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detection of credit card fraud by Machine Learning</w:t>
      </w:r>
      <w:r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models is being refined with ever more sophisticated</w:t>
      </w:r>
    </w:p>
    <w:p w14:paraId="7413EF77" w14:textId="16D6DFE6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neural network models (P. Sharma &amp; Priyanka,</w:t>
      </w:r>
      <w:r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2020). However, in their research experiments with</w:t>
      </w:r>
    </w:p>
    <w:p w14:paraId="3137280B" w14:textId="1CD951F4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the LIME algorithm, Ribeiro et al. (2016) describe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how users can have a trust issue with such ML</w:t>
      </w:r>
    </w:p>
    <w:p w14:paraId="495E22B8" w14:textId="5522FF0C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models, like NN, because they are effectively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TI10" w:hAnsi="Segoe UI" w:cs="Segoe UI"/>
        </w:rPr>
        <w:t xml:space="preserve">‘black-boxes’ </w:t>
      </w:r>
      <w:r w:rsidRPr="00DA339B">
        <w:rPr>
          <w:rFonts w:ascii="Segoe UI" w:eastAsia="CMR10" w:hAnsi="Segoe UI" w:cs="Segoe UI"/>
        </w:rPr>
        <w:t>from which it is very difficult to</w:t>
      </w:r>
    </w:p>
    <w:p w14:paraId="3B66C110" w14:textId="77777777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interpret why a given classification has been derived.</w:t>
      </w:r>
    </w:p>
    <w:p w14:paraId="706BB8DF" w14:textId="77777777" w:rsidR="00E24F22" w:rsidRDefault="00E24F22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3325B97A" w14:textId="28737567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This is a theme echoed in the introduction to many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research papers, such as ElShawi et al. (2020),</w:t>
      </w:r>
    </w:p>
    <w:p w14:paraId="1D7393A3" w14:textId="58B0A3B2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Honegger (2018), and Sinanc et al. (2021). Despite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this acknowledgement, in this research domain there</w:t>
      </w:r>
    </w:p>
    <w:p w14:paraId="1EB9F429" w14:textId="027D2077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appears to be no cast iron process to establish this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trustworthiness. Although attempts at building</w:t>
      </w:r>
    </w:p>
    <w:p w14:paraId="32BD9376" w14:textId="31A6C0EE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universal frameworks to interpret model predictions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have been proposed (Lundberg &amp; Lee, 2017) there is</w:t>
      </w:r>
    </w:p>
    <w:p w14:paraId="735F2BFF" w14:textId="05F1BBAD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still no unanimity seen in research to date on what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 xml:space="preserve">constitutes an objectively </w:t>
      </w:r>
      <w:r w:rsidRPr="00DA339B">
        <w:rPr>
          <w:rFonts w:ascii="Segoe UI" w:eastAsia="CMTI10" w:hAnsi="Segoe UI" w:cs="Segoe UI"/>
        </w:rPr>
        <w:t xml:space="preserve">‘good’ </w:t>
      </w:r>
      <w:r w:rsidRPr="00DA339B">
        <w:rPr>
          <w:rFonts w:ascii="Segoe UI" w:eastAsia="CMR10" w:hAnsi="Segoe UI" w:cs="Segoe UI"/>
        </w:rPr>
        <w:t>explanation of a</w:t>
      </w:r>
    </w:p>
    <w:p w14:paraId="0374742B" w14:textId="5A9C963F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prediction. The gap remains; how exactly does a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 xml:space="preserve">researcher measure and display </w:t>
      </w:r>
      <w:r w:rsidRPr="00DA339B">
        <w:rPr>
          <w:rFonts w:ascii="Segoe UI" w:eastAsia="CMTI10" w:hAnsi="Segoe UI" w:cs="Segoe UI"/>
        </w:rPr>
        <w:t xml:space="preserve">’explainability’ </w:t>
      </w:r>
      <w:r w:rsidRPr="00DA339B">
        <w:rPr>
          <w:rFonts w:ascii="Segoe UI" w:eastAsia="CMR10" w:hAnsi="Segoe UI" w:cs="Segoe UI"/>
        </w:rPr>
        <w:t>in</w:t>
      </w:r>
    </w:p>
    <w:p w14:paraId="2599456D" w14:textId="443CCF3F" w:rsid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Explainable Artificial Intelligence (XAI) research?</w:t>
      </w:r>
    </w:p>
    <w:p w14:paraId="6BE76DFD" w14:textId="77777777" w:rsidR="00E24F22" w:rsidRPr="00DA339B" w:rsidRDefault="00E24F22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715321DC" w14:textId="70371E35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To add further emphasis on this gap in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contemporary research, Adadi &amp; Berrada (2018)</w:t>
      </w:r>
    </w:p>
    <w:p w14:paraId="5AFFADB0" w14:textId="77777777" w:rsidR="00E24F22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TI10" w:hAnsi="Segoe UI" w:cs="Segoe UI"/>
        </w:rPr>
      </w:pPr>
      <w:r w:rsidRPr="00DA339B">
        <w:rPr>
          <w:rFonts w:ascii="Segoe UI" w:eastAsia="CMR10" w:hAnsi="Segoe UI" w:cs="Segoe UI"/>
        </w:rPr>
        <w:t xml:space="preserve">claimed that </w:t>
      </w:r>
      <w:r w:rsidRPr="00DA339B">
        <w:rPr>
          <w:rFonts w:ascii="Segoe UI" w:eastAsia="CMTI10" w:hAnsi="Segoe UI" w:cs="Segoe UI"/>
        </w:rPr>
        <w:t>“Technically, there is no standard and</w:t>
      </w:r>
      <w:r w:rsidR="00E24F22">
        <w:rPr>
          <w:rFonts w:ascii="Segoe UI" w:eastAsia="CMTI10" w:hAnsi="Segoe UI" w:cs="Segoe UI"/>
        </w:rPr>
        <w:t xml:space="preserve"> </w:t>
      </w:r>
      <w:r w:rsidRPr="00DA339B">
        <w:rPr>
          <w:rFonts w:ascii="Segoe UI" w:eastAsia="CMTI10" w:hAnsi="Segoe UI" w:cs="Segoe UI"/>
        </w:rPr>
        <w:t xml:space="preserve">generally accepted definition of explainable AI” </w:t>
      </w:r>
    </w:p>
    <w:p w14:paraId="287A1E03" w14:textId="01965585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(p.141). More specifically, in their review of XAI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research papers, Vilone &amp; Longo (2021b) state that</w:t>
      </w:r>
    </w:p>
    <w:p w14:paraId="36A8B06C" w14:textId="72AA4EF4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TI10" w:hAnsi="Segoe UI" w:cs="Segoe UI"/>
        </w:rPr>
      </w:pPr>
      <w:r w:rsidRPr="00DA339B">
        <w:rPr>
          <w:rFonts w:ascii="Segoe UI" w:eastAsia="CMTI10" w:hAnsi="Segoe UI" w:cs="Segoe UI"/>
        </w:rPr>
        <w:t>“There is not a consensus among scholars on what</w:t>
      </w:r>
      <w:r w:rsidR="00E24F22">
        <w:rPr>
          <w:rFonts w:ascii="Segoe UI" w:eastAsia="CMTI10" w:hAnsi="Segoe UI" w:cs="Segoe UI"/>
        </w:rPr>
        <w:t xml:space="preserve"> </w:t>
      </w:r>
      <w:r w:rsidRPr="00DA339B">
        <w:rPr>
          <w:rFonts w:ascii="Segoe UI" w:eastAsia="CMTI10" w:hAnsi="Segoe UI" w:cs="Segoe UI"/>
        </w:rPr>
        <w:t>an explanation exactly is, and which are the salient</w:t>
      </w:r>
    </w:p>
    <w:p w14:paraId="090097D1" w14:textId="4BF008D2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TI10" w:hAnsi="Segoe UI" w:cs="Segoe UI"/>
        </w:rPr>
        <w:t>properties that must be considered to make it</w:t>
      </w:r>
      <w:r w:rsidR="00E24F22">
        <w:rPr>
          <w:rFonts w:ascii="Segoe UI" w:eastAsia="CMTI10" w:hAnsi="Segoe UI" w:cs="Segoe UI"/>
        </w:rPr>
        <w:t xml:space="preserve"> </w:t>
      </w:r>
      <w:r w:rsidRPr="00DA339B">
        <w:rPr>
          <w:rFonts w:ascii="Segoe UI" w:eastAsia="CMTI10" w:hAnsi="Segoe UI" w:cs="Segoe UI"/>
        </w:rPr>
        <w:t xml:space="preserve">understandable for every end-user.” </w:t>
      </w:r>
      <w:r w:rsidRPr="00DA339B">
        <w:rPr>
          <w:rFonts w:ascii="Segoe UI" w:eastAsia="CMR10" w:hAnsi="Segoe UI" w:cs="Segoe UI"/>
        </w:rPr>
        <w:t>(p.651)</w:t>
      </w:r>
    </w:p>
    <w:p w14:paraId="5B963715" w14:textId="77777777" w:rsidR="00E24F22" w:rsidRDefault="00E24F22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2FE8C8A4" w14:textId="294EB404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Therefore, as stated above, there is no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well-established output framework for explaining</w:t>
      </w:r>
    </w:p>
    <w:p w14:paraId="347C1C22" w14:textId="41AE2196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 xml:space="preserve">credit card fraud classification through </w:t>
      </w:r>
      <w:r w:rsidRPr="00DA339B">
        <w:rPr>
          <w:rFonts w:ascii="Segoe UI" w:eastAsia="CMTI10" w:hAnsi="Segoe UI" w:cs="Segoe UI"/>
        </w:rPr>
        <w:t>‘black-box’</w:t>
      </w:r>
      <w:r w:rsidR="00E24F22">
        <w:rPr>
          <w:rFonts w:ascii="Segoe UI" w:eastAsia="CMTI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models (Vilone &amp; Longo, 2021a).</w:t>
      </w:r>
    </w:p>
    <w:p w14:paraId="54F94B98" w14:textId="7273B2F5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This paper proposes to build on some of the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objective research on scoring predictions generated</w:t>
      </w:r>
    </w:p>
    <w:p w14:paraId="7AD5D710" w14:textId="5BA54B67" w:rsid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by four established interpretability methods.</w:t>
      </w:r>
    </w:p>
    <w:p w14:paraId="6F4A858F" w14:textId="77777777" w:rsidR="00E24F22" w:rsidRPr="00DA339B" w:rsidRDefault="00E24F22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735BE8EB" w14:textId="2F495EC8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XAI research in the domain of healthcare is more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commonplace (</w:t>
      </w:r>
      <w:proofErr w:type="spellStart"/>
      <w:r w:rsidRPr="00DA339B">
        <w:rPr>
          <w:rFonts w:ascii="Segoe UI" w:eastAsia="CMR10" w:hAnsi="Segoe UI" w:cs="Segoe UI"/>
        </w:rPr>
        <w:t>Marcilio</w:t>
      </w:r>
      <w:proofErr w:type="spellEnd"/>
      <w:r w:rsidRPr="00DA339B">
        <w:rPr>
          <w:rFonts w:ascii="Segoe UI" w:eastAsia="CMR10" w:hAnsi="Segoe UI" w:cs="Segoe UI"/>
        </w:rPr>
        <w:t xml:space="preserve"> &amp; </w:t>
      </w:r>
      <w:proofErr w:type="spellStart"/>
      <w:r w:rsidRPr="00DA339B">
        <w:rPr>
          <w:rFonts w:ascii="Segoe UI" w:eastAsia="CMR10" w:hAnsi="Segoe UI" w:cs="Segoe UI"/>
        </w:rPr>
        <w:t>Eler</w:t>
      </w:r>
      <w:proofErr w:type="spellEnd"/>
      <w:r w:rsidRPr="00DA339B">
        <w:rPr>
          <w:rFonts w:ascii="Segoe UI" w:eastAsia="CMR10" w:hAnsi="Segoe UI" w:cs="Segoe UI"/>
        </w:rPr>
        <w:t>, 2020) (</w:t>
      </w:r>
      <w:proofErr w:type="spellStart"/>
      <w:r w:rsidRPr="00DA339B">
        <w:rPr>
          <w:rFonts w:ascii="Segoe UI" w:eastAsia="CMR10" w:hAnsi="Segoe UI" w:cs="Segoe UI"/>
        </w:rPr>
        <w:t>Lakkaraju</w:t>
      </w:r>
      <w:proofErr w:type="spellEnd"/>
      <w:r w:rsidRPr="00DA339B">
        <w:rPr>
          <w:rFonts w:ascii="Segoe UI" w:eastAsia="CMR10" w:hAnsi="Segoe UI" w:cs="Segoe UI"/>
        </w:rPr>
        <w:t xml:space="preserve"> et</w:t>
      </w:r>
    </w:p>
    <w:p w14:paraId="28A10365" w14:textId="402EA514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al., 2016) and often involve experiments with clearly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objective recommendations (ElShawi et al., 2020).</w:t>
      </w:r>
    </w:p>
    <w:p w14:paraId="19A77002" w14:textId="39709FDE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Research into explanations for ML fraud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classification often follow a more subjective, survey</w:t>
      </w:r>
    </w:p>
    <w:p w14:paraId="337538B4" w14:textId="043D1B49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style of experimentation involving the augmentation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of human based processes with model explainer</w:t>
      </w:r>
    </w:p>
    <w:p w14:paraId="1ABEEDED" w14:textId="0B1B0FDB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outputs (Jesus et al., 2021). This dissertation will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follow in the steps of earlier research that use</w:t>
      </w:r>
    </w:p>
    <w:p w14:paraId="706C12A0" w14:textId="1F59A66F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experiments with quantifiable metrics (</w:t>
      </w:r>
      <w:proofErr w:type="spellStart"/>
      <w:r w:rsidRPr="00DA339B">
        <w:rPr>
          <w:rFonts w:ascii="Segoe UI" w:eastAsia="CMR10" w:hAnsi="Segoe UI" w:cs="Segoe UI"/>
        </w:rPr>
        <w:t>Darias</w:t>
      </w:r>
      <w:proofErr w:type="spellEnd"/>
      <w:r w:rsidRPr="00DA339B">
        <w:rPr>
          <w:rFonts w:ascii="Segoe UI" w:eastAsia="CMR10" w:hAnsi="Segoe UI" w:cs="Segoe UI"/>
        </w:rPr>
        <w:t xml:space="preserve"> et al.,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2022) and tests for statistical significance (Evans et</w:t>
      </w:r>
    </w:p>
    <w:p w14:paraId="7D137B42" w14:textId="4D52C5E4" w:rsid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al., 2019).</w:t>
      </w:r>
    </w:p>
    <w:p w14:paraId="7B7EA64C" w14:textId="77777777" w:rsidR="00E24F22" w:rsidRPr="00DA339B" w:rsidRDefault="00E24F22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324329E0" w14:textId="635C22DC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Also of note is the observation from Psychoula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et al. (2021) that the runtime implications of XAI</w:t>
      </w:r>
    </w:p>
    <w:p w14:paraId="7EDD41CA" w14:textId="333F1039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output on real-time systems, fraud or otherwise, has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had relatively little research focus to date. Early</w:t>
      </w:r>
    </w:p>
    <w:p w14:paraId="5BCE0F38" w14:textId="56A0383C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prototyping in this dissertation effort will attempt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to capture and address any such issues as quickly as</w:t>
      </w:r>
    </w:p>
    <w:p w14:paraId="0B2AB30F" w14:textId="5B9A2E5C" w:rsid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possible.</w:t>
      </w:r>
    </w:p>
    <w:p w14:paraId="44F17416" w14:textId="77777777" w:rsidR="00E24F22" w:rsidRPr="00DA339B" w:rsidRDefault="00E24F22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011AB50C" w14:textId="44AF2E56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Guidotti et al. (2019) conducted comparative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experiments into local interpretability frameworks</w:t>
      </w:r>
    </w:p>
    <w:p w14:paraId="368DF5AB" w14:textId="5B18315E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but note in their conclusions that is still relatively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little research into building more aesthetically</w:t>
      </w:r>
    </w:p>
    <w:p w14:paraId="1B474EC0" w14:textId="5754D6BE" w:rsid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attractive visualisations of such explanations. This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will not be a focus area of this dissertation.</w:t>
      </w:r>
    </w:p>
    <w:p w14:paraId="6CBF0E16" w14:textId="77777777" w:rsidR="00E24F22" w:rsidRPr="00DA339B" w:rsidRDefault="00E24F22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19A4DD9D" w14:textId="0344273C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NimbusSanL-Bold" w:hAnsi="Segoe UI" w:cs="Segoe UI"/>
          <w:b/>
          <w:bCs/>
        </w:rPr>
      </w:pPr>
      <w:r w:rsidRPr="00DA339B">
        <w:rPr>
          <w:rFonts w:ascii="Segoe UI" w:eastAsia="NimbusSanL-Bold" w:hAnsi="Segoe UI" w:cs="Segoe UI"/>
          <w:b/>
          <w:bCs/>
        </w:rPr>
        <w:t>State Of The Art Approaches</w:t>
      </w:r>
    </w:p>
    <w:p w14:paraId="184E7E6C" w14:textId="26EDB6AF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This section of the document describes the local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interpretability techniques that will form the basis</w:t>
      </w:r>
    </w:p>
    <w:p w14:paraId="1654BEAB" w14:textId="088628F3" w:rsid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of the experiments in this dissertation proposal.</w:t>
      </w:r>
    </w:p>
    <w:p w14:paraId="1DDDAFCC" w14:textId="77777777" w:rsidR="00E24F22" w:rsidRPr="00DA339B" w:rsidRDefault="00E24F22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4C2359E5" w14:textId="77777777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NimbusSanL-Bold" w:hAnsi="Segoe UI" w:cs="Segoe UI"/>
          <w:b/>
          <w:bCs/>
        </w:rPr>
      </w:pPr>
      <w:r w:rsidRPr="00DA339B">
        <w:rPr>
          <w:rFonts w:ascii="Segoe UI" w:eastAsia="NimbusSanL-Bold" w:hAnsi="Segoe UI" w:cs="Segoe UI"/>
          <w:b/>
          <w:bCs/>
        </w:rPr>
        <w:t>2.3.1 SHAP</w:t>
      </w:r>
    </w:p>
    <w:p w14:paraId="45FC8291" w14:textId="15159BC3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 xml:space="preserve">SHAP stands for </w:t>
      </w:r>
      <w:r w:rsidRPr="00DA339B">
        <w:rPr>
          <w:rFonts w:ascii="Segoe UI" w:eastAsia="CMBX10" w:hAnsi="Segoe UI" w:cs="Segoe UI"/>
        </w:rPr>
        <w:t>SH</w:t>
      </w:r>
      <w:r w:rsidRPr="00DA339B">
        <w:rPr>
          <w:rFonts w:ascii="Segoe UI" w:eastAsia="CMR10" w:hAnsi="Segoe UI" w:cs="Segoe UI"/>
        </w:rPr>
        <w:t xml:space="preserve">apley </w:t>
      </w:r>
      <w:r w:rsidRPr="00DA339B">
        <w:rPr>
          <w:rFonts w:ascii="Segoe UI" w:eastAsia="CMBX10" w:hAnsi="Segoe UI" w:cs="Segoe UI"/>
        </w:rPr>
        <w:t>A</w:t>
      </w:r>
      <w:r w:rsidRPr="00DA339B">
        <w:rPr>
          <w:rFonts w:ascii="Segoe UI" w:eastAsia="CMR10" w:hAnsi="Segoe UI" w:cs="Segoe UI"/>
        </w:rPr>
        <w:t>dditive ex</w:t>
      </w:r>
      <w:r w:rsidRPr="00DA339B">
        <w:rPr>
          <w:rFonts w:ascii="Segoe UI" w:eastAsia="CMBX10" w:hAnsi="Segoe UI" w:cs="Segoe UI"/>
        </w:rPr>
        <w:t>P</w:t>
      </w:r>
      <w:r w:rsidRPr="00DA339B">
        <w:rPr>
          <w:rFonts w:ascii="Segoe UI" w:eastAsia="CMR10" w:hAnsi="Segoe UI" w:cs="Segoe UI"/>
        </w:rPr>
        <w:t>lanations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(Lundberg &amp; Lee, 2017) and can be described as a</w:t>
      </w:r>
    </w:p>
    <w:p w14:paraId="74607816" w14:textId="58CA03B5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unified framework for interpreting predictions. It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provides a toolkit that is computationally efficient</w:t>
      </w:r>
    </w:p>
    <w:p w14:paraId="77542C3D" w14:textId="03497CAA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at calculating ‘Shapley’ values. SHAP is a method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derived from cooperative game theory and SHAP</w:t>
      </w:r>
    </w:p>
    <w:p w14:paraId="63D70FB4" w14:textId="7D5073EA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Values are used extensively to present an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understanding of how the features in a dataset are</w:t>
      </w:r>
    </w:p>
    <w:p w14:paraId="3D2912F8" w14:textId="3333CC06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 xml:space="preserve">related to the model prediction output. It is a </w:t>
      </w:r>
      <w:r w:rsidRPr="00DA339B">
        <w:rPr>
          <w:rFonts w:ascii="Segoe UI" w:eastAsia="CMTI10" w:hAnsi="Segoe UI" w:cs="Segoe UI"/>
        </w:rPr>
        <w:t>‘black</w:t>
      </w:r>
      <w:r w:rsidR="00E24F22">
        <w:rPr>
          <w:rFonts w:ascii="Segoe UI" w:eastAsia="CMTI10" w:hAnsi="Segoe UI" w:cs="Segoe UI"/>
        </w:rPr>
        <w:t xml:space="preserve"> </w:t>
      </w:r>
      <w:r w:rsidRPr="00DA339B">
        <w:rPr>
          <w:rFonts w:ascii="Segoe UI" w:eastAsia="CMTI10" w:hAnsi="Segoe UI" w:cs="Segoe UI"/>
        </w:rPr>
        <w:t xml:space="preserve">box’ </w:t>
      </w:r>
      <w:r w:rsidRPr="00DA339B">
        <w:rPr>
          <w:rFonts w:ascii="Segoe UI" w:eastAsia="CMR10" w:hAnsi="Segoe UI" w:cs="Segoe UI"/>
        </w:rPr>
        <w:t>explainability technique that can be applied to</w:t>
      </w:r>
    </w:p>
    <w:p w14:paraId="2BC1B93E" w14:textId="1707B929" w:rsid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most algorithms without being aware of the exact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model.</w:t>
      </w:r>
    </w:p>
    <w:p w14:paraId="1E5715C4" w14:textId="77777777" w:rsidR="00E24F22" w:rsidRPr="00DA339B" w:rsidRDefault="00E24F22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60DAD8F3" w14:textId="1585AB97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The focus of this dissertation research is on local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interpretations, so we will be using SHAP to</w:t>
      </w:r>
    </w:p>
    <w:p w14:paraId="125A7110" w14:textId="5E576409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understand how the NN model made a fraud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classification for a single transaction instance.</w:t>
      </w:r>
    </w:p>
    <w:p w14:paraId="2D2F3A3C" w14:textId="162F70C5" w:rsid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(SHAP values can also be used for global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interpretations of a given model).</w:t>
      </w:r>
    </w:p>
    <w:p w14:paraId="3505E12D" w14:textId="77777777" w:rsidR="00E24F22" w:rsidRPr="00DA339B" w:rsidRDefault="00E24F22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07D9D509" w14:textId="77777777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NimbusSanL-Bold" w:hAnsi="Segoe UI" w:cs="Segoe UI"/>
          <w:b/>
          <w:bCs/>
        </w:rPr>
      </w:pPr>
      <w:r w:rsidRPr="00DA339B">
        <w:rPr>
          <w:rFonts w:ascii="Segoe UI" w:eastAsia="NimbusSanL-Bold" w:hAnsi="Segoe UI" w:cs="Segoe UI"/>
          <w:b/>
          <w:bCs/>
        </w:rPr>
        <w:t>2.3.2 LIME</w:t>
      </w:r>
    </w:p>
    <w:p w14:paraId="6B6394EB" w14:textId="2FD936FE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 xml:space="preserve">LIME stands for </w:t>
      </w:r>
      <w:r w:rsidRPr="00DA339B">
        <w:rPr>
          <w:rFonts w:ascii="Segoe UI" w:eastAsia="CMBX10" w:hAnsi="Segoe UI" w:cs="Segoe UI"/>
        </w:rPr>
        <w:t>L</w:t>
      </w:r>
      <w:r w:rsidRPr="00DA339B">
        <w:rPr>
          <w:rFonts w:ascii="Segoe UI" w:eastAsia="CMR10" w:hAnsi="Segoe UI" w:cs="Segoe UI"/>
        </w:rPr>
        <w:t xml:space="preserve">ocal </w:t>
      </w:r>
      <w:r w:rsidRPr="00DA339B">
        <w:rPr>
          <w:rFonts w:ascii="Segoe UI" w:eastAsia="CMBX10" w:hAnsi="Segoe UI" w:cs="Segoe UI"/>
        </w:rPr>
        <w:t>I</w:t>
      </w:r>
      <w:r w:rsidRPr="00DA339B">
        <w:rPr>
          <w:rFonts w:ascii="Segoe UI" w:eastAsia="CMR10" w:hAnsi="Segoe UI" w:cs="Segoe UI"/>
        </w:rPr>
        <w:t xml:space="preserve">nterpretable </w:t>
      </w:r>
      <w:r w:rsidRPr="00DA339B">
        <w:rPr>
          <w:rFonts w:ascii="Segoe UI" w:eastAsia="CMBX10" w:hAnsi="Segoe UI" w:cs="Segoe UI"/>
        </w:rPr>
        <w:t>M</w:t>
      </w:r>
      <w:r w:rsidRPr="00DA339B">
        <w:rPr>
          <w:rFonts w:ascii="Segoe UI" w:eastAsia="CMR10" w:hAnsi="Segoe UI" w:cs="Segoe UI"/>
        </w:rPr>
        <w:t>odel-agnostic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BX10" w:hAnsi="Segoe UI" w:cs="Segoe UI"/>
        </w:rPr>
        <w:t>E</w:t>
      </w:r>
      <w:r w:rsidRPr="00DA339B">
        <w:rPr>
          <w:rFonts w:ascii="Segoe UI" w:eastAsia="CMR10" w:hAnsi="Segoe UI" w:cs="Segoe UI"/>
        </w:rPr>
        <w:t>xplanations (Ribeiro et al., 2016) and is also a</w:t>
      </w:r>
    </w:p>
    <w:p w14:paraId="6555475F" w14:textId="41D2A7EF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popular choice for interpreting the decisions made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by black box models. The core concept of LIME is</w:t>
      </w:r>
    </w:p>
    <w:p w14:paraId="7A9A4893" w14:textId="01F3EA1B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that it aims to understand the features that influence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the prediction of a given black box model around</w:t>
      </w:r>
    </w:p>
    <w:p w14:paraId="0CB9390E" w14:textId="1F1C5B93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a single instance of interest. LIME approximates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these predictions by training local surrogate models</w:t>
      </w:r>
    </w:p>
    <w:p w14:paraId="38CE8D2D" w14:textId="1DF1E020" w:rsid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to explain individual predictions.</w:t>
      </w:r>
    </w:p>
    <w:p w14:paraId="632FEC06" w14:textId="77777777" w:rsidR="00E24F22" w:rsidRPr="00DA339B" w:rsidRDefault="00E24F22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670ACEF0" w14:textId="77777777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NimbusSanL-Bold" w:hAnsi="Segoe UI" w:cs="Segoe UI"/>
          <w:b/>
          <w:bCs/>
        </w:rPr>
      </w:pPr>
      <w:r w:rsidRPr="00DA339B">
        <w:rPr>
          <w:rFonts w:ascii="Segoe UI" w:eastAsia="NimbusSanL-Bold" w:hAnsi="Segoe UI" w:cs="Segoe UI"/>
          <w:b/>
          <w:bCs/>
        </w:rPr>
        <w:t>2.3.3 ANCHOR</w:t>
      </w:r>
    </w:p>
    <w:p w14:paraId="5052D2D7" w14:textId="52F94477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ANCHORS was also developed by Marco Ribeiro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(Ribeiro et al., 2018) and is, again, a model-agnostic</w:t>
      </w:r>
    </w:p>
    <w:p w14:paraId="117A29D2" w14:textId="6BF13D05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explanation approach based on if-then rules that are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 xml:space="preserve">called </w:t>
      </w:r>
      <w:r w:rsidRPr="00DA339B">
        <w:rPr>
          <w:rFonts w:ascii="Segoe UI" w:eastAsia="CMTI10" w:hAnsi="Segoe UI" w:cs="Segoe UI"/>
        </w:rPr>
        <w:t>‘anchors’</w:t>
      </w:r>
      <w:r w:rsidRPr="00DA339B">
        <w:rPr>
          <w:rFonts w:ascii="Segoe UI" w:eastAsia="CMR10" w:hAnsi="Segoe UI" w:cs="Segoe UI"/>
        </w:rPr>
        <w:t xml:space="preserve">. These </w:t>
      </w:r>
      <w:r w:rsidRPr="00DA339B">
        <w:rPr>
          <w:rFonts w:ascii="Segoe UI" w:eastAsia="CMTI10" w:hAnsi="Segoe UI" w:cs="Segoe UI"/>
        </w:rPr>
        <w:t xml:space="preserve">‘anchors’ </w:t>
      </w:r>
      <w:r w:rsidRPr="00DA339B">
        <w:rPr>
          <w:rFonts w:ascii="Segoe UI" w:eastAsia="CMR10" w:hAnsi="Segoe UI" w:cs="Segoe UI"/>
        </w:rPr>
        <w:t>are a set of</w:t>
      </w:r>
    </w:p>
    <w:p w14:paraId="0759F14E" w14:textId="5412D830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feature conditions that act as high precision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explainers created using reinforcement learning</w:t>
      </w:r>
    </w:p>
    <w:p w14:paraId="0B25E5AE" w14:textId="7FD7A5DE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methods. This interpretability technique is not as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computationally demanding as SHAP and is</w:t>
      </w:r>
    </w:p>
    <w:p w14:paraId="35E797C5" w14:textId="73BDB00E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considered to have better generalisability than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LIME.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There is a perception that Anchors provide a set of</w:t>
      </w:r>
    </w:p>
    <w:p w14:paraId="3ACBAF5E" w14:textId="65D068BB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rules that are more easily understood by end users,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although in this dissertation the analysis will be</w:t>
      </w:r>
    </w:p>
    <w:p w14:paraId="33137401" w14:textId="074EC692" w:rsid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solely on the comparison of quantitative metrics.</w:t>
      </w:r>
    </w:p>
    <w:p w14:paraId="74249372" w14:textId="77777777" w:rsidR="00E24F22" w:rsidRPr="00DA339B" w:rsidRDefault="00E24F22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0C560F73" w14:textId="77777777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NimbusSanL-Bold" w:hAnsi="Segoe UI" w:cs="Segoe UI"/>
          <w:b/>
          <w:bCs/>
        </w:rPr>
      </w:pPr>
      <w:r w:rsidRPr="00DA339B">
        <w:rPr>
          <w:rFonts w:ascii="Segoe UI" w:eastAsia="NimbusSanL-Bold" w:hAnsi="Segoe UI" w:cs="Segoe UI"/>
          <w:b/>
          <w:bCs/>
        </w:rPr>
        <w:t>2.3.4 InterpretML (EBM)</w:t>
      </w:r>
    </w:p>
    <w:p w14:paraId="52CCC9FD" w14:textId="497FF5CE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Microsoft InterpretML is an open-source Python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package containing libraries of machine learning</w:t>
      </w:r>
    </w:p>
    <w:p w14:paraId="2FAFBFF1" w14:textId="6F2419DB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TI10" w:hAnsi="Segoe UI" w:cs="Segoe UI"/>
        </w:rPr>
      </w:pPr>
      <w:r w:rsidRPr="00DA339B">
        <w:rPr>
          <w:rFonts w:ascii="Segoe UI" w:eastAsia="CMR10" w:hAnsi="Segoe UI" w:cs="Segoe UI"/>
        </w:rPr>
        <w:t>interpretability algorithms (Kaur et al., 2020). It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 xml:space="preserve">exposes both black box and </w:t>
      </w:r>
      <w:r w:rsidRPr="00DA339B">
        <w:rPr>
          <w:rFonts w:ascii="Segoe UI" w:eastAsia="CMTI10" w:hAnsi="Segoe UI" w:cs="Segoe UI"/>
        </w:rPr>
        <w:t>‘glass box’</w:t>
      </w:r>
    </w:p>
    <w:p w14:paraId="6F36E689" w14:textId="5454AA0B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TI10" w:hAnsi="Segoe UI" w:cs="Segoe UI"/>
        </w:rPr>
      </w:pPr>
      <w:r w:rsidRPr="00DA339B">
        <w:rPr>
          <w:rFonts w:ascii="Segoe UI" w:eastAsia="CMR10" w:hAnsi="Segoe UI" w:cs="Segoe UI"/>
        </w:rPr>
        <w:t>interpretability techniques under a unified API. Of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 xml:space="preserve">interest to this dissertation is a new </w:t>
      </w:r>
      <w:r w:rsidRPr="00DA339B">
        <w:rPr>
          <w:rFonts w:ascii="Segoe UI" w:eastAsia="CMTI10" w:hAnsi="Segoe UI" w:cs="Segoe UI"/>
        </w:rPr>
        <w:t>glass box</w:t>
      </w:r>
    </w:p>
    <w:p w14:paraId="6452C334" w14:textId="250717C0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lastRenderedPageBreak/>
        <w:t xml:space="preserve">interpretability model called </w:t>
      </w:r>
      <w:r w:rsidRPr="00DA339B">
        <w:rPr>
          <w:rFonts w:ascii="Segoe UI" w:eastAsia="CMBX10" w:hAnsi="Segoe UI" w:cs="Segoe UI"/>
        </w:rPr>
        <w:t>E</w:t>
      </w:r>
      <w:r w:rsidRPr="00DA339B">
        <w:rPr>
          <w:rFonts w:ascii="Segoe UI" w:eastAsia="CMR10" w:hAnsi="Segoe UI" w:cs="Segoe UI"/>
        </w:rPr>
        <w:t xml:space="preserve">xplainable </w:t>
      </w:r>
      <w:r w:rsidRPr="00DA339B">
        <w:rPr>
          <w:rFonts w:ascii="Segoe UI" w:eastAsia="CMBX10" w:hAnsi="Segoe UI" w:cs="Segoe UI"/>
        </w:rPr>
        <w:t>B</w:t>
      </w:r>
      <w:r w:rsidRPr="00DA339B">
        <w:rPr>
          <w:rFonts w:ascii="Segoe UI" w:eastAsia="CMR10" w:hAnsi="Segoe UI" w:cs="Segoe UI"/>
        </w:rPr>
        <w:t>oosting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BX10" w:hAnsi="Segoe UI" w:cs="Segoe UI"/>
        </w:rPr>
        <w:t>M</w:t>
      </w:r>
      <w:r w:rsidRPr="00DA339B">
        <w:rPr>
          <w:rFonts w:ascii="Segoe UI" w:eastAsia="CMR10" w:hAnsi="Segoe UI" w:cs="Segoe UI"/>
        </w:rPr>
        <w:t>achine (EBM).</w:t>
      </w:r>
    </w:p>
    <w:p w14:paraId="5EEC9B5A" w14:textId="1D34B25E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The core of EBM is a round-robin procedure to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train on one feature at a time using a low learning</w:t>
      </w:r>
    </w:p>
    <w:p w14:paraId="3B5CFFE5" w14:textId="144592DB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rate and show how each feature contributes to the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model’s prediction for an instance.</w:t>
      </w:r>
    </w:p>
    <w:p w14:paraId="7ED191FC" w14:textId="745CDFCE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Microsoft claim that EBM can deliver an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accuracy and performance comparable with black</w:t>
      </w:r>
    </w:p>
    <w:p w14:paraId="7BE2ACFF" w14:textId="4B6A0E2C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box models such as ANN, while also delivering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highly intelligible explanations. It has been included</w:t>
      </w:r>
    </w:p>
    <w:p w14:paraId="0A9AFE71" w14:textId="465BB552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in the experiments proposed in this dissertation to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determine if EBM scores can objectively compete</w:t>
      </w:r>
    </w:p>
    <w:p w14:paraId="1D2E1577" w14:textId="1CCE1F27" w:rsidR="00DD3B49" w:rsidRDefault="00DA339B" w:rsidP="00E24F2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424"/>
          <w:sz w:val="23"/>
          <w:szCs w:val="23"/>
        </w:rPr>
      </w:pPr>
      <w:r w:rsidRPr="00DA339B">
        <w:rPr>
          <w:rFonts w:ascii="Segoe UI" w:eastAsia="CMR10" w:hAnsi="Segoe UI" w:cs="Segoe UI"/>
        </w:rPr>
        <w:t>with the SHAP, LIME, and ANCHORS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explanations on a NN model for credit card fraud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predictions.</w:t>
      </w:r>
      <w:r w:rsidR="00785E78">
        <w:rPr>
          <w:rFonts w:ascii="Segoe UI" w:hAnsi="Segoe UI" w:cs="Segoe UI"/>
          <w:color w:val="242424"/>
          <w:sz w:val="23"/>
          <w:szCs w:val="23"/>
        </w:rPr>
        <w:br/>
      </w:r>
    </w:p>
    <w:p w14:paraId="171356F2" w14:textId="77777777" w:rsidR="00DD3B49" w:rsidRDefault="00DD3B49" w:rsidP="00DD3B49">
      <w:pPr>
        <w:rPr>
          <w:rFonts w:ascii="Segoe UI" w:hAnsi="Segoe UI" w:cs="Segoe UI"/>
          <w:color w:val="242424"/>
          <w:sz w:val="23"/>
          <w:szCs w:val="23"/>
        </w:rPr>
      </w:pPr>
    </w:p>
    <w:p w14:paraId="4C606B84" w14:textId="0A4CF43B" w:rsidR="00BD7B70" w:rsidRDefault="00785E78" w:rsidP="00DD3B49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</w:rPr>
        <w:br/>
      </w:r>
      <w:r w:rsidRPr="00BD7B70">
        <w:rPr>
          <w:rFonts w:ascii="Segoe UI" w:hAnsi="Segoe UI" w:cs="Segoe UI"/>
          <w:b/>
          <w:bCs/>
          <w:color w:val="242424"/>
          <w:shd w:val="clear" w:color="auto" w:fill="FFFFFF"/>
        </w:rPr>
        <w:t>Research question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 </w:t>
      </w:r>
    </w:p>
    <w:p w14:paraId="1010D295" w14:textId="39BFB7E4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TI10" w:hAnsi="Segoe UI" w:cs="Segoe UI"/>
          <w:i/>
          <w:iCs/>
        </w:rPr>
      </w:pPr>
      <w:r w:rsidRPr="00BD7B70">
        <w:rPr>
          <w:rFonts w:ascii="Segoe UI" w:eastAsia="CMTI10" w:hAnsi="Segoe UI" w:cs="Segoe UI"/>
          <w:i/>
          <w:iCs/>
        </w:rPr>
        <w:t>“To what extent can we quantify the quality of</w:t>
      </w:r>
      <w:r w:rsidRPr="00BD7B70">
        <w:rPr>
          <w:rFonts w:ascii="Segoe UI" w:eastAsia="CMTI10" w:hAnsi="Segoe UI" w:cs="Segoe UI"/>
          <w:i/>
          <w:iCs/>
        </w:rPr>
        <w:t xml:space="preserve"> </w:t>
      </w:r>
      <w:r w:rsidRPr="00BD7B70">
        <w:rPr>
          <w:rFonts w:ascii="Segoe UI" w:eastAsia="CMTI10" w:hAnsi="Segoe UI" w:cs="Segoe UI"/>
          <w:i/>
          <w:iCs/>
        </w:rPr>
        <w:t>contemporary machine learning interpretability</w:t>
      </w:r>
    </w:p>
    <w:p w14:paraId="610F4E81" w14:textId="6021388B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TI10" w:hAnsi="Segoe UI" w:cs="Segoe UI"/>
          <w:i/>
          <w:iCs/>
        </w:rPr>
      </w:pPr>
      <w:r w:rsidRPr="00BD7B70">
        <w:rPr>
          <w:rFonts w:ascii="Segoe UI" w:eastAsia="CMTI10" w:hAnsi="Segoe UI" w:cs="Segoe UI"/>
          <w:i/>
          <w:iCs/>
        </w:rPr>
        <w:t>techniques, providing local, model-agnostic, and</w:t>
      </w:r>
      <w:r w:rsidRPr="00BD7B70">
        <w:rPr>
          <w:rFonts w:ascii="Segoe UI" w:eastAsia="CMTI10" w:hAnsi="Segoe UI" w:cs="Segoe UI"/>
          <w:i/>
          <w:iCs/>
        </w:rPr>
        <w:t xml:space="preserve"> </w:t>
      </w:r>
      <w:r w:rsidRPr="00BD7B70">
        <w:rPr>
          <w:rFonts w:ascii="Segoe UI" w:eastAsia="CMTI10" w:hAnsi="Segoe UI" w:cs="Segoe UI"/>
          <w:i/>
          <w:iCs/>
        </w:rPr>
        <w:t>post-hoc explanations, in the classification of credit</w:t>
      </w:r>
    </w:p>
    <w:p w14:paraId="71F02BEB" w14:textId="121FF0AE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TI10" w:hAnsi="Segoe UI" w:cs="Segoe UI"/>
          <w:i/>
          <w:iCs/>
        </w:rPr>
      </w:pPr>
      <w:r w:rsidRPr="00BD7B70">
        <w:rPr>
          <w:rFonts w:ascii="Segoe UI" w:eastAsia="CMTI10" w:hAnsi="Segoe UI" w:cs="Segoe UI"/>
          <w:i/>
          <w:iCs/>
        </w:rPr>
        <w:t>card fraud transactions by a ‘black box’ Neural</w:t>
      </w:r>
      <w:r w:rsidRPr="00BD7B70">
        <w:rPr>
          <w:rFonts w:ascii="Segoe UI" w:eastAsia="CMTI10" w:hAnsi="Segoe UI" w:cs="Segoe UI"/>
          <w:i/>
          <w:iCs/>
        </w:rPr>
        <w:t xml:space="preserve"> </w:t>
      </w:r>
      <w:r w:rsidRPr="00BD7B70">
        <w:rPr>
          <w:rFonts w:ascii="Segoe UI" w:eastAsia="CMTI10" w:hAnsi="Segoe UI" w:cs="Segoe UI"/>
          <w:i/>
          <w:iCs/>
        </w:rPr>
        <w:t>Network ML model?”</w:t>
      </w:r>
    </w:p>
    <w:p w14:paraId="6E6105E5" w14:textId="77777777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TI10" w:hAnsi="Segoe UI" w:cs="Segoe UI"/>
        </w:rPr>
      </w:pPr>
    </w:p>
    <w:p w14:paraId="7EA5D132" w14:textId="053C24F2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BD7B70">
        <w:rPr>
          <w:rFonts w:ascii="Segoe UI" w:eastAsia="CMR10" w:hAnsi="Segoe UI" w:cs="Segoe UI"/>
        </w:rPr>
        <w:t>The question focuses on a quantitative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comparison of explanations produced by different</w:t>
      </w:r>
    </w:p>
    <w:p w14:paraId="480F17B0" w14:textId="1E8FB62F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BD7B70">
        <w:rPr>
          <w:rFonts w:ascii="Segoe UI" w:eastAsia="CMR10" w:hAnsi="Segoe UI" w:cs="Segoe UI"/>
        </w:rPr>
        <w:t>XAI techniques on specific (local) NN model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predictions, but also considers this output against</w:t>
      </w:r>
    </w:p>
    <w:p w14:paraId="4CF47702" w14:textId="060CA4E4" w:rsidR="00BD7B70" w:rsidRPr="00BD7B70" w:rsidRDefault="00BD7B70" w:rsidP="00BD7B70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 w:rsidRPr="00BD7B70">
        <w:rPr>
          <w:rFonts w:ascii="Segoe UI" w:eastAsia="CMR10" w:hAnsi="Segoe UI" w:cs="Segoe UI"/>
        </w:rPr>
        <w:t xml:space="preserve">the context of an additional </w:t>
      </w:r>
      <w:r w:rsidRPr="00BD7B70">
        <w:rPr>
          <w:rFonts w:ascii="Segoe UI" w:eastAsia="CMTI10" w:hAnsi="Segoe UI" w:cs="Segoe UI"/>
        </w:rPr>
        <w:t xml:space="preserve">‘glass-box’ </w:t>
      </w:r>
      <w:r w:rsidRPr="00BD7B70">
        <w:rPr>
          <w:rFonts w:ascii="Segoe UI" w:eastAsia="CMR10" w:hAnsi="Segoe UI" w:cs="Segoe UI"/>
        </w:rPr>
        <w:t>explainer.</w:t>
      </w:r>
    </w:p>
    <w:p w14:paraId="13D563CA" w14:textId="77777777" w:rsidR="00BD7B70" w:rsidRDefault="00BD7B70" w:rsidP="00DD3B49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</w:p>
    <w:p w14:paraId="181F8608" w14:textId="0CD4E734" w:rsidR="00BD7B70" w:rsidRDefault="00785E78" w:rsidP="00DD3B49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</w:rPr>
        <w:br/>
      </w:r>
      <w:r w:rsidRPr="00BD7B70">
        <w:rPr>
          <w:rFonts w:ascii="Segoe UI" w:hAnsi="Segoe UI" w:cs="Segoe UI"/>
          <w:b/>
          <w:bCs/>
          <w:color w:val="242424"/>
          <w:shd w:val="clear" w:color="auto" w:fill="FFFFFF"/>
        </w:rPr>
        <w:t>Hypothesis</w:t>
      </w:r>
      <w:r w:rsidRPr="00BD7B70">
        <w:rPr>
          <w:rFonts w:ascii="Segoe UI" w:hAnsi="Segoe UI" w:cs="Segoe UI"/>
          <w:color w:val="242424"/>
          <w:shd w:val="clear" w:color="auto" w:fill="FFFFFF"/>
        </w:rPr>
        <w:t> </w:t>
      </w:r>
    </w:p>
    <w:p w14:paraId="73802442" w14:textId="77777777" w:rsidR="00BD7B70" w:rsidRPr="00BD7B70" w:rsidRDefault="00785E78" w:rsidP="00BD7B70">
      <w:pPr>
        <w:autoSpaceDE w:val="0"/>
        <w:autoSpaceDN w:val="0"/>
        <w:adjustRightInd w:val="0"/>
        <w:spacing w:after="0" w:line="240" w:lineRule="auto"/>
        <w:rPr>
          <w:rFonts w:ascii="Segoe UI" w:eastAsia="CMBX10" w:hAnsi="Segoe UI" w:cs="Segoe UI"/>
          <w:b/>
          <w:bCs/>
        </w:rPr>
      </w:pPr>
      <w:r>
        <w:rPr>
          <w:rFonts w:ascii="Segoe UI" w:hAnsi="Segoe UI" w:cs="Segoe UI"/>
          <w:color w:val="242424"/>
          <w:sz w:val="23"/>
          <w:szCs w:val="23"/>
        </w:rPr>
        <w:br/>
      </w:r>
      <w:r w:rsidR="00BD7B70" w:rsidRPr="00BD7B70">
        <w:rPr>
          <w:rFonts w:ascii="Segoe UI" w:eastAsia="CMBX10" w:hAnsi="Segoe UI" w:cs="Segoe UI"/>
          <w:b/>
          <w:bCs/>
        </w:rPr>
        <w:t>Null Hypothesis:</w:t>
      </w:r>
    </w:p>
    <w:p w14:paraId="7A1A2052" w14:textId="480F46BB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BD7B70">
        <w:rPr>
          <w:rFonts w:ascii="Segoe UI" w:eastAsia="CMR10" w:hAnsi="Segoe UI" w:cs="Segoe UI"/>
        </w:rPr>
        <w:t>It is not possible to quantify, and distinguish, the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best interpretation framework to explain the reason</w:t>
      </w:r>
    </w:p>
    <w:p w14:paraId="3AAF3A5E" w14:textId="1CF20BD0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BD7B70">
        <w:rPr>
          <w:rFonts w:ascii="Segoe UI" w:eastAsia="CMR10" w:hAnsi="Segoe UI" w:cs="Segoe UI"/>
        </w:rPr>
        <w:t>for a specific (local) credit card fraud classification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result using the following state-of-the-art techniques;</w:t>
      </w:r>
    </w:p>
    <w:p w14:paraId="6F5EE955" w14:textId="30D6F0EE" w:rsid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BD7B70">
        <w:rPr>
          <w:rFonts w:ascii="Segoe UI" w:eastAsia="CMR10" w:hAnsi="Segoe UI" w:cs="Segoe UI"/>
        </w:rPr>
        <w:t>SHAP, LIME, ANCHORS, and EBM.</w:t>
      </w:r>
    </w:p>
    <w:p w14:paraId="40E5A10B" w14:textId="77777777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272A6322" w14:textId="77777777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BX10" w:hAnsi="Segoe UI" w:cs="Segoe UI"/>
          <w:b/>
          <w:bCs/>
        </w:rPr>
      </w:pPr>
      <w:r w:rsidRPr="00BD7B70">
        <w:rPr>
          <w:rFonts w:ascii="Segoe UI" w:eastAsia="CMBX10" w:hAnsi="Segoe UI" w:cs="Segoe UI"/>
          <w:b/>
          <w:bCs/>
        </w:rPr>
        <w:t>Alternate Hypothesis:</w:t>
      </w:r>
    </w:p>
    <w:p w14:paraId="7F0CBAB3" w14:textId="21BD0F37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BD7B70">
        <w:rPr>
          <w:rFonts w:ascii="Segoe UI" w:eastAsia="CMBX10" w:hAnsi="Segoe UI" w:cs="Segoe UI"/>
          <w:b/>
          <w:bCs/>
          <w:color w:val="FF0000"/>
        </w:rPr>
        <w:t xml:space="preserve">IF </w:t>
      </w:r>
      <w:r w:rsidRPr="00BD7B70">
        <w:rPr>
          <w:rFonts w:ascii="Segoe UI" w:eastAsia="CMR10" w:hAnsi="Segoe UI" w:cs="Segoe UI"/>
        </w:rPr>
        <w:t>a Neural Network algorithm is trained on a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credit card transaction dataset, in parallel with the</w:t>
      </w:r>
    </w:p>
    <w:p w14:paraId="4C9CEC49" w14:textId="53F780A7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BD7B70">
        <w:rPr>
          <w:rFonts w:ascii="Segoe UI" w:eastAsia="CMR10" w:hAnsi="Segoe UI" w:cs="Segoe UI"/>
        </w:rPr>
        <w:t xml:space="preserve">creation of a </w:t>
      </w:r>
      <w:r w:rsidRPr="00BD7B70">
        <w:rPr>
          <w:rFonts w:ascii="Segoe UI" w:eastAsia="CMTI10" w:hAnsi="Segoe UI" w:cs="Segoe UI"/>
        </w:rPr>
        <w:t xml:space="preserve">‘glass-box’ </w:t>
      </w:r>
      <w:r w:rsidRPr="00BD7B70">
        <w:rPr>
          <w:rFonts w:ascii="Segoe UI" w:eastAsia="CMR10" w:hAnsi="Segoe UI" w:cs="Segoe UI"/>
        </w:rPr>
        <w:t>EBM model, for ML fraud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detection, and SHAP, LIME, ANCHORS, and EBM</w:t>
      </w:r>
    </w:p>
    <w:p w14:paraId="115FDB42" w14:textId="49735AE3" w:rsid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BD7B70">
        <w:rPr>
          <w:rFonts w:ascii="Segoe UI" w:eastAsia="CMR10" w:hAnsi="Segoe UI" w:cs="Segoe UI"/>
        </w:rPr>
        <w:t>interpretability frameworks are applied to individual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model results</w:t>
      </w:r>
    </w:p>
    <w:p w14:paraId="697280CB" w14:textId="77777777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1D864118" w14:textId="3A93D0C0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BD7B70">
        <w:rPr>
          <w:rFonts w:ascii="Segoe UI" w:eastAsia="CMBX10" w:hAnsi="Segoe UI" w:cs="Segoe UI"/>
          <w:b/>
          <w:bCs/>
          <w:color w:val="FF0000"/>
        </w:rPr>
        <w:lastRenderedPageBreak/>
        <w:t xml:space="preserve">THEN </w:t>
      </w:r>
      <w:r w:rsidRPr="00BD7B70">
        <w:rPr>
          <w:rFonts w:ascii="Segoe UI" w:eastAsia="CMR10" w:hAnsi="Segoe UI" w:cs="Segoe UI"/>
        </w:rPr>
        <w:t>a test for significance can be applied to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the scores of each interpretability framework,</w:t>
      </w:r>
    </w:p>
    <w:p w14:paraId="2B56DF2B" w14:textId="739D5AFE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BD7B70">
        <w:rPr>
          <w:rFonts w:ascii="Segoe UI" w:eastAsia="CMR10" w:hAnsi="Segoe UI" w:cs="Segoe UI"/>
        </w:rPr>
        <w:t>against a predefined set of similarity metrics, to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rank each explainer technique and demonstrate</w:t>
      </w:r>
    </w:p>
    <w:p w14:paraId="55B3DDB9" w14:textId="28011FF8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BD7B70">
        <w:rPr>
          <w:rFonts w:ascii="Segoe UI" w:eastAsia="CMR10" w:hAnsi="Segoe UI" w:cs="Segoe UI"/>
        </w:rPr>
        <w:t>statistically which is best for explaining local credit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card fraud classification results.</w:t>
      </w:r>
    </w:p>
    <w:p w14:paraId="320EA86E" w14:textId="77777777" w:rsid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79160677" w14:textId="4122CF17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BD7B70">
        <w:rPr>
          <w:rFonts w:ascii="Segoe UI" w:eastAsia="CMR10" w:hAnsi="Segoe UI" w:cs="Segoe UI"/>
        </w:rPr>
        <w:t>Section 5.2 of this proposal provides the list of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evaluation metrics to be used to measure the</w:t>
      </w:r>
    </w:p>
    <w:p w14:paraId="547CEF8A" w14:textId="2352B422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BD7B70">
        <w:rPr>
          <w:rFonts w:ascii="Segoe UI" w:eastAsia="CMR10" w:hAnsi="Segoe UI" w:cs="Segoe UI"/>
        </w:rPr>
        <w:t>performance of each explainer technique in the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experiments for this paper.</w:t>
      </w:r>
    </w:p>
    <w:p w14:paraId="569E157A" w14:textId="2BF4A58D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BD7B70">
        <w:rPr>
          <w:rFonts w:ascii="Segoe UI" w:eastAsia="CMR10" w:hAnsi="Segoe UI" w:cs="Segoe UI"/>
        </w:rPr>
        <w:t>A Friedman Test will be applied across the four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techniques using subsets of predictions, produced by</w:t>
      </w:r>
    </w:p>
    <w:p w14:paraId="7A18CA84" w14:textId="3AFAD13B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BD7B70">
        <w:rPr>
          <w:rFonts w:ascii="Segoe UI" w:eastAsia="CMR10" w:hAnsi="Segoe UI" w:cs="Segoe UI"/>
        </w:rPr>
        <w:t>the NN and EBM models, to rank the interpretability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outputs for SHAP, LIME, ANCHORS, and EBM.</w:t>
      </w:r>
    </w:p>
    <w:p w14:paraId="6AE3919B" w14:textId="454AFE04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BD7B70">
        <w:rPr>
          <w:rFonts w:ascii="Segoe UI" w:eastAsia="CMR10" w:hAnsi="Segoe UI" w:cs="Segoe UI"/>
        </w:rPr>
        <w:t>A P-value output of this test of less than 0.05 will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be considered sufficient evidence against the Null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Hypothesis in favour of the Alternate.</w:t>
      </w:r>
    </w:p>
    <w:p w14:paraId="7243E4ED" w14:textId="25321E68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BD7B70">
        <w:rPr>
          <w:rFonts w:ascii="Segoe UI" w:eastAsia="CMR10" w:hAnsi="Segoe UI" w:cs="Segoe UI"/>
        </w:rPr>
        <w:t>The P-value in isolation is not sufficient for this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research, as it will be necessary to determine the</w:t>
      </w:r>
    </w:p>
    <w:p w14:paraId="22906CAF" w14:textId="7A8C55FC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BD7B70">
        <w:rPr>
          <w:rFonts w:ascii="Segoe UI" w:eastAsia="CMR10" w:hAnsi="Segoe UI" w:cs="Segoe UI"/>
        </w:rPr>
        <w:t>degree of separation of performance between the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interpretability frameworks. It is a parallel</w:t>
      </w:r>
    </w:p>
    <w:p w14:paraId="190E2C0A" w14:textId="40C76ABD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BD7B70">
        <w:rPr>
          <w:rFonts w:ascii="Segoe UI" w:eastAsia="CMR10" w:hAnsi="Segoe UI" w:cs="Segoe UI"/>
        </w:rPr>
        <w:t>objective to validate the assumption from Microsoft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researchers that their EBM technique will score as</w:t>
      </w:r>
    </w:p>
    <w:p w14:paraId="04E04EE3" w14:textId="42D5A623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BD7B70">
        <w:rPr>
          <w:rFonts w:ascii="Segoe UI" w:eastAsia="CMR10" w:hAnsi="Segoe UI" w:cs="Segoe UI"/>
        </w:rPr>
        <w:t xml:space="preserve">well as </w:t>
      </w:r>
      <w:r w:rsidRPr="00BD7B70">
        <w:rPr>
          <w:rFonts w:ascii="Segoe UI" w:eastAsia="CMTI10" w:hAnsi="Segoe UI" w:cs="Segoe UI"/>
        </w:rPr>
        <w:t xml:space="preserve">black box </w:t>
      </w:r>
      <w:r w:rsidRPr="00BD7B70">
        <w:rPr>
          <w:rFonts w:ascii="Segoe UI" w:eastAsia="CMR10" w:hAnsi="Segoe UI" w:cs="Segoe UI"/>
        </w:rPr>
        <w:t>models. A Wilcoxon signed-rank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test will be applied pairwise on the interpretability</w:t>
      </w:r>
    </w:p>
    <w:p w14:paraId="347AF16A" w14:textId="2DA97D3F" w:rsid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424"/>
          <w:sz w:val="23"/>
          <w:szCs w:val="23"/>
        </w:rPr>
      </w:pPr>
      <w:r w:rsidRPr="00BD7B70">
        <w:rPr>
          <w:rFonts w:ascii="Segoe UI" w:eastAsia="CMR10" w:hAnsi="Segoe UI" w:cs="Segoe UI"/>
        </w:rPr>
        <w:t>techniques to measure the scale of difference, if any,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in performance between each explainer method.</w:t>
      </w:r>
      <w:r w:rsidR="00785E78" w:rsidRPr="00BD7B70">
        <w:rPr>
          <w:rFonts w:ascii="Segoe UI" w:hAnsi="Segoe UI" w:cs="Segoe UI"/>
          <w:color w:val="242424"/>
        </w:rPr>
        <w:br/>
      </w:r>
    </w:p>
    <w:p w14:paraId="7F6552D2" w14:textId="77777777" w:rsidR="00BD7B70" w:rsidRDefault="00BD7B70" w:rsidP="00DD3B49">
      <w:pPr>
        <w:rPr>
          <w:rFonts w:ascii="Segoe UI" w:hAnsi="Segoe UI" w:cs="Segoe UI"/>
          <w:color w:val="242424"/>
          <w:sz w:val="23"/>
          <w:szCs w:val="23"/>
        </w:rPr>
      </w:pPr>
    </w:p>
    <w:p w14:paraId="152BF92A" w14:textId="77777777" w:rsidR="00BD7B70" w:rsidRDefault="00BD7B70" w:rsidP="00DD3B49">
      <w:pPr>
        <w:rPr>
          <w:rFonts w:ascii="Segoe UI" w:hAnsi="Segoe UI" w:cs="Segoe UI"/>
          <w:color w:val="242424"/>
          <w:sz w:val="23"/>
          <w:szCs w:val="23"/>
        </w:rPr>
      </w:pPr>
    </w:p>
    <w:p w14:paraId="1F330F93" w14:textId="77777777" w:rsidR="00BD7B70" w:rsidRDefault="00BD7B70" w:rsidP="00DD3B49">
      <w:pPr>
        <w:rPr>
          <w:rFonts w:ascii="Segoe UI" w:hAnsi="Segoe UI" w:cs="Segoe UI"/>
          <w:color w:val="242424"/>
          <w:sz w:val="23"/>
          <w:szCs w:val="23"/>
        </w:rPr>
      </w:pPr>
    </w:p>
    <w:p w14:paraId="5443DE86" w14:textId="6C5F9C30" w:rsidR="00EE39AB" w:rsidRDefault="00785E78" w:rsidP="00DD3B49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</w:rPr>
        <w:br/>
      </w:r>
      <w:r w:rsidRPr="00EE39AB"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  <w:t>Research objectives and experimental activities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42424"/>
          <w:sz w:val="23"/>
          <w:szCs w:val="23"/>
        </w:rPr>
        <w:br/>
      </w:r>
    </w:p>
    <w:p w14:paraId="67275DB3" w14:textId="01CE0F55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The aim of the research in this paper is to rank four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selected interpretability frameworks (LIME, SHAP,</w:t>
      </w:r>
    </w:p>
    <w:p w14:paraId="506AEC62" w14:textId="760BB4C8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Anchors, and EBM), using predefined similarity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metrics, against the output from Neural Network</w:t>
      </w:r>
    </w:p>
    <w:p w14:paraId="3486BBFF" w14:textId="7A4C4EA1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(NN) and Explainable Boosting Machine (EBM)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credit card fraud detection models and determine</w:t>
      </w:r>
    </w:p>
    <w:p w14:paraId="4B8D80DF" w14:textId="0D61D65B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 xml:space="preserve">which one, if any, demonstrates the best </w:t>
      </w:r>
      <w:r w:rsidR="00761D00">
        <w:rPr>
          <w:rFonts w:ascii="Segoe UI" w:eastAsia="CMR10" w:hAnsi="Segoe UI" w:cs="Segoe UI"/>
        </w:rPr>
        <w:t xml:space="preserve">overall </w:t>
      </w:r>
      <w:r w:rsidRPr="00EE39AB">
        <w:rPr>
          <w:rFonts w:ascii="Segoe UI" w:eastAsia="CMR10" w:hAnsi="Segoe UI" w:cs="Segoe UI"/>
        </w:rPr>
        <w:t>performance.</w:t>
      </w:r>
    </w:p>
    <w:p w14:paraId="7D691E92" w14:textId="77777777" w:rsidR="00761D00" w:rsidRPr="00EE39AB" w:rsidRDefault="00761D00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23E422E7" w14:textId="19913ECB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The study will execute a number of research steps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to build up a table of metrics for each explainer</w:t>
      </w:r>
    </w:p>
    <w:p w14:paraId="7CC439C1" w14:textId="7031ECFD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method and allow a statistical comparative analysis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of the performance by each technique. The research</w:t>
      </w:r>
    </w:p>
    <w:p w14:paraId="0BE39BBA" w14:textId="0FD1CE45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focus is on explanations for fraud classification of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individual transaction records – hence these</w:t>
      </w:r>
    </w:p>
    <w:p w14:paraId="35D9EA84" w14:textId="7EE2F119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experiments only consider local, post-hoc results.</w:t>
      </w:r>
    </w:p>
    <w:p w14:paraId="63484996" w14:textId="77777777" w:rsidR="00761D00" w:rsidRPr="00EE39AB" w:rsidRDefault="00761D00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09D2A1F2" w14:textId="7F7D52FE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The dataset for this study has been sourced from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my employer, SymphonyAI, but relates to a product</w:t>
      </w:r>
    </w:p>
    <w:p w14:paraId="15A7BF32" w14:textId="5F59FC4A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development cycle that ran from 2014 – 2018 by a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subsidiary company (Norkom Technologies). The</w:t>
      </w:r>
    </w:p>
    <w:p w14:paraId="4A28ACDF" w14:textId="518C729C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data was synthesised in 2013 from a number of US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based credit card transaction sources and contains</w:t>
      </w:r>
    </w:p>
    <w:p w14:paraId="6DF97D20" w14:textId="1FE189E8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25,128 rows, each one representing a credit card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purchase. In this record set 15% of entries have</w:t>
      </w:r>
    </w:p>
    <w:p w14:paraId="5D5CAF87" w14:textId="4BC3E830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 xml:space="preserve">been labelled as </w:t>
      </w:r>
      <w:r w:rsidRPr="00EE39AB">
        <w:rPr>
          <w:rFonts w:ascii="Segoe UI" w:eastAsia="CMTI10" w:hAnsi="Segoe UI" w:cs="Segoe UI"/>
        </w:rPr>
        <w:t xml:space="preserve">‘fraud’ </w:t>
      </w:r>
      <w:r w:rsidRPr="00EE39AB">
        <w:rPr>
          <w:rFonts w:ascii="Segoe UI" w:eastAsia="CMR10" w:hAnsi="Segoe UI" w:cs="Segoe UI"/>
        </w:rPr>
        <w:t>by an analysis of which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transactions were subsequently reported as</w:t>
      </w:r>
    </w:p>
    <w:p w14:paraId="2B207AE8" w14:textId="20ECCA0C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fraudulent. The data was used for product testing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and demonstration purposes, but that particular</w:t>
      </w:r>
    </w:p>
    <w:p w14:paraId="6430C2CF" w14:textId="78E16EB1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product line was discontinued in 2019 and access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has been granted to this, now redundant, dataset.</w:t>
      </w:r>
    </w:p>
    <w:p w14:paraId="68C51653" w14:textId="4124C0B5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The 2013 data generation process pulled in a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significant amount of POS information, along with</w:t>
      </w:r>
    </w:p>
    <w:p w14:paraId="62FB0405" w14:textId="71A6B1F4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certain ETL attributes for use within the Norkom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fraud application, resulting in a dataset of 380</w:t>
      </w:r>
    </w:p>
    <w:p w14:paraId="52D623D5" w14:textId="2305D59A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columns.</w:t>
      </w:r>
    </w:p>
    <w:p w14:paraId="31E04771" w14:textId="77777777" w:rsidR="00761D00" w:rsidRPr="00EE39AB" w:rsidRDefault="00761D00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61BCBD6A" w14:textId="783DD682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 xml:space="preserve">The data has no missing </w:t>
      </w:r>
      <w:r w:rsidR="00761D00" w:rsidRPr="00EE39AB">
        <w:rPr>
          <w:rFonts w:ascii="Segoe UI" w:eastAsia="CMR10" w:hAnsi="Segoe UI" w:cs="Segoe UI"/>
        </w:rPr>
        <w:t>values and</w:t>
      </w:r>
      <w:r w:rsidRPr="00EE39AB">
        <w:rPr>
          <w:rFonts w:ascii="Segoe UI" w:eastAsia="CMR10" w:hAnsi="Segoe UI" w:cs="Segoe UI"/>
        </w:rPr>
        <w:t xml:space="preserve"> is free of any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 xml:space="preserve">corruption in the data elements. The </w:t>
      </w:r>
      <w:r w:rsidRPr="00EE39AB">
        <w:rPr>
          <w:rFonts w:ascii="Segoe UI" w:eastAsia="CMTI10" w:hAnsi="Segoe UI" w:cs="Segoe UI"/>
        </w:rPr>
        <w:t xml:space="preserve">‘fraud’ </w:t>
      </w:r>
      <w:r w:rsidRPr="00EE39AB">
        <w:rPr>
          <w:rFonts w:ascii="Segoe UI" w:eastAsia="CMR10" w:hAnsi="Segoe UI" w:cs="Segoe UI"/>
        </w:rPr>
        <w:t>label</w:t>
      </w:r>
    </w:p>
    <w:p w14:paraId="538FF1F2" w14:textId="24350DA3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 xml:space="preserve">is a simple </w:t>
      </w:r>
      <w:r w:rsidRPr="00EE39AB">
        <w:rPr>
          <w:rFonts w:ascii="Segoe UI" w:eastAsia="CMTI10" w:hAnsi="Segoe UI" w:cs="Segoe UI"/>
        </w:rPr>
        <w:t xml:space="preserve">‘0’ </w:t>
      </w:r>
      <w:r w:rsidRPr="00EE39AB">
        <w:rPr>
          <w:rFonts w:ascii="Segoe UI" w:eastAsia="CMR10" w:hAnsi="Segoe UI" w:cs="Segoe UI"/>
        </w:rPr>
        <w:t xml:space="preserve">or </w:t>
      </w:r>
      <w:r w:rsidRPr="00EE39AB">
        <w:rPr>
          <w:rFonts w:ascii="Segoe UI" w:eastAsia="CMTI10" w:hAnsi="Segoe UI" w:cs="Segoe UI"/>
        </w:rPr>
        <w:t xml:space="preserve">‘1’ </w:t>
      </w:r>
      <w:r w:rsidRPr="00EE39AB">
        <w:rPr>
          <w:rFonts w:ascii="Segoe UI" w:eastAsia="CMR10" w:hAnsi="Segoe UI" w:cs="Segoe UI"/>
        </w:rPr>
        <w:t xml:space="preserve">binary value, </w:t>
      </w:r>
      <w:r w:rsidRPr="00EE39AB">
        <w:rPr>
          <w:rFonts w:ascii="Segoe UI" w:eastAsia="CMTI10" w:hAnsi="Segoe UI" w:cs="Segoe UI"/>
        </w:rPr>
        <w:t xml:space="preserve">‘1’ </w:t>
      </w:r>
      <w:r w:rsidRPr="00EE39AB">
        <w:rPr>
          <w:rFonts w:ascii="Segoe UI" w:eastAsia="CMR10" w:hAnsi="Segoe UI" w:cs="Segoe UI"/>
        </w:rPr>
        <w:t>being used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to represent that this given transaction record was</w:t>
      </w:r>
    </w:p>
    <w:p w14:paraId="79655B92" w14:textId="47397ABD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deemed fraudulent. The model building exercise is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thus a standard classification problem.</w:t>
      </w:r>
    </w:p>
    <w:p w14:paraId="2D671238" w14:textId="75E6F0A5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24K records will be used for model training, testing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and refinement. 500 records will be set aside as</w:t>
      </w:r>
    </w:p>
    <w:p w14:paraId="45DA5D60" w14:textId="311C6AC1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‘unseen’ date to produce a collection of ‘explanations’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for each individual records. This explanation dataset</w:t>
      </w:r>
    </w:p>
    <w:p w14:paraId="704AB813" w14:textId="4C414C68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will be sub-divided into 20 batches for use in the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research experiments to generate a table of numerical</w:t>
      </w:r>
    </w:p>
    <w:p w14:paraId="6318B22F" w14:textId="03AA9D62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outputs against the following metrics (elaborated in</w:t>
      </w:r>
      <w:r w:rsidR="00761D00">
        <w:rPr>
          <w:rFonts w:ascii="Segoe UI" w:eastAsia="CMR10" w:hAnsi="Segoe UI" w:cs="Segoe UI"/>
        </w:rPr>
        <w:t xml:space="preserve"> a later section </w:t>
      </w:r>
      <w:r w:rsidRPr="00EE39AB">
        <w:rPr>
          <w:rFonts w:ascii="Segoe UI" w:eastAsia="CMR10" w:hAnsi="Segoe UI" w:cs="Segoe UI"/>
        </w:rPr>
        <w:t>of this submission);</w:t>
      </w:r>
    </w:p>
    <w:p w14:paraId="436458E5" w14:textId="77777777" w:rsidR="00761D00" w:rsidRPr="00EE39AB" w:rsidRDefault="00761D00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45788DB7" w14:textId="77777777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1. Fidelity</w:t>
      </w:r>
    </w:p>
    <w:p w14:paraId="3CE17AC0" w14:textId="77777777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2. Stability</w:t>
      </w:r>
    </w:p>
    <w:p w14:paraId="312EE65A" w14:textId="77777777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3. Separability</w:t>
      </w:r>
    </w:p>
    <w:p w14:paraId="6F47D2EC" w14:textId="77777777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4. Similarity</w:t>
      </w:r>
    </w:p>
    <w:p w14:paraId="3173ABD6" w14:textId="7BB32E0B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5. Time</w:t>
      </w:r>
    </w:p>
    <w:p w14:paraId="23FA4892" w14:textId="5D8A54DC" w:rsidR="00761D00" w:rsidRDefault="00761D00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1EE659E2" w14:textId="55500D31" w:rsidR="00893A8C" w:rsidRDefault="00893A8C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>
        <w:rPr>
          <w:rFonts w:ascii="Segoe UI" w:eastAsia="CMR10" w:hAnsi="Segoe UI" w:cs="Segoe UI"/>
          <w:noProof/>
        </w:rPr>
        <w:lastRenderedPageBreak/>
        <w:drawing>
          <wp:inline distT="0" distB="0" distL="0" distR="0" wp14:anchorId="7B16EE88" wp14:editId="1784DB10">
            <wp:extent cx="6195695" cy="2961564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426" cy="297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99F8" w14:textId="77777777" w:rsidR="00893A8C" w:rsidRPr="00EE39AB" w:rsidRDefault="00893A8C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6EFFFA7E" w14:textId="5D61FEDC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893A8C">
        <w:rPr>
          <w:rFonts w:ascii="Segoe UI" w:eastAsia="CMR10" w:hAnsi="Segoe UI" w:cs="Segoe UI"/>
          <w:b/>
          <w:bCs/>
        </w:rPr>
        <w:t>Figure 1</w:t>
      </w:r>
      <w:r w:rsidRPr="00EE39AB">
        <w:rPr>
          <w:rFonts w:ascii="Segoe UI" w:eastAsia="CMR10" w:hAnsi="Segoe UI" w:cs="Segoe UI"/>
        </w:rPr>
        <w:t xml:space="preserve"> shows the diagrammatic view of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experiment design for comparing explainability</w:t>
      </w:r>
    </w:p>
    <w:p w14:paraId="6D39B7B8" w14:textId="53BEC428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methods.</w:t>
      </w:r>
    </w:p>
    <w:p w14:paraId="5878186F" w14:textId="77777777" w:rsidR="00761D00" w:rsidRPr="00EE39AB" w:rsidRDefault="00761D00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654BFCA4" w14:textId="75D813A9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A very peripheral objective of this research is to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assess the ease of use of cloud-based ML</w:t>
      </w:r>
    </w:p>
    <w:p w14:paraId="2D169E58" w14:textId="63014677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development options. Therefore, the experiments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will be created and executed within an Amazon</w:t>
      </w:r>
    </w:p>
    <w:p w14:paraId="4AA75DA8" w14:textId="6AB78361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AWS SageMaker Studio integrated development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environment (IDE). SageMaker offers a Jupyter</w:t>
      </w:r>
    </w:p>
    <w:p w14:paraId="2F63339F" w14:textId="0C3EAC5E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Notebook style interface, and the experiments will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be written using Python 3.7. The resources assigned</w:t>
      </w:r>
    </w:p>
    <w:p w14:paraId="65D47EF4" w14:textId="21ECF38F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to each notebook kernel will be identical,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particularly so that the ‘Time’ metric can be</w:t>
      </w:r>
    </w:p>
    <w:p w14:paraId="24174BD5" w14:textId="1A488ABF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compared accurately across all explainer techniques.</w:t>
      </w:r>
    </w:p>
    <w:p w14:paraId="6BFF7409" w14:textId="77777777" w:rsidR="00761D00" w:rsidRPr="00EE39AB" w:rsidRDefault="00761D00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17FE668B" w14:textId="7F8AEAAB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The initial experiment steps will be to re-engineer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the data prior to model creation. The fraudulent</w:t>
      </w:r>
    </w:p>
    <w:p w14:paraId="33F771CD" w14:textId="7B64CB1A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records comprise 15% of the entire data, and while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this is considerably more balanced than typical credit</w:t>
      </w:r>
    </w:p>
    <w:p w14:paraId="39F7ACA3" w14:textId="32D36B6E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card fraud datasets, we will down sample the nonfraud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records to create an even classification split.</w:t>
      </w:r>
    </w:p>
    <w:p w14:paraId="2DBEADFD" w14:textId="21081E50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To simplify the process, and avoid adding any new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synthetic data, a number of non-fraud records will be</w:t>
      </w:r>
    </w:p>
    <w:p w14:paraId="4768D587" w14:textId="6F262220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removed to that the remaining data set is 7K rows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in size with a 50/50 breakdown of fraud v non-fraud.</w:t>
      </w:r>
    </w:p>
    <w:p w14:paraId="40E36EF7" w14:textId="5ED007C3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Ribeiro et al. (2016) note that highly dimensional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data can complicate the interpretability process, and</w:t>
      </w:r>
    </w:p>
    <w:p w14:paraId="4CDE7BDA" w14:textId="2DEFCD0E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it is generally desirable to focus on the key features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for local explainer outputs.</w:t>
      </w:r>
    </w:p>
    <w:p w14:paraId="639A6195" w14:textId="77777777" w:rsidR="00761D00" w:rsidRPr="00EE39AB" w:rsidRDefault="00761D00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1ED877AA" w14:textId="409F2E0B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Using the Amazon SageMaker Studio Canvas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application, a basic classifier model can be created</w:t>
      </w:r>
    </w:p>
    <w:p w14:paraId="3DE1C892" w14:textId="03DE2B47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lastRenderedPageBreak/>
        <w:t>and used to identify and remove unnecessary highly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correlated features. Canvas can also identify the top</w:t>
      </w:r>
    </w:p>
    <w:p w14:paraId="1E3C1911" w14:textId="0CD5D050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20 features that contribute to the fraud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classification results. Using this feature list, the</w:t>
      </w:r>
    </w:p>
    <w:p w14:paraId="77F30237" w14:textId="3B4DC3F2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original dataset can be reduced to just these 20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column attributes and the fraud label column.</w:t>
      </w:r>
    </w:p>
    <w:p w14:paraId="292FBAD3" w14:textId="39075346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The first model building exercise will begin with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the reduced credit card fraud dataset. Using an</w:t>
      </w:r>
    </w:p>
    <w:p w14:paraId="6C0ABF24" w14:textId="01D6F908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inbuilt SageMaker ANN algorithm a fraud detection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model will be built using a Training/Testing split</w:t>
      </w:r>
    </w:p>
    <w:p w14:paraId="70796100" w14:textId="6E9428A5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of 80/20. This model will be providing predictions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and explanations for three of the interpretability</w:t>
      </w:r>
    </w:p>
    <w:p w14:paraId="270B4D66" w14:textId="18EE88DA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techniques. Taking comparative NN fraud detection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experiments from Sinanc et al. (2021) and Anowar</w:t>
      </w:r>
    </w:p>
    <w:p w14:paraId="11F88B37" w14:textId="5EB08A59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BX10" w:hAnsi="Segoe UI" w:cs="Segoe UI"/>
        </w:rPr>
      </w:pPr>
      <w:r w:rsidRPr="00EE39AB">
        <w:rPr>
          <w:rFonts w:ascii="Segoe UI" w:eastAsia="CMR10" w:hAnsi="Segoe UI" w:cs="Segoe UI"/>
        </w:rPr>
        <w:t>&amp; Sadaoui (2020), a target performance threshold of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MI10" w:hAnsi="Segoe UI" w:cs="Segoe UI"/>
        </w:rPr>
        <w:t>&gt;</w:t>
      </w:r>
      <w:r w:rsidRPr="00EE39AB">
        <w:rPr>
          <w:rFonts w:ascii="Segoe UI" w:eastAsia="CMR10" w:hAnsi="Segoe UI" w:cs="Segoe UI"/>
        </w:rPr>
        <w:t xml:space="preserve">= </w:t>
      </w:r>
      <w:r w:rsidRPr="00EE39AB">
        <w:rPr>
          <w:rFonts w:ascii="Segoe UI" w:eastAsia="CMBX10" w:hAnsi="Segoe UI" w:cs="Segoe UI"/>
        </w:rPr>
        <w:t xml:space="preserve">0.85 </w:t>
      </w:r>
      <w:r w:rsidRPr="00EE39AB">
        <w:rPr>
          <w:rFonts w:ascii="Segoe UI" w:eastAsia="CMR10" w:hAnsi="Segoe UI" w:cs="Segoe UI"/>
        </w:rPr>
        <w:t xml:space="preserve">and </w:t>
      </w:r>
      <w:r w:rsidRPr="00EE39AB">
        <w:rPr>
          <w:rFonts w:ascii="Segoe UI" w:eastAsia="CMMI10" w:hAnsi="Segoe UI" w:cs="Segoe UI"/>
        </w:rPr>
        <w:t>&gt;</w:t>
      </w:r>
      <w:r w:rsidRPr="00EE39AB">
        <w:rPr>
          <w:rFonts w:ascii="Segoe UI" w:eastAsia="CMR10" w:hAnsi="Segoe UI" w:cs="Segoe UI"/>
        </w:rPr>
        <w:t xml:space="preserve">= </w:t>
      </w:r>
      <w:r w:rsidRPr="00EE39AB">
        <w:rPr>
          <w:rFonts w:ascii="Segoe UI" w:eastAsia="CMBX10" w:hAnsi="Segoe UI" w:cs="Segoe UI"/>
        </w:rPr>
        <w:t xml:space="preserve">0.90 </w:t>
      </w:r>
      <w:r w:rsidRPr="00EE39AB">
        <w:rPr>
          <w:rFonts w:ascii="Segoe UI" w:eastAsia="CMR10" w:hAnsi="Segoe UI" w:cs="Segoe UI"/>
        </w:rPr>
        <w:t xml:space="preserve">will apply for </w:t>
      </w:r>
      <w:r w:rsidRPr="00EE39AB">
        <w:rPr>
          <w:rFonts w:ascii="Segoe UI" w:eastAsia="CMBX10" w:hAnsi="Segoe UI" w:cs="Segoe UI"/>
        </w:rPr>
        <w:t xml:space="preserve">F1 </w:t>
      </w:r>
      <w:r w:rsidRPr="00EE39AB">
        <w:rPr>
          <w:rFonts w:ascii="Segoe UI" w:eastAsia="CMR10" w:hAnsi="Segoe UI" w:cs="Segoe UI"/>
        </w:rPr>
        <w:t xml:space="preserve">and </w:t>
      </w:r>
      <w:r w:rsidRPr="00EE39AB">
        <w:rPr>
          <w:rFonts w:ascii="Segoe UI" w:eastAsia="CMBX10" w:hAnsi="Segoe UI" w:cs="Segoe UI"/>
        </w:rPr>
        <w:t>Recall</w:t>
      </w:r>
    </w:p>
    <w:p w14:paraId="5D890712" w14:textId="0056D88F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respectively. This will ensure that a performant NN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model has been created prior to the measurements</w:t>
      </w:r>
    </w:p>
    <w:p w14:paraId="14A65AC1" w14:textId="10786321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of the results from the experiments on the separate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interpretability frameworks.</w:t>
      </w:r>
    </w:p>
    <w:p w14:paraId="56634313" w14:textId="3BF5AF27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The second model exercise begins with another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SageMaker notebook importing the Microsoft</w:t>
      </w:r>
    </w:p>
    <w:p w14:paraId="5FBAB828" w14:textId="3DA537AD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 xml:space="preserve">InterpretML </w:t>
      </w:r>
      <w:r w:rsidRPr="00761D00">
        <w:rPr>
          <w:rFonts w:ascii="Segoe UI" w:eastAsia="CMTI10" w:hAnsi="Segoe UI" w:cs="Segoe UI"/>
          <w:i/>
          <w:iCs/>
        </w:rPr>
        <w:t>’</w:t>
      </w:r>
      <w:proofErr w:type="spellStart"/>
      <w:r w:rsidRPr="00761D00">
        <w:rPr>
          <w:rFonts w:ascii="Segoe UI" w:eastAsia="CMTI10" w:hAnsi="Segoe UI" w:cs="Segoe UI"/>
          <w:i/>
          <w:iCs/>
        </w:rPr>
        <w:t>interpret.glassbox</w:t>
      </w:r>
      <w:proofErr w:type="spellEnd"/>
      <w:r w:rsidRPr="00761D00">
        <w:rPr>
          <w:rFonts w:ascii="Segoe UI" w:eastAsia="CMTI10" w:hAnsi="Segoe UI" w:cs="Segoe UI"/>
          <w:i/>
          <w:iCs/>
        </w:rPr>
        <w:t>’</w:t>
      </w:r>
      <w:r w:rsidRPr="00EE39AB">
        <w:rPr>
          <w:rFonts w:ascii="Segoe UI" w:eastAsia="CMTI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libraries and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building a fraud classifier with the EBM algorithm.</w:t>
      </w:r>
    </w:p>
    <w:p w14:paraId="0AF9E138" w14:textId="222B17AA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Similar performance metrics will be expected on the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test set, as referenced above for the ANN model.</w:t>
      </w:r>
    </w:p>
    <w:p w14:paraId="0B2112E1" w14:textId="725D95D7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The 500 credit card transaction records are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processed by both models to produce two sets of</w:t>
      </w:r>
    </w:p>
    <w:p w14:paraId="0EDDF7EA" w14:textId="0B4A5B8F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predictions.</w:t>
      </w:r>
    </w:p>
    <w:p w14:paraId="3EA73991" w14:textId="77777777" w:rsidR="00761D00" w:rsidRPr="00EE39AB" w:rsidRDefault="00761D00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6913941E" w14:textId="45BB821E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This set of data is split into 20 sub-groups and sets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of explanations are generated and scored for each</w:t>
      </w:r>
    </w:p>
    <w:p w14:paraId="2F26450D" w14:textId="457B8E77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batch of data.</w:t>
      </w:r>
    </w:p>
    <w:p w14:paraId="301555B4" w14:textId="77777777" w:rsidR="00761D00" w:rsidRPr="00EE39AB" w:rsidRDefault="00761D00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5FF62F72" w14:textId="4E03E5BC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The SHAP, LIME, and ANCHORS explainability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techniques are used to generate the explanations</w:t>
      </w:r>
    </w:p>
    <w:p w14:paraId="10266C86" w14:textId="0B36B450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from the ANN model. The InterpretML library is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used to generate EBM explanations.</w:t>
      </w:r>
    </w:p>
    <w:p w14:paraId="71B250CD" w14:textId="1C5E094C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The form of the research is to gather knowledge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from the numerical results of the experiments and</w:t>
      </w:r>
    </w:p>
    <w:p w14:paraId="0FA33B08" w14:textId="6F83ABDC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determine if the frameworks can be clearly ranked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in terms of overall performance by the applied</w:t>
      </w:r>
    </w:p>
    <w:p w14:paraId="4ED638D5" w14:textId="2523E496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metrics. This approach follows some of the concepts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in measuring similarity performance for</w:t>
      </w:r>
    </w:p>
    <w:p w14:paraId="75F85550" w14:textId="7545EBF6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explainability techniques as elaborated by ElShawi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et al. (2020). This will be a deductive approach to</w:t>
      </w:r>
    </w:p>
    <w:p w14:paraId="0A100CE8" w14:textId="66BDE976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test the assumption that one particular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interpretability frameworks can be shown, through</w:t>
      </w:r>
    </w:p>
    <w:p w14:paraId="3914BBD5" w14:textId="381F816E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statistical significance testing on the numerical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outputs of each experiment, to generate the best</w:t>
      </w:r>
    </w:p>
    <w:p w14:paraId="4309843C" w14:textId="610BD869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local explanations for a credit card fraud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classification result. Although the experiments of</w:t>
      </w:r>
    </w:p>
    <w:p w14:paraId="51E8A08C" w14:textId="69FB7F15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 xml:space="preserve">Evans et al. (2019) focused on global </w:t>
      </w:r>
      <w:r w:rsidR="00761D00" w:rsidRPr="00EE39AB">
        <w:rPr>
          <w:rFonts w:ascii="Segoe UI" w:eastAsia="CMR10" w:hAnsi="Segoe UI" w:cs="Segoe UI"/>
        </w:rPr>
        <w:t>explanations;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their experiments used a Friedman test to collate</w:t>
      </w:r>
    </w:p>
    <w:p w14:paraId="68679771" w14:textId="2491E8E1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lastRenderedPageBreak/>
        <w:t>p-values into a correlation matrix and while the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metrics used are different to the ones proposed in</w:t>
      </w:r>
    </w:p>
    <w:p w14:paraId="04A09A1F" w14:textId="68F550C2" w:rsidR="00EE39AB" w:rsidRDefault="00EE39AB" w:rsidP="00761D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424"/>
          <w:sz w:val="23"/>
          <w:szCs w:val="23"/>
        </w:rPr>
      </w:pPr>
      <w:r w:rsidRPr="00EE39AB">
        <w:rPr>
          <w:rFonts w:ascii="Segoe UI" w:eastAsia="CMR10" w:hAnsi="Segoe UI" w:cs="Segoe UI"/>
        </w:rPr>
        <w:t>this paper this is a general approach that will be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emulated in this dissertation.</w:t>
      </w:r>
      <w:r w:rsidR="00785E78">
        <w:rPr>
          <w:rFonts w:ascii="Segoe UI" w:hAnsi="Segoe UI" w:cs="Segoe UI"/>
          <w:color w:val="242424"/>
          <w:sz w:val="23"/>
          <w:szCs w:val="23"/>
        </w:rPr>
        <w:br/>
      </w:r>
    </w:p>
    <w:p w14:paraId="1CDE0B82" w14:textId="77777777" w:rsidR="00EE39AB" w:rsidRDefault="00EE39AB" w:rsidP="00DD3B49">
      <w:pPr>
        <w:rPr>
          <w:rFonts w:ascii="Segoe UI" w:hAnsi="Segoe UI" w:cs="Segoe UI"/>
          <w:color w:val="242424"/>
          <w:sz w:val="23"/>
          <w:szCs w:val="23"/>
        </w:rPr>
      </w:pPr>
    </w:p>
    <w:p w14:paraId="0BC5D12F" w14:textId="77777777" w:rsidR="00EE39AB" w:rsidRDefault="00EE39AB" w:rsidP="00DD3B49">
      <w:pPr>
        <w:rPr>
          <w:rFonts w:ascii="Segoe UI" w:hAnsi="Segoe UI" w:cs="Segoe UI"/>
          <w:color w:val="242424"/>
          <w:sz w:val="23"/>
          <w:szCs w:val="23"/>
        </w:rPr>
      </w:pPr>
    </w:p>
    <w:p w14:paraId="5B8EFDC2" w14:textId="7249A93C" w:rsidR="00EE39AB" w:rsidRDefault="00785E78" w:rsidP="00DD3B49">
      <w:pPr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br/>
      </w:r>
      <w:r w:rsidRPr="00A40AFC">
        <w:rPr>
          <w:rFonts w:ascii="Segoe UI" w:hAnsi="Segoe UI" w:cs="Segoe UI"/>
          <w:b/>
          <w:bCs/>
          <w:color w:val="242424"/>
          <w:shd w:val="clear" w:color="auto" w:fill="FFFFFF"/>
        </w:rPr>
        <w:t>Evaluation of designed solution with statistical tests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42424"/>
          <w:sz w:val="23"/>
          <w:szCs w:val="23"/>
        </w:rPr>
        <w:br/>
      </w:r>
    </w:p>
    <w:p w14:paraId="509A0F04" w14:textId="4032A751" w:rsidR="00EE39AB" w:rsidRPr="00A40AFC" w:rsidRDefault="00A40AFC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>
        <w:rPr>
          <w:rFonts w:ascii="Segoe UI" w:eastAsia="CMR10" w:hAnsi="Segoe UI" w:cs="Segoe UI"/>
        </w:rPr>
        <w:t>E</w:t>
      </w:r>
      <w:r w:rsidR="00EE39AB" w:rsidRPr="00A40AFC">
        <w:rPr>
          <w:rFonts w:ascii="Segoe UI" w:eastAsia="CMR10" w:hAnsi="Segoe UI" w:cs="Segoe UI"/>
        </w:rPr>
        <w:t>xplainability metrics proposed below extend</w:t>
      </w:r>
      <w:r>
        <w:rPr>
          <w:rFonts w:ascii="Segoe UI" w:eastAsia="CMR10" w:hAnsi="Segoe UI" w:cs="Segoe UI"/>
        </w:rPr>
        <w:t xml:space="preserve"> </w:t>
      </w:r>
      <w:r w:rsidR="00EE39AB" w:rsidRPr="00A40AFC">
        <w:rPr>
          <w:rFonts w:ascii="Segoe UI" w:eastAsia="CMR10" w:hAnsi="Segoe UI" w:cs="Segoe UI"/>
        </w:rPr>
        <w:t>the framework comparison research conducted by</w:t>
      </w:r>
    </w:p>
    <w:p w14:paraId="28711640" w14:textId="41FCD0E1" w:rsidR="00EE39AB" w:rsidRPr="00A40AFC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ElShawi et al. (2020</w:t>
      </w:r>
      <w:r w:rsidR="00A40AFC" w:rsidRPr="00A40AFC">
        <w:rPr>
          <w:rFonts w:ascii="Segoe UI" w:eastAsia="CMR10" w:hAnsi="Segoe UI" w:cs="Segoe UI"/>
        </w:rPr>
        <w:t>) but</w:t>
      </w:r>
      <w:r w:rsidRPr="00A40AFC">
        <w:rPr>
          <w:rFonts w:ascii="Segoe UI" w:eastAsia="CMR10" w:hAnsi="Segoe UI" w:cs="Segoe UI"/>
        </w:rPr>
        <w:t xml:space="preserve"> transfers the domain from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healthcare analysis to fraud detection. ElShawi et</w:t>
      </w:r>
    </w:p>
    <w:p w14:paraId="6E44FFB1" w14:textId="67CAD53E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al. (2020) was in turn influenced by papers from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Honegger (2018) and Guidotti et al. (2019).</w:t>
      </w:r>
    </w:p>
    <w:p w14:paraId="6B639CF6" w14:textId="77777777" w:rsidR="00A40AFC" w:rsidRPr="00A40AFC" w:rsidRDefault="00A40AFC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1720619E" w14:textId="22753788" w:rsidR="00EE39AB" w:rsidRPr="00A40AFC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1. Fidelity. A measure of the matching decisions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from the interpretable predictor against the</w:t>
      </w:r>
    </w:p>
    <w:p w14:paraId="504DA37E" w14:textId="7F8C05BF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 xml:space="preserve">decisions from the </w:t>
      </w:r>
      <w:r w:rsidRPr="00A40AFC">
        <w:rPr>
          <w:rFonts w:ascii="Segoe UI" w:eastAsia="CMTI10" w:hAnsi="Segoe UI" w:cs="Segoe UI"/>
        </w:rPr>
        <w:t xml:space="preserve">‘black box’/’glass box’ </w:t>
      </w:r>
      <w:r w:rsidRPr="00A40AFC">
        <w:rPr>
          <w:rFonts w:ascii="Segoe UI" w:eastAsia="CMR10" w:hAnsi="Segoe UI" w:cs="Segoe UI"/>
        </w:rPr>
        <w:t>model.</w:t>
      </w:r>
      <w:r w:rsidR="00A40AFC">
        <w:rPr>
          <w:rFonts w:ascii="Segoe UI" w:eastAsia="CMR10" w:hAnsi="Segoe UI" w:cs="Segoe UI"/>
        </w:rPr>
        <w:t xml:space="preserve"> </w:t>
      </w:r>
    </w:p>
    <w:p w14:paraId="39C55BD6" w14:textId="77777777" w:rsidR="00A40AFC" w:rsidRPr="00A40AFC" w:rsidRDefault="00A40AFC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2914E78D" w14:textId="17779A76" w:rsidR="00EE39AB" w:rsidRPr="00A40AFC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2. Stability. Instances belonging to the same class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have comparable explanations. K-means</w:t>
      </w:r>
    </w:p>
    <w:p w14:paraId="07566B40" w14:textId="1BC1922C" w:rsidR="00EE39AB" w:rsidRPr="00A40AFC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clustering is applied to explanations for each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instance in test data. Measure the number of</w:t>
      </w:r>
    </w:p>
    <w:p w14:paraId="2821BEB5" w14:textId="71615204" w:rsidR="00EE39AB" w:rsidRPr="00A40AFC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explanations in both clusters (fraud/non-fraud)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that match predicted class for instance from</w:t>
      </w:r>
    </w:p>
    <w:p w14:paraId="319DEA04" w14:textId="3D94678D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NN model.</w:t>
      </w:r>
    </w:p>
    <w:p w14:paraId="01556F0F" w14:textId="77777777" w:rsidR="00A40AFC" w:rsidRPr="00A40AFC" w:rsidRDefault="00A40AFC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0BC652B6" w14:textId="152D2252" w:rsidR="00EE39AB" w:rsidRPr="00A40AFC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3. Separability. Dissimilar instances must have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dissimilar explanations. Take subset of test</w:t>
      </w:r>
    </w:p>
    <w:p w14:paraId="3E35D785" w14:textId="7A39D240" w:rsidR="00EE39AB" w:rsidRPr="00A40AFC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data and determine for each individual instance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the number of duplicate explanations in entire</w:t>
      </w:r>
    </w:p>
    <w:p w14:paraId="3299EFAB" w14:textId="1743D7DD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subset, if any.</w:t>
      </w:r>
    </w:p>
    <w:p w14:paraId="20BD0171" w14:textId="77777777" w:rsidR="00A40AFC" w:rsidRPr="00A40AFC" w:rsidRDefault="00A40AFC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60238305" w14:textId="5D5D92CD" w:rsidR="00EE39AB" w:rsidRPr="00A40AFC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4. Similarity. Cluster test data instances into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Fraud/non-Fraud clusters. Normalise</w:t>
      </w:r>
    </w:p>
    <w:p w14:paraId="664858F9" w14:textId="451C40BD" w:rsidR="00EE39AB" w:rsidRPr="00A40AFC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explanations and calculate Euclidean distances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between instances in both clusters. Smaller</w:t>
      </w:r>
    </w:p>
    <w:p w14:paraId="53BC10F2" w14:textId="5FE6352D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mean pairwise distance = better explainability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framework metric.</w:t>
      </w:r>
    </w:p>
    <w:p w14:paraId="1D92F344" w14:textId="77777777" w:rsidR="00A40AFC" w:rsidRPr="00A40AFC" w:rsidRDefault="00A40AFC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4DFE5448" w14:textId="5B017583" w:rsidR="00EE39AB" w:rsidRPr="00A40AFC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5. Time. Average time taken, in seconds, by the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interpretability framework to output a set of</w:t>
      </w:r>
    </w:p>
    <w:p w14:paraId="22B7A76A" w14:textId="4F7139E2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explanations. (Similar Cloud environments are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applied to all experiments).</w:t>
      </w:r>
    </w:p>
    <w:p w14:paraId="45C673AF" w14:textId="77777777" w:rsidR="00A40AFC" w:rsidRPr="00A40AFC" w:rsidRDefault="00A40AFC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24CB0E3D" w14:textId="5E9E3D41" w:rsidR="00EE39AB" w:rsidRPr="00A40AFC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A Friedman test will be run to determine if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evidence exists that there is a difference in</w:t>
      </w:r>
    </w:p>
    <w:p w14:paraId="6FD64B78" w14:textId="7053EDA9" w:rsidR="00EE39AB" w:rsidRPr="00A40AFC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performance between SHAP, LIME, ANCHORS,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and EBM in terms of explaining local credit card</w:t>
      </w:r>
    </w:p>
    <w:p w14:paraId="06714B54" w14:textId="1F3AE9A1" w:rsidR="00EE39AB" w:rsidRPr="00A40AFC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fraud classification results. The research assumption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will be that a calculated P-value of less than 0.05</w:t>
      </w:r>
    </w:p>
    <w:p w14:paraId="5C8E29D1" w14:textId="41FEA8B6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implies that a given technique can be ranked higher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than the others.</w:t>
      </w:r>
    </w:p>
    <w:p w14:paraId="619B2183" w14:textId="77777777" w:rsidR="00A40AFC" w:rsidRPr="00A40AFC" w:rsidRDefault="00A40AFC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3ECBA8C4" w14:textId="124A3AA5" w:rsidR="00EE39AB" w:rsidRPr="00A40AFC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A subsequent Wilcoxon signed-rank test would be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run on each pair of interpretability techniques to</w:t>
      </w:r>
    </w:p>
    <w:p w14:paraId="1A4D6AE5" w14:textId="77777777" w:rsidR="00A40AFC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lastRenderedPageBreak/>
        <w:t>measure of the degrees of separation.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A P-value of greater than 0.05 will provide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 xml:space="preserve">evidence that the </w:t>
      </w:r>
    </w:p>
    <w:p w14:paraId="78451F0E" w14:textId="77777777" w:rsidR="00A40AFC" w:rsidRDefault="00EE39AB" w:rsidP="00A40AFC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explainer techniques examined in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this paper do not show significant differences in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 xml:space="preserve">performance, </w:t>
      </w:r>
    </w:p>
    <w:p w14:paraId="6C158E52" w14:textId="2CCE0FE9" w:rsidR="00EE39AB" w:rsidRPr="00A40AFC" w:rsidRDefault="00EE39AB" w:rsidP="00A40AF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424"/>
          <w:sz w:val="23"/>
          <w:szCs w:val="23"/>
        </w:rPr>
      </w:pPr>
      <w:r w:rsidRPr="00A40AFC">
        <w:rPr>
          <w:rFonts w:ascii="Segoe UI" w:eastAsia="CMR10" w:hAnsi="Segoe UI" w:cs="Segoe UI"/>
        </w:rPr>
        <w:t>supporting the Null Hypothesis in the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research question.</w:t>
      </w:r>
    </w:p>
    <w:p w14:paraId="13D9CD46" w14:textId="26E32C97" w:rsidR="003124EE" w:rsidRDefault="00785E78" w:rsidP="00DD3B49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</w:rPr>
        <w:br/>
      </w:r>
      <w:r w:rsidRPr="0001601A">
        <w:rPr>
          <w:rFonts w:ascii="Segoe UI" w:hAnsi="Segoe UI" w:cs="Segoe UI"/>
          <w:b/>
          <w:bCs/>
          <w:color w:val="242424"/>
          <w:shd w:val="clear" w:color="auto" w:fill="FFFFFF"/>
        </w:rPr>
        <w:t>Bibliography </w:t>
      </w:r>
      <w:r>
        <w:rPr>
          <w:rFonts w:ascii="Segoe UI" w:hAnsi="Segoe UI" w:cs="Segoe UI"/>
          <w:color w:val="242424"/>
          <w:sz w:val="23"/>
          <w:szCs w:val="23"/>
        </w:rPr>
        <w:br/>
      </w:r>
    </w:p>
    <w:p w14:paraId="5EC43BED" w14:textId="6AC98466" w:rsidR="00436FEA" w:rsidRDefault="00E7512D" w:rsidP="00DD3B49">
      <w:r w:rsidRPr="00E7512D">
        <w:rPr>
          <w:rFonts w:ascii="Segoe UI" w:hAnsi="Segoe UI" w:cs="Segoe UI"/>
          <w:i/>
          <w:iCs/>
          <w:color w:val="242424"/>
        </w:rPr>
        <w:t>&lt;to do&gt;</w:t>
      </w:r>
      <w:r w:rsidR="00785E78">
        <w:rPr>
          <w:rFonts w:ascii="Segoe UI" w:hAnsi="Segoe UI" w:cs="Segoe UI"/>
          <w:color w:val="242424"/>
          <w:sz w:val="23"/>
          <w:szCs w:val="23"/>
        </w:rPr>
        <w:br/>
      </w:r>
      <w:r w:rsidR="00785E78">
        <w:rPr>
          <w:rFonts w:ascii="Segoe UI" w:hAnsi="Segoe UI" w:cs="Segoe UI"/>
          <w:color w:val="242424"/>
          <w:sz w:val="23"/>
          <w:szCs w:val="23"/>
        </w:rPr>
        <w:br/>
      </w:r>
      <w:r w:rsidR="00785E78" w:rsidRPr="0001601A">
        <w:rPr>
          <w:rFonts w:ascii="Segoe UI" w:hAnsi="Segoe UI" w:cs="Segoe UI"/>
          <w:b/>
          <w:bCs/>
          <w:color w:val="242424"/>
          <w:shd w:val="clear" w:color="auto" w:fill="FFFFFF"/>
        </w:rPr>
        <w:t>Activities </w:t>
      </w:r>
      <w:r w:rsidR="00785E78">
        <w:rPr>
          <w:rFonts w:ascii="Segoe UI" w:hAnsi="Segoe UI" w:cs="Segoe UI"/>
          <w:color w:val="242424"/>
          <w:sz w:val="23"/>
          <w:szCs w:val="23"/>
        </w:rPr>
        <w:br/>
      </w:r>
    </w:p>
    <w:p w14:paraId="196C55AB" w14:textId="0F5C1EB8" w:rsidR="00761D00" w:rsidRPr="0001601A" w:rsidRDefault="00761D00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01601A">
        <w:rPr>
          <w:rFonts w:ascii="Segoe UI" w:eastAsia="CMR10" w:hAnsi="Segoe UI" w:cs="Segoe UI"/>
        </w:rPr>
        <w:t>Following an AGILE software development mindset,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activities are broken into a series of ‘User Stories’.</w:t>
      </w:r>
    </w:p>
    <w:p w14:paraId="06D8131B" w14:textId="6994B50F" w:rsidR="00761D00" w:rsidRPr="0001601A" w:rsidRDefault="00761D00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01601A">
        <w:rPr>
          <w:rFonts w:ascii="Segoe UI" w:eastAsia="CMR10" w:hAnsi="Segoe UI" w:cs="Segoe UI"/>
        </w:rPr>
        <w:t>This reflects the intention that each activity task has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a clearly defined goal at the outset, and a measure</w:t>
      </w:r>
    </w:p>
    <w:p w14:paraId="2A619B7F" w14:textId="08F2EA2D" w:rsidR="00761D00" w:rsidRDefault="00761D00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01601A">
        <w:rPr>
          <w:rFonts w:ascii="Segoe UI" w:eastAsia="CMR10" w:hAnsi="Segoe UI" w:cs="Segoe UI"/>
        </w:rPr>
        <w:t>of success at the end.</w:t>
      </w:r>
    </w:p>
    <w:p w14:paraId="6A0E7F23" w14:textId="77777777" w:rsidR="0001601A" w:rsidRPr="0001601A" w:rsidRDefault="0001601A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2A1F70F0" w14:textId="5BA5BA08" w:rsidR="00761D00" w:rsidRPr="0001601A" w:rsidRDefault="00761D00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01601A">
        <w:rPr>
          <w:rFonts w:ascii="Segoe UI" w:eastAsia="CMR10" w:hAnsi="Segoe UI" w:cs="Segoe UI"/>
        </w:rPr>
        <w:t>Although preparation for this submission involved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a review of 45+ papers in the research field of XAI,</w:t>
      </w:r>
    </w:p>
    <w:p w14:paraId="0F1E2A09" w14:textId="1B79CBAE" w:rsidR="00761D00" w:rsidRPr="0001601A" w:rsidRDefault="00761D00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01601A">
        <w:rPr>
          <w:rFonts w:ascii="Segoe UI" w:eastAsia="CMR10" w:hAnsi="Segoe UI" w:cs="Segoe UI"/>
        </w:rPr>
        <w:t>further research into similar comparative experiments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for explainer methods will be necessary as a starting</w:t>
      </w:r>
    </w:p>
    <w:p w14:paraId="7E04CF55" w14:textId="2F39DEEB" w:rsidR="00761D00" w:rsidRPr="0001601A" w:rsidRDefault="00761D00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01601A">
        <w:rPr>
          <w:rFonts w:ascii="Segoe UI" w:eastAsia="CMR10" w:hAnsi="Segoe UI" w:cs="Segoe UI"/>
        </w:rPr>
        <w:t>activity. This initial period (User Story 1) will also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be used to set up an AWS SageMaker account and</w:t>
      </w:r>
    </w:p>
    <w:p w14:paraId="1992EAD7" w14:textId="099AD001" w:rsidR="00761D00" w:rsidRDefault="00761D00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01601A">
        <w:rPr>
          <w:rFonts w:ascii="Segoe UI" w:eastAsia="CMR10" w:hAnsi="Segoe UI" w:cs="Segoe UI"/>
        </w:rPr>
        <w:t>run 3+ trial Python notebook exercises.</w:t>
      </w:r>
      <w:r w:rsidR="0001601A">
        <w:rPr>
          <w:rFonts w:ascii="Segoe UI" w:eastAsia="CMR10" w:hAnsi="Segoe UI" w:cs="Segoe UI"/>
        </w:rPr>
        <w:t xml:space="preserve"> </w:t>
      </w:r>
    </w:p>
    <w:p w14:paraId="132A753B" w14:textId="77777777" w:rsidR="0001601A" w:rsidRPr="0001601A" w:rsidRDefault="0001601A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46DF79E3" w14:textId="567D4110" w:rsidR="00761D00" w:rsidRPr="0001601A" w:rsidRDefault="00761D00" w:rsidP="00761D00">
      <w:pPr>
        <w:autoSpaceDE w:val="0"/>
        <w:autoSpaceDN w:val="0"/>
        <w:adjustRightInd w:val="0"/>
        <w:spacing w:after="0" w:line="240" w:lineRule="auto"/>
        <w:rPr>
          <w:rFonts w:ascii="Segoe UI" w:eastAsia="CMTI10" w:hAnsi="Segoe UI" w:cs="Segoe UI"/>
        </w:rPr>
      </w:pPr>
      <w:r w:rsidRPr="0001601A">
        <w:rPr>
          <w:rFonts w:ascii="Segoe UI" w:eastAsia="CMR10" w:hAnsi="Segoe UI" w:cs="Segoe UI"/>
        </w:rPr>
        <w:t>Data Preparation takes place in week 3 (User Story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 xml:space="preserve">2) to reduce the feature set and balance the </w:t>
      </w:r>
      <w:r w:rsidRPr="0001601A">
        <w:rPr>
          <w:rFonts w:ascii="Segoe UI" w:eastAsia="CMTI10" w:hAnsi="Segoe UI" w:cs="Segoe UI"/>
        </w:rPr>
        <w:t>‘fraud’</w:t>
      </w:r>
    </w:p>
    <w:p w14:paraId="0653CFB6" w14:textId="1E35E39F" w:rsidR="00761D00" w:rsidRDefault="00761D00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01601A">
        <w:rPr>
          <w:rFonts w:ascii="Segoe UI" w:eastAsia="CMR10" w:hAnsi="Segoe UI" w:cs="Segoe UI"/>
        </w:rPr>
        <w:t xml:space="preserve">and </w:t>
      </w:r>
      <w:r w:rsidRPr="0001601A">
        <w:rPr>
          <w:rFonts w:ascii="Segoe UI" w:eastAsia="CMTI10" w:hAnsi="Segoe UI" w:cs="Segoe UI"/>
        </w:rPr>
        <w:t xml:space="preserve">‘non-fraud’ </w:t>
      </w:r>
      <w:r w:rsidRPr="0001601A">
        <w:rPr>
          <w:rFonts w:ascii="Segoe UI" w:eastAsia="CMR10" w:hAnsi="Segoe UI" w:cs="Segoe UI"/>
        </w:rPr>
        <w:t>classes.</w:t>
      </w:r>
    </w:p>
    <w:p w14:paraId="146A1851" w14:textId="77777777" w:rsidR="0001601A" w:rsidRPr="0001601A" w:rsidRDefault="0001601A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30A4305E" w14:textId="65FB25B8" w:rsidR="00761D00" w:rsidRPr="0001601A" w:rsidRDefault="00761D00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01601A">
        <w:rPr>
          <w:rFonts w:ascii="Segoe UI" w:eastAsia="CMR10" w:hAnsi="Segoe UI" w:cs="Segoe UI"/>
        </w:rPr>
        <w:t>Week 4 is the model building activity (User Story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3). One model will be built with a SageMaker ANN</w:t>
      </w:r>
    </w:p>
    <w:p w14:paraId="275FD1AB" w14:textId="10EC2DEA" w:rsidR="00761D00" w:rsidRPr="0001601A" w:rsidRDefault="00761D00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01601A">
        <w:rPr>
          <w:rFonts w:ascii="Segoe UI" w:eastAsia="CMR10" w:hAnsi="Segoe UI" w:cs="Segoe UI"/>
        </w:rPr>
        <w:t>algorithm, the other will be created using libraries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imported from the InterpretML GitHub repository.</w:t>
      </w:r>
    </w:p>
    <w:p w14:paraId="41540373" w14:textId="4AA781D3" w:rsidR="00761D00" w:rsidRPr="0001601A" w:rsidRDefault="00761D00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01601A">
        <w:rPr>
          <w:rFonts w:ascii="Segoe UI" w:eastAsia="CMR10" w:hAnsi="Segoe UI" w:cs="Segoe UI"/>
        </w:rPr>
        <w:t>User Story 4 will focus on the most complex and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lengthy period of dissertation activity; producing</w:t>
      </w:r>
    </w:p>
    <w:p w14:paraId="79BF622E" w14:textId="099D7D47" w:rsidR="00761D00" w:rsidRDefault="00761D00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01601A">
        <w:rPr>
          <w:rFonts w:ascii="Segoe UI" w:eastAsia="CMR10" w:hAnsi="Segoe UI" w:cs="Segoe UI"/>
        </w:rPr>
        <w:t>the output scores for SHAP, LIME, and ANCHORS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explainability methods.</w:t>
      </w:r>
    </w:p>
    <w:p w14:paraId="79DBB9E6" w14:textId="77777777" w:rsidR="0001601A" w:rsidRPr="0001601A" w:rsidRDefault="0001601A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65474FAF" w14:textId="6F6B4B6A" w:rsidR="00761D00" w:rsidRPr="0001601A" w:rsidRDefault="00761D00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01601A">
        <w:rPr>
          <w:rFonts w:ascii="Segoe UI" w:eastAsia="CMR10" w:hAnsi="Segoe UI" w:cs="Segoe UI"/>
        </w:rPr>
        <w:t>User Story 5 is an interim step to carry out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significance testing on the partial results gathered</w:t>
      </w:r>
    </w:p>
    <w:p w14:paraId="60B2BF34" w14:textId="6519D180" w:rsidR="00761D00" w:rsidRPr="0001601A" w:rsidRDefault="00761D00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01601A">
        <w:rPr>
          <w:rFonts w:ascii="Segoe UI" w:eastAsia="CMR10" w:hAnsi="Segoe UI" w:cs="Segoe UI"/>
        </w:rPr>
        <w:t>so far. This work leads onto User Story 6, which is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the creation of an interim report. This will allow for</w:t>
      </w:r>
    </w:p>
    <w:p w14:paraId="69580034" w14:textId="18A9BA53" w:rsidR="00761D00" w:rsidRPr="0001601A" w:rsidRDefault="00761D00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01601A">
        <w:rPr>
          <w:rFonts w:ascii="Segoe UI" w:eastAsia="CMR10" w:hAnsi="Segoe UI" w:cs="Segoe UI"/>
        </w:rPr>
        <w:t>supervisor feedback at a point when approximately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60% of the dissertation work should be complete.</w:t>
      </w:r>
    </w:p>
    <w:p w14:paraId="3279D031" w14:textId="202A71DE" w:rsidR="00761D00" w:rsidRPr="0001601A" w:rsidRDefault="00761D00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01601A">
        <w:rPr>
          <w:rFonts w:ascii="Segoe UI" w:eastAsia="CMR10" w:hAnsi="Segoe UI" w:cs="Segoe UI"/>
        </w:rPr>
        <w:lastRenderedPageBreak/>
        <w:t xml:space="preserve">The next experiment introduces the </w:t>
      </w:r>
      <w:r w:rsidRPr="0001601A">
        <w:rPr>
          <w:rFonts w:ascii="Segoe UI" w:eastAsia="CMTI10" w:hAnsi="Segoe UI" w:cs="Segoe UI"/>
        </w:rPr>
        <w:t>‘glass box’</w:t>
      </w:r>
      <w:r w:rsidR="0001601A">
        <w:rPr>
          <w:rFonts w:ascii="Segoe UI" w:eastAsia="CMTI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EBM model and explainers in User Story 7. Metrics</w:t>
      </w:r>
    </w:p>
    <w:p w14:paraId="2C77B5FB" w14:textId="3895B1C6" w:rsidR="00761D00" w:rsidRPr="0001601A" w:rsidRDefault="00761D00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01601A">
        <w:rPr>
          <w:rFonts w:ascii="Segoe UI" w:eastAsia="CMR10" w:hAnsi="Segoe UI" w:cs="Segoe UI"/>
        </w:rPr>
        <w:t>are updated and tests are re-run in User Story 8 to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validate if a statistical differences exist between the</w:t>
      </w:r>
    </w:p>
    <w:p w14:paraId="078D3661" w14:textId="61D1C7D4" w:rsidR="00761D00" w:rsidRDefault="00761D00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01601A">
        <w:rPr>
          <w:rFonts w:ascii="Segoe UI" w:eastAsia="CMR10" w:hAnsi="Segoe UI" w:cs="Segoe UI"/>
        </w:rPr>
        <w:t>interpretability methods.</w:t>
      </w:r>
    </w:p>
    <w:p w14:paraId="47EBF41F" w14:textId="77777777" w:rsidR="0001601A" w:rsidRPr="0001601A" w:rsidRDefault="0001601A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767EDDFD" w14:textId="3EC983D8" w:rsidR="00761D00" w:rsidRPr="0001601A" w:rsidRDefault="00761D00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01601A">
        <w:rPr>
          <w:rFonts w:ascii="Segoe UI" w:eastAsia="CMR10" w:hAnsi="Segoe UI" w:cs="Segoe UI"/>
        </w:rPr>
        <w:t>Findings from the experiments are written into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the final document, along with whatever additional</w:t>
      </w:r>
    </w:p>
    <w:p w14:paraId="1E16F3A1" w14:textId="45B33E79" w:rsidR="00761D00" w:rsidRDefault="00761D00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01601A">
        <w:rPr>
          <w:rFonts w:ascii="Segoe UI" w:eastAsia="CMR10" w:hAnsi="Segoe UI" w:cs="Segoe UI"/>
        </w:rPr>
        <w:t>updates are appropriate during User Story 9 to allow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submission of the finished paper.</w:t>
      </w:r>
    </w:p>
    <w:p w14:paraId="087084B9" w14:textId="5FA05BBC" w:rsidR="00CB42BE" w:rsidRDefault="00CB42BE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25EC33C9" w14:textId="0A6829A4" w:rsidR="00CB42BE" w:rsidRDefault="00CB42BE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>
        <w:rPr>
          <w:rFonts w:ascii="Segoe UI" w:eastAsia="CMR10" w:hAnsi="Segoe UI" w:cs="Segoe UI"/>
          <w:noProof/>
        </w:rPr>
        <w:lastRenderedPageBreak/>
        <w:drawing>
          <wp:inline distT="0" distB="0" distL="0" distR="0" wp14:anchorId="5912205D" wp14:editId="597ED840">
            <wp:extent cx="6024776" cy="7239000"/>
            <wp:effectExtent l="19050" t="19050" r="14605" b="1905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126" cy="72586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C0A3DE" w14:textId="77777777" w:rsidR="0001601A" w:rsidRPr="0001601A" w:rsidRDefault="0001601A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69C21434" w14:textId="00DCE339" w:rsidR="00761D00" w:rsidRPr="0001601A" w:rsidRDefault="00761D00" w:rsidP="0001601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CB42BE">
        <w:rPr>
          <w:rFonts w:ascii="Segoe UI" w:eastAsia="CMR10" w:hAnsi="Segoe UI" w:cs="Segoe UI"/>
          <w:b/>
          <w:bCs/>
        </w:rPr>
        <w:t>Figure 2</w:t>
      </w:r>
      <w:r w:rsidRPr="0001601A">
        <w:rPr>
          <w:rFonts w:ascii="Segoe UI" w:eastAsia="CMR10" w:hAnsi="Segoe UI" w:cs="Segoe UI"/>
        </w:rPr>
        <w:t xml:space="preserve"> shows the Gannt Chart with timescales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for the research activities in this dissertation.</w:t>
      </w:r>
    </w:p>
    <w:sectPr w:rsidR="00761D00" w:rsidRPr="00016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SanL-BoldIta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SanL-ReguIta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SanL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T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BX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78"/>
    <w:rsid w:val="0001601A"/>
    <w:rsid w:val="00107C8B"/>
    <w:rsid w:val="00187504"/>
    <w:rsid w:val="003124EE"/>
    <w:rsid w:val="003A616E"/>
    <w:rsid w:val="003E57AE"/>
    <w:rsid w:val="00436FEA"/>
    <w:rsid w:val="00761D00"/>
    <w:rsid w:val="00785E78"/>
    <w:rsid w:val="00893A8C"/>
    <w:rsid w:val="009E3D7D"/>
    <w:rsid w:val="00A40AFC"/>
    <w:rsid w:val="00BD7B70"/>
    <w:rsid w:val="00CB42BE"/>
    <w:rsid w:val="00CE5569"/>
    <w:rsid w:val="00DA339B"/>
    <w:rsid w:val="00DD3B49"/>
    <w:rsid w:val="00E24F22"/>
    <w:rsid w:val="00E7512D"/>
    <w:rsid w:val="00EE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A230C"/>
  <w15:chartTrackingRefBased/>
  <w15:docId w15:val="{0349ACE4-A0B9-4EDC-AEBF-9AB9EA77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14</Pages>
  <Words>3564</Words>
  <Characters>20316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Finnegan</dc:creator>
  <cp:keywords/>
  <dc:description/>
  <cp:lastModifiedBy>Ciaran Finnegan</cp:lastModifiedBy>
  <cp:revision>16</cp:revision>
  <dcterms:created xsi:type="dcterms:W3CDTF">2023-01-06T20:18:00Z</dcterms:created>
  <dcterms:modified xsi:type="dcterms:W3CDTF">2023-01-06T21:00:00Z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2023-01-06T20:15:11Z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4bfc8473-b4f8-4a68-83c6-6b4fc5438261</vt:lpwstr>
  </property>
  <property fmtid="{D5CDD505-2E9C-101B-9397-08002B2CF9AE}" pid="7" name="MSIP_Label_defa4170-0d19-0005-0004-bc88714345d2_ActionId">
    <vt:lpwstr>5eaf0eda-657a-4ea1-a1eb-6b2e65724c01</vt:lpwstr>
  </property>
  <property fmtid="{D5CDD505-2E9C-101B-9397-08002B2CF9AE}" pid="8" name="MSIP_Label_defa4170-0d19-0005-0004-bc88714345d2_ContentBits">
    <vt:lpwstr>0</vt:lpwstr>
  </property>
</Properties>
</file>