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4DDD891E" w:rsidR="00B51162" w:rsidRDefault="00284BB6" w:rsidP="006D3F46">
      <w:pPr>
        <w:spacing w:after="0" w:line="360" w:lineRule="auto"/>
        <w:ind w:left="0"/>
        <w:rPr>
          <w:sz w:val="24"/>
        </w:rPr>
      </w:pPr>
      <w:r>
        <w:rPr>
          <w:sz w:val="24"/>
        </w:rPr>
        <w:t>Word Count: 22</w:t>
      </w:r>
      <w:r w:rsidR="00021D4B">
        <w:rPr>
          <w:sz w:val="24"/>
        </w:rPr>
        <w:t>1</w:t>
      </w:r>
      <w:r w:rsidR="002C360F">
        <w:rPr>
          <w:sz w:val="24"/>
        </w:rPr>
        <w:t>3</w:t>
      </w:r>
      <w:r w:rsidR="007940C4"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7BA64602"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7726DA">
        <w:rPr>
          <w:sz w:val="24"/>
        </w:rPr>
        <w:t>is</w:t>
      </w:r>
      <w:r w:rsidR="002A6246">
        <w:rPr>
          <w:sz w:val="24"/>
        </w:rPr>
        <w:t xml:space="preserve"> defined as</w:t>
      </w:r>
      <w:r w:rsidR="00306128">
        <w:rPr>
          <w:sz w:val="24"/>
        </w:rPr>
        <w:t xml:space="preserve"> the unauthorised use of card services by a third party.</w:t>
      </w:r>
      <w:r w:rsidR="00057E7F">
        <w:rPr>
          <w:sz w:val="24"/>
        </w:rPr>
        <w:t xml:space="preserve"> </w:t>
      </w:r>
    </w:p>
    <w:p w14:paraId="12A852B9" w14:textId="1A5D3424"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 xml:space="preserve">Hence, data resampling considerations are a </w:t>
      </w:r>
      <w:r w:rsidR="00105AA6">
        <w:rPr>
          <w:sz w:val="24"/>
        </w:rPr>
        <w:t xml:space="preserve">major </w:t>
      </w:r>
      <w:r w:rsidR="00613406">
        <w:rPr>
          <w:sz w:val="24"/>
        </w:rPr>
        <w:t>factor throughout the review</w:t>
      </w:r>
      <w:r>
        <w:rPr>
          <w:sz w:val="24"/>
        </w:rPr>
        <w:t>.</w:t>
      </w:r>
    </w:p>
    <w:p w14:paraId="0E5465B5" w14:textId="3C16283F" w:rsidR="000A2018" w:rsidRDefault="000A2018" w:rsidP="000A2018">
      <w:pPr>
        <w:spacing w:line="360" w:lineRule="auto"/>
        <w:rPr>
          <w:sz w:val="24"/>
        </w:rPr>
      </w:pPr>
      <w:r>
        <w:rPr>
          <w:sz w:val="24"/>
        </w:rPr>
        <w:t xml:space="preserve">The two </w:t>
      </w:r>
      <w:r w:rsidR="00073CBD">
        <w:rPr>
          <w:sz w:val="24"/>
        </w:rPr>
        <w:t>initial</w:t>
      </w:r>
      <w:r w:rsidR="002A6246">
        <w:rPr>
          <w:sz w:val="24"/>
        </w:rPr>
        <w:t xml:space="preserve"> </w:t>
      </w:r>
      <w:r>
        <w:rPr>
          <w:sz w:val="24"/>
        </w:rPr>
        <w:t xml:space="preserve">papers </w:t>
      </w:r>
      <w:r w:rsidR="00105AA6">
        <w:rPr>
          <w:sz w:val="24"/>
        </w:rPr>
        <w:t>comprise the pre</w:t>
      </w:r>
      <w:r w:rsidR="00073CBD">
        <w:rPr>
          <w:sz w:val="24"/>
        </w:rPr>
        <w:t xml:space="preserve">-2019 research and </w:t>
      </w:r>
      <w:r>
        <w:rPr>
          <w:sz w:val="24"/>
        </w:rPr>
        <w:t xml:space="preserve">employed what the authors themselves described as </w:t>
      </w:r>
      <w:r w:rsidR="00105AA6">
        <w:rPr>
          <w:sz w:val="24"/>
        </w:rPr>
        <w:t xml:space="preserve">a range of </w:t>
      </w:r>
      <w:r>
        <w:rPr>
          <w:sz w:val="24"/>
        </w:rPr>
        <w:t>‘traditional’ ML Classification approaches. The third paper</w:t>
      </w:r>
      <w:r w:rsidR="002A6246">
        <w:rPr>
          <w:sz w:val="24"/>
        </w:rPr>
        <w:t xml:space="preserve"> explain</w:t>
      </w:r>
      <w:r w:rsidR="00CB113C">
        <w:rPr>
          <w:sz w:val="24"/>
        </w:rPr>
        <w:t>ed</w:t>
      </w:r>
      <w:r w:rsidR="002A6246">
        <w:rPr>
          <w:sz w:val="24"/>
        </w:rPr>
        <w:t xml:space="preserve"> a later </w:t>
      </w:r>
      <w:r w:rsidR="00105AA6">
        <w:rPr>
          <w:sz w:val="24"/>
        </w:rPr>
        <w:t xml:space="preserve">(2019) </w:t>
      </w:r>
      <w:r>
        <w:rPr>
          <w:sz w:val="24"/>
        </w:rPr>
        <w:t xml:space="preserve">ensemble approach to resampling and anomaly detection. </w:t>
      </w:r>
      <w:r w:rsidR="00011FA5">
        <w:rPr>
          <w:sz w:val="24"/>
        </w:rPr>
        <w:t xml:space="preserve">The </w:t>
      </w:r>
      <w:r w:rsidR="002967B8">
        <w:rPr>
          <w:sz w:val="24"/>
        </w:rPr>
        <w:t>fourth</w:t>
      </w:r>
      <w:r w:rsidR="00011FA5">
        <w:rPr>
          <w:sz w:val="24"/>
        </w:rPr>
        <w:t xml:space="preserve"> paper (2020) looked at recent algorithm optimisations to avoid resampling of imbalanced data and circumvent possible data corruption. </w:t>
      </w:r>
      <w:r>
        <w:rPr>
          <w:sz w:val="24"/>
        </w:rPr>
        <w:t xml:space="preserve">The </w:t>
      </w:r>
      <w:r w:rsidR="00011FA5">
        <w:rPr>
          <w:sz w:val="24"/>
        </w:rPr>
        <w:t>last three</w:t>
      </w:r>
      <w:r w:rsidR="0060724F">
        <w:rPr>
          <w:sz w:val="24"/>
        </w:rPr>
        <w:t xml:space="preserve"> </w:t>
      </w:r>
      <w:r>
        <w:rPr>
          <w:sz w:val="24"/>
        </w:rPr>
        <w:t>paper</w:t>
      </w:r>
      <w:r w:rsidR="0060724F">
        <w:rPr>
          <w:sz w:val="24"/>
        </w:rPr>
        <w:t>s</w:t>
      </w:r>
      <w:r w:rsidR="00011FA5">
        <w:rPr>
          <w:sz w:val="24"/>
        </w:rPr>
        <w:t xml:space="preserve"> (2020-2021)</w:t>
      </w:r>
      <w:r>
        <w:rPr>
          <w:sz w:val="24"/>
        </w:rPr>
        <w:t xml:space="preserve"> </w:t>
      </w:r>
      <w:r w:rsidR="00D553A4">
        <w:rPr>
          <w:sz w:val="24"/>
        </w:rPr>
        <w:t>detail</w:t>
      </w:r>
      <w:r w:rsidR="00CB113C">
        <w:rPr>
          <w:sz w:val="24"/>
        </w:rPr>
        <w:t>ed</w:t>
      </w:r>
      <w:r w:rsidR="00D553A4">
        <w:rPr>
          <w:sz w:val="24"/>
        </w:rPr>
        <w:t xml:space="preserve"> experiments in 2020</w:t>
      </w:r>
      <w:r w:rsidR="0060724F">
        <w:rPr>
          <w:sz w:val="24"/>
        </w:rPr>
        <w:t xml:space="preserve"> </w:t>
      </w:r>
      <w:r>
        <w:rPr>
          <w:sz w:val="24"/>
        </w:rPr>
        <w:t xml:space="preserve">into more contemporary </w:t>
      </w:r>
      <w:r w:rsidR="00073CBD">
        <w:rPr>
          <w:sz w:val="24"/>
        </w:rPr>
        <w:t xml:space="preserve">credit card fraud detection </w:t>
      </w:r>
      <w:r>
        <w:rPr>
          <w:sz w:val="24"/>
        </w:rPr>
        <w:t>approach</w:t>
      </w:r>
      <w:r w:rsidR="00D553A4">
        <w:rPr>
          <w:sz w:val="24"/>
        </w:rPr>
        <w:t>es</w:t>
      </w:r>
      <w:r>
        <w:rPr>
          <w:sz w:val="24"/>
        </w:rPr>
        <w:t xml:space="preserve"> using Neural Networks. </w:t>
      </w:r>
      <w:r w:rsidR="008E1503">
        <w:rPr>
          <w:sz w:val="24"/>
        </w:rPr>
        <w:t>Further research papers are included in th</w:t>
      </w:r>
      <w:r w:rsidR="00D500C0">
        <w:rPr>
          <w:sz w:val="24"/>
        </w:rPr>
        <w:t>is</w:t>
      </w:r>
      <w:r w:rsidR="008E1503">
        <w:rPr>
          <w:sz w:val="24"/>
        </w:rPr>
        <w:t xml:space="preserve"> analysis to add context to the assumptions made by the various authors. </w:t>
      </w:r>
    </w:p>
    <w:p w14:paraId="3B21FF3B" w14:textId="3B00AC02"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w:t>
      </w:r>
      <w:r w:rsidR="00073CBD">
        <w:rPr>
          <w:sz w:val="24"/>
        </w:rPr>
        <w:t xml:space="preserve"> in 2017</w:t>
      </w:r>
      <w:r w:rsidR="004C7D61">
        <w:rPr>
          <w:sz w:val="24"/>
        </w:rPr>
        <w:t xml:space="preserve">, up to </w:t>
      </w:r>
      <w:r w:rsidR="0050544C">
        <w:rPr>
          <w:sz w:val="24"/>
        </w:rPr>
        <w:t>0.84</w:t>
      </w:r>
      <w:r w:rsidR="0009047C">
        <w:rPr>
          <w:sz w:val="24"/>
        </w:rPr>
        <w:t>9</w:t>
      </w:r>
      <w:r w:rsidR="0050544C">
        <w:rPr>
          <w:sz w:val="24"/>
        </w:rPr>
        <w:t xml:space="preserve"> when</w:t>
      </w:r>
      <w:r w:rsidR="0009047C">
        <w:rPr>
          <w:sz w:val="24"/>
        </w:rPr>
        <w:t xml:space="preserve"> Neural </w:t>
      </w:r>
      <w:r w:rsidR="0009047C">
        <w:rPr>
          <w:sz w:val="24"/>
        </w:rPr>
        <w:lastRenderedPageBreak/>
        <w:t>Network approaches are employed</w:t>
      </w:r>
      <w:r w:rsidR="00073CBD">
        <w:rPr>
          <w:sz w:val="24"/>
        </w:rPr>
        <w:t xml:space="preserve"> (2020)</w:t>
      </w:r>
      <w:r w:rsidR="0009047C">
        <w:rPr>
          <w:sz w:val="24"/>
        </w:rPr>
        <w:t xml:space="preserve">,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073CBD">
        <w:rPr>
          <w:sz w:val="24"/>
        </w:rPr>
        <w:t xml:space="preserve"> (2020)</w:t>
      </w:r>
      <w:r w:rsidR="0009047C">
        <w:rPr>
          <w:sz w:val="24"/>
        </w:rPr>
        <w:t>.</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06953A47"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w:t>
      </w:r>
      <w:r w:rsidR="00073CBD">
        <w:rPr>
          <w:sz w:val="24"/>
        </w:rPr>
        <w:t>, although the 2021 FDIC CNN research offers solutions in this area</w:t>
      </w:r>
      <w:r>
        <w:rPr>
          <w:sz w:val="24"/>
        </w:rPr>
        <w:t xml:space="preserve">.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2E2AF9AC" w14:textId="1AA9F6FB" w:rsidR="00C90473"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C90473">
        <w:rPr>
          <w:noProof/>
        </w:rPr>
        <w:t>1</w:t>
      </w:r>
      <w:r w:rsidR="00C90473">
        <w:rPr>
          <w:noProof/>
        </w:rPr>
        <w:tab/>
        <w:t>Introduction</w:t>
      </w:r>
      <w:r w:rsidR="00C90473">
        <w:rPr>
          <w:noProof/>
        </w:rPr>
        <w:tab/>
      </w:r>
      <w:r w:rsidR="00C90473">
        <w:rPr>
          <w:noProof/>
        </w:rPr>
        <w:fldChar w:fldCharType="begin"/>
      </w:r>
      <w:r w:rsidR="00C90473">
        <w:rPr>
          <w:noProof/>
        </w:rPr>
        <w:instrText xml:space="preserve"> PAGEREF _Toc101869053 \h </w:instrText>
      </w:r>
      <w:r w:rsidR="00C90473">
        <w:rPr>
          <w:noProof/>
        </w:rPr>
      </w:r>
      <w:r w:rsidR="00C90473">
        <w:rPr>
          <w:noProof/>
        </w:rPr>
        <w:fldChar w:fldCharType="separate"/>
      </w:r>
      <w:r w:rsidR="00C90473">
        <w:rPr>
          <w:noProof/>
        </w:rPr>
        <w:t>5</w:t>
      </w:r>
      <w:r w:rsidR="00C90473">
        <w:rPr>
          <w:noProof/>
        </w:rPr>
        <w:fldChar w:fldCharType="end"/>
      </w:r>
    </w:p>
    <w:p w14:paraId="41B91027" w14:textId="2355CAAA" w:rsidR="00C90473" w:rsidRDefault="00C90473">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_Toc101869054 \h </w:instrText>
      </w:r>
      <w:r>
        <w:rPr>
          <w:noProof/>
        </w:rPr>
      </w:r>
      <w:r>
        <w:rPr>
          <w:noProof/>
        </w:rPr>
        <w:fldChar w:fldCharType="separate"/>
      </w:r>
      <w:r>
        <w:rPr>
          <w:noProof/>
        </w:rPr>
        <w:t>7</w:t>
      </w:r>
      <w:r>
        <w:rPr>
          <w:noProof/>
        </w:rPr>
        <w:fldChar w:fldCharType="end"/>
      </w:r>
    </w:p>
    <w:p w14:paraId="73AD8BBF" w14:textId="0015E06A" w:rsidR="00C90473" w:rsidRDefault="00C90473">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Data Volume and Training Time for Fraud Detection</w:t>
      </w:r>
      <w:r>
        <w:rPr>
          <w:noProof/>
        </w:rPr>
        <w:tab/>
      </w:r>
      <w:r>
        <w:rPr>
          <w:noProof/>
        </w:rPr>
        <w:fldChar w:fldCharType="begin"/>
      </w:r>
      <w:r>
        <w:rPr>
          <w:noProof/>
        </w:rPr>
        <w:instrText xml:space="preserve"> PAGEREF _Toc101869055 \h </w:instrText>
      </w:r>
      <w:r>
        <w:rPr>
          <w:noProof/>
        </w:rPr>
      </w:r>
      <w:r>
        <w:rPr>
          <w:noProof/>
        </w:rPr>
        <w:fldChar w:fldCharType="separate"/>
      </w:r>
      <w:r>
        <w:rPr>
          <w:noProof/>
        </w:rPr>
        <w:t>8</w:t>
      </w:r>
      <w:r>
        <w:rPr>
          <w:noProof/>
        </w:rPr>
        <w:fldChar w:fldCharType="end"/>
      </w:r>
    </w:p>
    <w:p w14:paraId="63D70796" w14:textId="2324BB6E" w:rsidR="00C90473" w:rsidRDefault="00C90473">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_Toc101869056 \h </w:instrText>
      </w:r>
      <w:r>
        <w:rPr>
          <w:noProof/>
        </w:rPr>
      </w:r>
      <w:r>
        <w:rPr>
          <w:noProof/>
        </w:rPr>
        <w:fldChar w:fldCharType="separate"/>
      </w:r>
      <w:r>
        <w:rPr>
          <w:noProof/>
        </w:rPr>
        <w:t>9</w:t>
      </w:r>
      <w:r>
        <w:rPr>
          <w:noProof/>
        </w:rPr>
        <w:fldChar w:fldCharType="end"/>
      </w:r>
    </w:p>
    <w:p w14:paraId="4B4AE03B" w14:textId="5DE3B8D0" w:rsidR="00C90473" w:rsidRDefault="00C90473">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_Toc101869057 \h </w:instrText>
      </w:r>
      <w:r>
        <w:rPr>
          <w:noProof/>
        </w:rPr>
      </w:r>
      <w:r>
        <w:rPr>
          <w:noProof/>
        </w:rPr>
        <w:fldChar w:fldCharType="separate"/>
      </w:r>
      <w:r>
        <w:rPr>
          <w:noProof/>
        </w:rPr>
        <w:t>10</w:t>
      </w:r>
      <w:r>
        <w:rPr>
          <w:noProof/>
        </w:rPr>
        <w:fldChar w:fldCharType="end"/>
      </w:r>
    </w:p>
    <w:p w14:paraId="12891000" w14:textId="293A1E9F" w:rsidR="00C90473" w:rsidRDefault="00C90473">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_Toc101869058 \h </w:instrText>
      </w:r>
      <w:r>
        <w:rPr>
          <w:noProof/>
        </w:rPr>
      </w:r>
      <w:r>
        <w:rPr>
          <w:noProof/>
        </w:rPr>
        <w:fldChar w:fldCharType="separate"/>
      </w:r>
      <w:r>
        <w:rPr>
          <w:noProof/>
        </w:rPr>
        <w:t>11</w:t>
      </w:r>
      <w:r>
        <w:rPr>
          <w:noProof/>
        </w:rPr>
        <w:fldChar w:fldCharType="end"/>
      </w:r>
    </w:p>
    <w:p w14:paraId="38406A46" w14:textId="2F379E4D"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B86F6B">
        <w:fldChar w:fldCharType="begin"/>
      </w:r>
      <w:r w:rsidR="00B86F6B">
        <w:instrText xml:space="preserve"> DOCPROPERTY "EDouble_Sided"  </w:instrText>
      </w:r>
      <w:r w:rsidR="00B86F6B">
        <w:fldChar w:fldCharType="separate"/>
      </w:r>
      <w:r w:rsidR="005142E7">
        <w:instrText>N</w:instrText>
      </w:r>
      <w:r w:rsidR="00B86F6B">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68B02059" w14:textId="4C142F71" w:rsidR="00F37B6C" w:rsidRPr="00F37B6C" w:rsidRDefault="00570925" w:rsidP="0080216A">
      <w:pPr>
        <w:tabs>
          <w:tab w:val="left" w:pos="2130"/>
        </w:tabs>
      </w:pPr>
      <w:r>
        <w:tab/>
      </w:r>
    </w:p>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59ECFE89" w14:textId="77777777" w:rsidR="00F37B6C" w:rsidRDefault="00F37B6C" w:rsidP="00F37B6C"/>
    <w:p w14:paraId="538B7FC5" w14:textId="77777777" w:rsidR="0080216A" w:rsidRPr="0080216A" w:rsidRDefault="0080216A" w:rsidP="0080216A"/>
    <w:p w14:paraId="184F5F28" w14:textId="474B2450" w:rsidR="0080216A" w:rsidRPr="0080216A" w:rsidRDefault="0080216A" w:rsidP="0080216A">
      <w:pPr>
        <w:tabs>
          <w:tab w:val="left" w:pos="4185"/>
        </w:tabs>
      </w:pPr>
      <w:r>
        <w:tab/>
      </w:r>
    </w:p>
    <w:p w14:paraId="6D5893F5" w14:textId="38023229" w:rsidR="0080216A" w:rsidRPr="0080216A" w:rsidRDefault="0080216A" w:rsidP="0080216A">
      <w:pPr>
        <w:tabs>
          <w:tab w:val="left" w:pos="4185"/>
        </w:tabs>
        <w:sectPr w:rsidR="0080216A" w:rsidRPr="0080216A"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257DDA44" w:rsidR="00186441" w:rsidRDefault="002E37F2" w:rsidP="00186441">
      <w:pPr>
        <w:pStyle w:val="Heading1"/>
      </w:pPr>
      <w:bookmarkStart w:id="0" w:name="_Ref101629397"/>
      <w:bookmarkStart w:id="1" w:name="_Toc101869053"/>
      <w:r>
        <w:lastRenderedPageBreak/>
        <w:t>Introduction</w:t>
      </w:r>
      <w:bookmarkEnd w:id="0"/>
      <w:bookmarkEnd w:id="1"/>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7F117A3F" w:rsidR="002E37F2" w:rsidRDefault="00D80DEE" w:rsidP="000A2018">
      <w:pPr>
        <w:spacing w:line="360" w:lineRule="auto"/>
        <w:rPr>
          <w:sz w:val="24"/>
        </w:rPr>
      </w:pPr>
      <w:r>
        <w:rPr>
          <w:sz w:val="24"/>
        </w:rPr>
        <w:t xml:space="preserve">Financial </w:t>
      </w:r>
      <w:r w:rsidR="00C07C71">
        <w:rPr>
          <w:sz w:val="24"/>
        </w:rPr>
        <w:t>analysts</w:t>
      </w:r>
      <w:r>
        <w:rPr>
          <w:sz w:val="24"/>
        </w:rPr>
        <w:t xml:space="preserve">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5CC3A2A6" w14:textId="10E1F554" w:rsidR="00945ABB" w:rsidRPr="00F866FE" w:rsidRDefault="00F866FE" w:rsidP="00884CDB">
      <w:pPr>
        <w:autoSpaceDE w:val="0"/>
        <w:autoSpaceDN w:val="0"/>
        <w:adjustRightInd w:val="0"/>
        <w:spacing w:after="0" w:line="360" w:lineRule="auto"/>
        <w:rPr>
          <w:sz w:val="24"/>
        </w:rPr>
      </w:pPr>
      <w:r w:rsidRPr="00F866FE">
        <w:rPr>
          <w:sz w:val="24"/>
        </w:rPr>
        <w:t>Sinanc, Demirezen, Sağıroğlu (2021) provide a modern, but very pertinent</w:t>
      </w:r>
      <w:r>
        <w:rPr>
          <w:sz w:val="24"/>
        </w:rPr>
        <w:t>,</w:t>
      </w:r>
      <w:r w:rsidRPr="00F866FE">
        <w:rPr>
          <w:sz w:val="24"/>
        </w:rPr>
        <w:t xml:space="preserve"> definition of the problem by saying that “</w:t>
      </w:r>
      <w:r w:rsidRPr="00F866FE">
        <w:rPr>
          <w:i/>
          <w:iCs/>
          <w:sz w:val="24"/>
          <w:lang w:val="en-IE" w:eastAsia="en-GB"/>
        </w:rPr>
        <w:t>Credit card fraud activities occur when fraudsters exploit credit cards for personal interests without</w:t>
      </w:r>
      <w:r w:rsidR="00884CDB">
        <w:rPr>
          <w:i/>
          <w:iCs/>
          <w:sz w:val="24"/>
          <w:lang w:val="en-IE" w:eastAsia="en-GB"/>
        </w:rPr>
        <w:t xml:space="preserve"> </w:t>
      </w:r>
      <w:r w:rsidRPr="00F866FE">
        <w:rPr>
          <w:i/>
          <w:iCs/>
          <w:sz w:val="24"/>
          <w:lang w:val="en-IE" w:eastAsia="en-GB"/>
        </w:rPr>
        <w:t>the knowledge of the cardholder and the card provider</w:t>
      </w:r>
      <w:r w:rsidRPr="00F866FE">
        <w:rPr>
          <w:sz w:val="24"/>
          <w:lang w:val="en-IE" w:eastAsia="en-GB"/>
        </w:rPr>
        <w:t>.</w:t>
      </w:r>
      <w:r w:rsidRPr="00F866FE">
        <w:rPr>
          <w:sz w:val="24"/>
        </w:rPr>
        <w:t>”</w:t>
      </w:r>
      <w:r w:rsidRPr="00F866FE">
        <w:rPr>
          <w:b/>
          <w:bCs/>
          <w:sz w:val="24"/>
          <w:vertAlign w:val="superscript"/>
        </w:rPr>
        <w:t>[2]</w:t>
      </w:r>
    </w:p>
    <w:p w14:paraId="116BF07E" w14:textId="77777777" w:rsidR="00884CDB" w:rsidRDefault="00884CDB" w:rsidP="00AC17D3">
      <w:pPr>
        <w:spacing w:line="360" w:lineRule="auto"/>
        <w:rPr>
          <w:sz w:val="24"/>
        </w:rPr>
      </w:pPr>
    </w:p>
    <w:p w14:paraId="03538A01" w14:textId="6822304C"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40184C">
        <w:rPr>
          <w:b/>
          <w:bCs/>
          <w:sz w:val="24"/>
          <w:vertAlign w:val="superscript"/>
        </w:rPr>
        <w:t>3</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w:t>
      </w:r>
      <w:r w:rsidR="0040184C">
        <w:rPr>
          <w:b/>
          <w:bCs/>
          <w:sz w:val="24"/>
          <w:vertAlign w:val="superscript"/>
        </w:rPr>
        <w:t>4</w:t>
      </w:r>
      <w:r w:rsidR="00AE3966" w:rsidRPr="00AE3966">
        <w:rPr>
          <w:b/>
          <w:bCs/>
          <w:sz w:val="24"/>
          <w:vertAlign w:val="superscript"/>
        </w:rPr>
        <w:t>]</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60724F">
        <w:rPr>
          <w:sz w:val="24"/>
        </w:rPr>
        <w:t xml:space="preserve">A similar conclusion is reached </w:t>
      </w:r>
      <w:r w:rsidR="00C52EE0">
        <w:rPr>
          <w:sz w:val="24"/>
        </w:rPr>
        <w:t>in 2020</w:t>
      </w:r>
      <w:r w:rsidR="00AC638B">
        <w:rPr>
          <w:sz w:val="24"/>
        </w:rPr>
        <w:t>/21</w:t>
      </w:r>
      <w:r w:rsidR="00C52EE0">
        <w:rPr>
          <w:sz w:val="24"/>
        </w:rPr>
        <w:t xml:space="preserve"> </w:t>
      </w:r>
      <w:r w:rsidR="0060724F">
        <w:rPr>
          <w:sz w:val="24"/>
        </w:rPr>
        <w:t xml:space="preserve">by </w:t>
      </w:r>
      <w:r w:rsidR="0060724F" w:rsidRPr="0050470A">
        <w:rPr>
          <w:sz w:val="24"/>
        </w:rPr>
        <w:t>Anowar</w:t>
      </w:r>
      <w:r w:rsidR="0060724F">
        <w:rPr>
          <w:sz w:val="24"/>
        </w:rPr>
        <w:t xml:space="preserve"> and </w:t>
      </w:r>
      <w:r w:rsidR="0060724F" w:rsidRPr="0050470A">
        <w:rPr>
          <w:sz w:val="24"/>
        </w:rPr>
        <w:t>Sadaoui</w:t>
      </w:r>
      <w:r w:rsidR="00C52EE0">
        <w:rPr>
          <w:sz w:val="24"/>
        </w:rPr>
        <w:t xml:space="preserve"> and </w:t>
      </w:r>
      <w:r w:rsidR="00C52EE0" w:rsidRPr="00F866FE">
        <w:rPr>
          <w:sz w:val="24"/>
        </w:rPr>
        <w:t>Sinanc,</w:t>
      </w:r>
      <w:r w:rsidR="00C52EE0">
        <w:rPr>
          <w:sz w:val="24"/>
        </w:rPr>
        <w:t xml:space="preserve"> </w:t>
      </w:r>
      <w:r w:rsidR="00C52EE0" w:rsidRPr="00F866FE">
        <w:rPr>
          <w:sz w:val="24"/>
        </w:rPr>
        <w:t xml:space="preserve">Demirezen, </w:t>
      </w:r>
      <w:r w:rsidR="00C52EE0">
        <w:rPr>
          <w:sz w:val="24"/>
        </w:rPr>
        <w:t>and</w:t>
      </w:r>
      <w:r w:rsidR="00C52EE0" w:rsidRPr="00F866FE">
        <w:rPr>
          <w:sz w:val="24"/>
        </w:rPr>
        <w:t xml:space="preserve"> Sağıroğlu</w:t>
      </w:r>
      <w:r w:rsidR="00F90AA5">
        <w:rPr>
          <w:sz w:val="24"/>
        </w:rPr>
        <w:t>,</w:t>
      </w:r>
      <w:r w:rsidR="00C52EE0">
        <w:rPr>
          <w:sz w:val="24"/>
        </w:rPr>
        <w:t xml:space="preserve"> </w:t>
      </w:r>
      <w:r w:rsidR="00F90AA5">
        <w:rPr>
          <w:sz w:val="24"/>
        </w:rPr>
        <w:t xml:space="preserve"> although with more specific Incremental Neural Network</w:t>
      </w:r>
      <w:r w:rsidR="0040184C" w:rsidRPr="00F90AA5">
        <w:rPr>
          <w:b/>
          <w:bCs/>
          <w:sz w:val="24"/>
          <w:vertAlign w:val="superscript"/>
        </w:rPr>
        <w:t>[10]</w:t>
      </w:r>
      <w:r w:rsidR="00F90AA5">
        <w:rPr>
          <w:sz w:val="24"/>
        </w:rPr>
        <w:t xml:space="preserve"> </w:t>
      </w:r>
      <w:r w:rsidR="00C52EE0">
        <w:rPr>
          <w:sz w:val="24"/>
        </w:rPr>
        <w:t xml:space="preserve">and FDIC </w:t>
      </w:r>
      <w:r w:rsidR="00F90AA5">
        <w:rPr>
          <w:sz w:val="24"/>
        </w:rPr>
        <w:t>techniques</w:t>
      </w:r>
      <w:r w:rsidR="0040184C" w:rsidRPr="00C52EE0">
        <w:rPr>
          <w:b/>
          <w:bCs/>
          <w:sz w:val="24"/>
          <w:vertAlign w:val="superscript"/>
        </w:rPr>
        <w:t>[2]</w:t>
      </w:r>
      <w:r w:rsidR="00C52EE0">
        <w:rPr>
          <w:sz w:val="24"/>
        </w:rPr>
        <w:t xml:space="preserve"> respectively</w:t>
      </w:r>
      <w:r w:rsidR="00F90AA5">
        <w:rPr>
          <w:sz w:val="24"/>
        </w:rPr>
        <w:t>.</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w:t>
      </w:r>
      <w:r w:rsidR="00561227">
        <w:rPr>
          <w:sz w:val="24"/>
        </w:rPr>
        <w:t xml:space="preserve"> (Section </w:t>
      </w:r>
      <w:r w:rsidR="00561227">
        <w:rPr>
          <w:sz w:val="24"/>
        </w:rPr>
        <w:fldChar w:fldCharType="begin"/>
      </w:r>
      <w:r w:rsidR="00561227">
        <w:rPr>
          <w:sz w:val="24"/>
        </w:rPr>
        <w:instrText xml:space="preserve"> REF _Ref101612269 \r \h </w:instrText>
      </w:r>
      <w:r w:rsidR="00561227">
        <w:rPr>
          <w:sz w:val="24"/>
        </w:rPr>
      </w:r>
      <w:r w:rsidR="00561227">
        <w:rPr>
          <w:sz w:val="24"/>
        </w:rPr>
        <w:fldChar w:fldCharType="separate"/>
      </w:r>
      <w:r w:rsidR="00561227">
        <w:rPr>
          <w:sz w:val="24"/>
        </w:rPr>
        <w:t>2</w:t>
      </w:r>
      <w:r w:rsidR="00561227">
        <w:rPr>
          <w:sz w:val="24"/>
        </w:rPr>
        <w:fldChar w:fldCharType="end"/>
      </w:r>
      <w:r w:rsidR="00561227">
        <w:rPr>
          <w:sz w:val="24"/>
        </w:rPr>
        <w:t>)</w:t>
      </w:r>
      <w:r>
        <w:rPr>
          <w:sz w:val="24"/>
        </w:rPr>
        <w:t xml:space="preserve">, the need for computation efficiency </w:t>
      </w:r>
      <w:r w:rsidR="00561227">
        <w:rPr>
          <w:sz w:val="24"/>
        </w:rPr>
        <w:t xml:space="preserve">in </w:t>
      </w:r>
      <w:r>
        <w:rPr>
          <w:sz w:val="24"/>
        </w:rPr>
        <w:t>both speed and data volumes</w:t>
      </w:r>
      <w:r w:rsidR="00561227">
        <w:rPr>
          <w:sz w:val="24"/>
        </w:rPr>
        <w:t xml:space="preserve"> (Section </w:t>
      </w:r>
      <w:r w:rsidR="00561227">
        <w:rPr>
          <w:sz w:val="24"/>
        </w:rPr>
        <w:fldChar w:fldCharType="begin"/>
      </w:r>
      <w:r w:rsidR="00561227">
        <w:rPr>
          <w:sz w:val="24"/>
        </w:rPr>
        <w:instrText xml:space="preserve"> REF _Ref101867255 \r \h </w:instrText>
      </w:r>
      <w:r w:rsidR="00561227">
        <w:rPr>
          <w:sz w:val="24"/>
        </w:rPr>
      </w:r>
      <w:r w:rsidR="00561227">
        <w:rPr>
          <w:sz w:val="24"/>
        </w:rPr>
        <w:fldChar w:fldCharType="separate"/>
      </w:r>
      <w:r w:rsidR="00561227">
        <w:rPr>
          <w:sz w:val="24"/>
        </w:rPr>
        <w:t>3</w:t>
      </w:r>
      <w:r w:rsidR="00561227">
        <w:rPr>
          <w:sz w:val="24"/>
        </w:rPr>
        <w:fldChar w:fldCharType="end"/>
      </w:r>
      <w:r>
        <w:rPr>
          <w:sz w:val="24"/>
        </w:rPr>
        <w:t xml:space="preserve">), and the transparency of the process used to label a transaction as possibly </w:t>
      </w:r>
      <w:r w:rsidR="00AE3966">
        <w:rPr>
          <w:sz w:val="24"/>
        </w:rPr>
        <w:t>‘</w:t>
      </w:r>
      <w:r>
        <w:rPr>
          <w:sz w:val="24"/>
        </w:rPr>
        <w:t>fraudulent’</w:t>
      </w:r>
      <w:r w:rsidR="00561227">
        <w:rPr>
          <w:sz w:val="24"/>
        </w:rPr>
        <w:t xml:space="preserve"> (Section </w:t>
      </w:r>
      <w:r w:rsidR="00561227">
        <w:rPr>
          <w:sz w:val="24"/>
        </w:rPr>
        <w:fldChar w:fldCharType="begin"/>
      </w:r>
      <w:r w:rsidR="00561227">
        <w:rPr>
          <w:sz w:val="24"/>
        </w:rPr>
        <w:instrText xml:space="preserve"> REF _Ref101867275 \r \h </w:instrText>
      </w:r>
      <w:r w:rsidR="00561227">
        <w:rPr>
          <w:sz w:val="24"/>
        </w:rPr>
      </w:r>
      <w:r w:rsidR="00561227">
        <w:rPr>
          <w:sz w:val="24"/>
        </w:rPr>
        <w:fldChar w:fldCharType="separate"/>
      </w:r>
      <w:r w:rsidR="00561227">
        <w:rPr>
          <w:sz w:val="24"/>
        </w:rPr>
        <w:t>4</w:t>
      </w:r>
      <w:r w:rsidR="00561227">
        <w:rPr>
          <w:sz w:val="24"/>
        </w:rPr>
        <w:fldChar w:fldCharType="end"/>
      </w:r>
      <w:r w:rsidR="00561227">
        <w:rPr>
          <w:sz w:val="24"/>
        </w:rPr>
        <w:t>)</w:t>
      </w:r>
      <w:r>
        <w:rPr>
          <w:sz w:val="24"/>
        </w:rPr>
        <w: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 xml:space="preserve">The historical datasets used in this literature review are sourced from credit card operators providing services in the European and American marketplaces. Therefore, any fraud patterns that are specific to other markets, such as those in </w:t>
      </w:r>
      <w:r>
        <w:rPr>
          <w:sz w:val="24"/>
        </w:rPr>
        <w:lastRenderedPageBreak/>
        <w:t>Africa and Asia, will not be considered. Neither does any research in this review focus on debit card or prepaid card transactions.</w:t>
      </w:r>
    </w:p>
    <w:p w14:paraId="302D48BF" w14:textId="79517348"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2" w:name="_Ref101612269"/>
      <w:bookmarkStart w:id="3" w:name="_Ref101612631"/>
      <w:bookmarkStart w:id="4" w:name="_Toc101869054"/>
      <w:r>
        <w:lastRenderedPageBreak/>
        <w:t xml:space="preserve">Concept A: </w:t>
      </w:r>
      <w:r w:rsidR="003F7D04">
        <w:t xml:space="preserve">Addressing the </w:t>
      </w:r>
      <w:r>
        <w:t>Imbalance and Resampling Challenge</w:t>
      </w:r>
      <w:bookmarkEnd w:id="2"/>
      <w:bookmarkEnd w:id="3"/>
      <w:bookmarkEnd w:id="4"/>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77128A74"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w:t>
      </w:r>
      <w:r w:rsidR="007726DA">
        <w:rPr>
          <w:sz w:val="24"/>
        </w:rPr>
        <w:t>to</w:t>
      </w:r>
      <w:r>
        <w:rPr>
          <w:sz w:val="24"/>
        </w:rPr>
        <w:t xml:space="preserve">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 xml:space="preserve">In these experiments, </w:t>
      </w:r>
      <w:r w:rsidR="00DE778F">
        <w:rPr>
          <w:sz w:val="24"/>
        </w:rPr>
        <w:t xml:space="preserve">using Bayes Network and Logistic Regression algorithms, </w:t>
      </w:r>
      <w:r w:rsidR="00EA24EF">
        <w:rPr>
          <w:sz w:val="24"/>
        </w:rPr>
        <w:t>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284DC30A"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7871C2">
        <w:rPr>
          <w:sz w:val="24"/>
        </w:rPr>
        <w:t xml:space="preserve">also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3659CF7C" w:rsidR="00E61D40" w:rsidRPr="00AB5A46" w:rsidRDefault="00160664" w:rsidP="00AB5A46">
      <w:pPr>
        <w:spacing w:line="360" w:lineRule="auto"/>
        <w:rPr>
          <w:sz w:val="24"/>
        </w:rPr>
      </w:pPr>
      <w:r>
        <w:rPr>
          <w:sz w:val="24"/>
        </w:rPr>
        <w:t xml:space="preserve">Future credit card fraud research </w:t>
      </w:r>
      <w:r w:rsidR="000F09A5">
        <w:rPr>
          <w:sz w:val="24"/>
        </w:rPr>
        <w:t xml:space="preserve">that examines techniques to avoid data resampling will be a key </w:t>
      </w:r>
      <w:r w:rsidR="007871C2">
        <w:rPr>
          <w:sz w:val="24"/>
        </w:rPr>
        <w:t xml:space="preserve">future </w:t>
      </w:r>
      <w:r w:rsidR="000F09A5">
        <w:rPr>
          <w:sz w:val="24"/>
        </w:rPr>
        <w:t>topic of interest.</w:t>
      </w:r>
    </w:p>
    <w:p w14:paraId="2B9F5263" w14:textId="17ACD172" w:rsidR="00AB5A46" w:rsidRDefault="00AB5A46" w:rsidP="00AB5A46">
      <w:pPr>
        <w:pStyle w:val="Heading1"/>
      </w:pPr>
      <w:bookmarkStart w:id="5" w:name="_Ref101867255"/>
      <w:bookmarkStart w:id="6" w:name="_Toc101869055"/>
      <w:r>
        <w:lastRenderedPageBreak/>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5"/>
      <w:bookmarkEnd w:id="6"/>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552D36F9"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entirely (timed out) in that 2020 research when using the more ‘traditional’</w:t>
      </w:r>
      <w:r w:rsidR="007871C2">
        <w:rPr>
          <w:sz w:val="24"/>
        </w:rPr>
        <w:t xml:space="preserve"> </w:t>
      </w:r>
      <w:r w:rsidR="00103C37">
        <w:rPr>
          <w:sz w:val="24"/>
        </w:rPr>
        <w:t xml:space="preserve">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185435FF" w:rsidR="001C43FC" w:rsidRPr="00580D1B" w:rsidRDefault="00BD5DD2" w:rsidP="00AB5A46">
      <w:pPr>
        <w:spacing w:line="360" w:lineRule="auto"/>
        <w:rPr>
          <w:sz w:val="24"/>
        </w:rPr>
      </w:pPr>
      <w:r>
        <w:rPr>
          <w:sz w:val="24"/>
        </w:rPr>
        <w:t>C</w:t>
      </w:r>
      <w:r w:rsidR="001C43FC">
        <w:rPr>
          <w:sz w:val="24"/>
        </w:rPr>
        <w:t xml:space="preserve">omputational efficiency on high volumes is </w:t>
      </w:r>
      <w:r w:rsidR="007726DA">
        <w:rPr>
          <w:sz w:val="24"/>
        </w:rPr>
        <w:t>only</w:t>
      </w:r>
      <w:r w:rsidR="001C43FC">
        <w:rPr>
          <w:sz w:val="24"/>
        </w:rPr>
        <w:t xml:space="preserve"> pertinent if the Deep Learning techniques are proving their effectiveness at detecting fraud. The </w:t>
      </w:r>
      <w:r w:rsidR="007871C2">
        <w:rPr>
          <w:sz w:val="24"/>
        </w:rPr>
        <w:t xml:space="preserve">best </w:t>
      </w:r>
      <w:r w:rsidR="001C43FC">
        <w:rPr>
          <w:sz w:val="24"/>
        </w:rPr>
        <w:t xml:space="preserve">F1 score in the 2020 research </w:t>
      </w:r>
      <w:r w:rsidR="0006234F">
        <w:rPr>
          <w:sz w:val="24"/>
        </w:rPr>
        <w:t xml:space="preserve">using </w:t>
      </w:r>
      <w:r w:rsidR="007871C2">
        <w:rPr>
          <w:sz w:val="24"/>
        </w:rPr>
        <w:t xml:space="preserve">LSTM </w:t>
      </w:r>
      <w:r w:rsidR="001C43FC">
        <w:rPr>
          <w:sz w:val="24"/>
        </w:rPr>
        <w:t>NN techniques</w:t>
      </w:r>
      <w:r w:rsidR="005613B6">
        <w:rPr>
          <w:sz w:val="24"/>
        </w:rPr>
        <w:t xml:space="preserve"> was 0.</w:t>
      </w:r>
      <w:r w:rsidR="005613B6" w:rsidRPr="005613B6">
        <w:rPr>
          <w:i/>
          <w:iCs/>
          <w:sz w:val="24"/>
        </w:rPr>
        <w:t>8485</w:t>
      </w:r>
      <w:r w:rsidR="0006234F">
        <w:rPr>
          <w:i/>
          <w:iCs/>
          <w:sz w:val="24"/>
        </w:rPr>
        <w:t>,</w:t>
      </w:r>
      <w:r w:rsidR="001C43FC">
        <w:rPr>
          <w:sz w:val="24"/>
        </w:rPr>
        <w:t xml:space="preserve"> show</w:t>
      </w:r>
      <w:r w:rsidR="005613B6">
        <w:rPr>
          <w:sz w:val="24"/>
        </w:rPr>
        <w:t>ing</w:t>
      </w:r>
      <w:r w:rsidR="001C43FC">
        <w:rPr>
          <w:sz w:val="24"/>
        </w:rPr>
        <w:t xml:space="preserve"> a small but marked improvements on the earlier 2011-2017 research</w:t>
      </w:r>
      <w:r w:rsidR="005613B6">
        <w:rPr>
          <w:sz w:val="24"/>
        </w:rPr>
        <w:t>.</w:t>
      </w:r>
    </w:p>
    <w:p w14:paraId="63F1C990" w14:textId="00FD1053" w:rsidR="00C762B8" w:rsidRDefault="005E40C5" w:rsidP="00AB5A46">
      <w:pPr>
        <w:spacing w:line="360" w:lineRule="auto"/>
        <w:rPr>
          <w:sz w:val="24"/>
        </w:rPr>
      </w:pPr>
      <w:r>
        <w:rPr>
          <w:sz w:val="24"/>
        </w:rPr>
        <w:t>Despite the obvious potential of Neural Network technique</w:t>
      </w:r>
      <w:r w:rsidR="0006234F">
        <w:rPr>
          <w:sz w:val="24"/>
        </w:rPr>
        <w:t>s,</w:t>
      </w:r>
      <w:r>
        <w:rPr>
          <w:sz w:val="24"/>
        </w:rPr>
        <w:t xml:space="preserve"> both of the 2020 papers highlight two area of potential inconsistency</w:t>
      </w:r>
      <w:r w:rsidR="0006234F">
        <w:rPr>
          <w:sz w:val="24"/>
        </w:rPr>
        <w:t>;</w:t>
      </w:r>
    </w:p>
    <w:p w14:paraId="44F9572E" w14:textId="02B7A989"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w:t>
      </w:r>
      <w:r w:rsidR="007F5C83">
        <w:rPr>
          <w:sz w:val="24"/>
        </w:rPr>
        <w:t>284</w:t>
      </w:r>
      <w:r w:rsidR="00091FFA">
        <w:rPr>
          <w:sz w:val="24"/>
        </w:rPr>
        <w:t xml:space="preserve">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7" w:name="_Ref101867275"/>
      <w:bookmarkStart w:id="8" w:name="_Toc101869056"/>
      <w:r>
        <w:lastRenderedPageBreak/>
        <w:t>Concept C: Neural Networks and Auditing</w:t>
      </w:r>
      <w:r w:rsidR="00E61D40">
        <w:t xml:space="preserve"> Fraud Detection Results</w:t>
      </w:r>
      <w:bookmarkEnd w:id="7"/>
      <w:bookmarkEnd w:id="8"/>
    </w:p>
    <w:p w14:paraId="224993F0" w14:textId="5B83D1A1" w:rsidR="00AB5A46" w:rsidRDefault="00AB5A46" w:rsidP="00C57B85">
      <w:pPr>
        <w:autoSpaceDE w:val="0"/>
        <w:autoSpaceDN w:val="0"/>
        <w:adjustRightInd w:val="0"/>
        <w:spacing w:after="0" w:line="360" w:lineRule="auto"/>
        <w:ind w:left="0"/>
        <w:rPr>
          <w:sz w:val="24"/>
        </w:rPr>
      </w:pPr>
      <w:r w:rsidRPr="00AB5A46">
        <w:rPr>
          <w:rFonts w:ascii="Times New Roman" w:hAnsi="Times New Roman" w:cs="Times New Roman"/>
          <w:color w:val="000000"/>
          <w:sz w:val="24"/>
          <w:lang w:eastAsia="en-GB"/>
        </w:rPr>
        <w:t xml:space="preserve"> </w:t>
      </w:r>
    </w:p>
    <w:p w14:paraId="00809D62" w14:textId="07B2B7B3" w:rsidR="005C0141" w:rsidRDefault="007A072E" w:rsidP="00AB5A46">
      <w:pPr>
        <w:spacing w:line="360" w:lineRule="auto"/>
        <w:rPr>
          <w:b/>
          <w:bCs/>
          <w:sz w:val="24"/>
          <w:vertAlign w:val="superscript"/>
        </w:rPr>
      </w:pPr>
      <w:r>
        <w:rPr>
          <w:sz w:val="24"/>
        </w:rPr>
        <w:t>Deep Learning approaches promise a solution for credit card fraud detection that can address the high data volume processing demands of the 2020s. However, the inherent complexity of the model</w:t>
      </w:r>
      <w:r w:rsidR="002D4054">
        <w:rPr>
          <w:sz w:val="24"/>
        </w:rPr>
        <w:t>s in this review</w:t>
      </w:r>
      <w:r w:rsidR="0084428B">
        <w:rPr>
          <w:sz w:val="24"/>
        </w:rPr>
        <w:t>,</w:t>
      </w:r>
      <w:r w:rsidR="002D4054">
        <w:rPr>
          <w:sz w:val="24"/>
        </w:rPr>
        <w:t xml:space="preserve"> such as LSTM Recurrent Neural Networks</w:t>
      </w:r>
      <w:r w:rsidR="002D4054" w:rsidRPr="002D4054">
        <w:rPr>
          <w:b/>
          <w:bCs/>
          <w:sz w:val="24"/>
          <w:vertAlign w:val="superscript"/>
        </w:rPr>
        <w:t>[5]</w:t>
      </w:r>
      <w:r w:rsidR="002D4054">
        <w:rPr>
          <w:sz w:val="24"/>
        </w:rPr>
        <w:t xml:space="preserve"> or Multi-Layer Perceptrons</w:t>
      </w:r>
      <w:r w:rsidR="002D4054" w:rsidRPr="002D4054">
        <w:rPr>
          <w:b/>
          <w:bCs/>
          <w:sz w:val="24"/>
          <w:vertAlign w:val="superscript"/>
        </w:rPr>
        <w:t>[6]</w:t>
      </w:r>
      <w:r w:rsidR="0084428B">
        <w:rPr>
          <w:sz w:val="24"/>
        </w:rPr>
        <w:t xml:space="preserve">, </w:t>
      </w:r>
      <w:r w:rsidR="002D4054">
        <w:rPr>
          <w:sz w:val="24"/>
        </w:rPr>
        <w:t>can be a major stumbling block. Fraud analysts in 2021 were recommending that Financial Institutions seek ou</w:t>
      </w:r>
      <w:r w:rsidR="0084428B">
        <w:rPr>
          <w:sz w:val="24"/>
        </w:rPr>
        <w:t>t</w:t>
      </w:r>
      <w:r w:rsidR="002D4054">
        <w:rPr>
          <w:sz w:val="24"/>
        </w:rPr>
        <w:t xml:space="preserve"> fraud detection toolkits </w:t>
      </w:r>
      <w:r w:rsidR="00D102E3">
        <w:rPr>
          <w:sz w:val="24"/>
        </w:rPr>
        <w:t>that utilise ML techniques but also “</w:t>
      </w:r>
      <w:r w:rsidR="00D102E3" w:rsidRPr="0012211A">
        <w:rPr>
          <w:i/>
          <w:iCs/>
          <w:sz w:val="24"/>
        </w:rPr>
        <w:t>provide evidence about why a transaction was decline</w:t>
      </w:r>
      <w:r w:rsidR="0012211A" w:rsidRPr="0012211A">
        <w:rPr>
          <w:i/>
          <w:iCs/>
          <w:sz w:val="24"/>
        </w:rPr>
        <w:t>d</w:t>
      </w:r>
      <w:r w:rsidR="00D102E3" w:rsidRPr="0012211A">
        <w:rPr>
          <w:i/>
          <w:iCs/>
          <w:sz w:val="24"/>
        </w:rPr>
        <w:t xml:space="preserve"> or accepted</w:t>
      </w:r>
      <w:r w:rsidR="00D102E3">
        <w:rPr>
          <w:sz w:val="24"/>
        </w:rPr>
        <w:t>”.</w:t>
      </w:r>
      <w:r w:rsidR="00D102E3" w:rsidRPr="00D102E3">
        <w:rPr>
          <w:b/>
          <w:bCs/>
          <w:sz w:val="24"/>
          <w:vertAlign w:val="superscript"/>
        </w:rPr>
        <w:t>[11]</w:t>
      </w:r>
    </w:p>
    <w:p w14:paraId="15BFEAB6" w14:textId="00DC6C2F" w:rsidR="00D102E3" w:rsidRDefault="00D102E3" w:rsidP="00AB5A46">
      <w:pPr>
        <w:spacing w:line="360" w:lineRule="auto"/>
        <w:rPr>
          <w:sz w:val="24"/>
        </w:rPr>
      </w:pPr>
      <w:r>
        <w:rPr>
          <w:sz w:val="24"/>
        </w:rPr>
        <w:t xml:space="preserve">The RF algorithms in the </w:t>
      </w:r>
      <w:r w:rsidR="009301BE">
        <w:rPr>
          <w:sz w:val="24"/>
        </w:rPr>
        <w:t xml:space="preserve">2020 </w:t>
      </w:r>
      <w:r w:rsidRPr="00A91825">
        <w:rPr>
          <w:sz w:val="24"/>
        </w:rPr>
        <w:t>Nguyen</w:t>
      </w:r>
      <w:r>
        <w:rPr>
          <w:sz w:val="24"/>
        </w:rPr>
        <w:t xml:space="preserve"> et al </w:t>
      </w:r>
      <w:r w:rsidR="009301BE">
        <w:rPr>
          <w:sz w:val="24"/>
        </w:rPr>
        <w:t>experiments</w:t>
      </w:r>
      <w:r>
        <w:rPr>
          <w:sz w:val="24"/>
        </w:rPr>
        <w:t xml:space="preserve"> may not perform as well as the LSTM </w:t>
      </w:r>
      <w:r w:rsidR="003E00F0">
        <w:rPr>
          <w:sz w:val="24"/>
        </w:rPr>
        <w:t>models,</w:t>
      </w:r>
      <w:r>
        <w:rPr>
          <w:sz w:val="24"/>
        </w:rPr>
        <w:t xml:space="preserve"> but the decision process can be more easily exposed, whereas the NN model</w:t>
      </w:r>
      <w:r w:rsidR="009301BE">
        <w:rPr>
          <w:sz w:val="24"/>
        </w:rPr>
        <w:t>s</w:t>
      </w:r>
      <w:r>
        <w:rPr>
          <w:sz w:val="24"/>
        </w:rPr>
        <w:t xml:space="preserve"> are effectively a ‘black box’ </w:t>
      </w:r>
      <w:r w:rsidR="00122740">
        <w:rPr>
          <w:sz w:val="24"/>
        </w:rPr>
        <w:t>activity</w:t>
      </w:r>
      <w:r>
        <w:rPr>
          <w:sz w:val="24"/>
        </w:rPr>
        <w:t>.</w:t>
      </w:r>
    </w:p>
    <w:p w14:paraId="730D5B12" w14:textId="4E45B359" w:rsidR="00D102E3" w:rsidRDefault="00D102E3" w:rsidP="00AB5A46">
      <w:pPr>
        <w:spacing w:line="360" w:lineRule="auto"/>
        <w:rPr>
          <w:sz w:val="24"/>
        </w:rPr>
      </w:pPr>
      <w:r>
        <w:rPr>
          <w:sz w:val="24"/>
        </w:rPr>
        <w:t xml:space="preserve">The 2021 ML experiments by </w:t>
      </w:r>
      <w:r w:rsidRPr="00F866FE">
        <w:rPr>
          <w:sz w:val="24"/>
        </w:rPr>
        <w:t>Sinanc,</w:t>
      </w:r>
      <w:r>
        <w:rPr>
          <w:sz w:val="24"/>
        </w:rPr>
        <w:t xml:space="preserve"> </w:t>
      </w:r>
      <w:r w:rsidRPr="00F866FE">
        <w:rPr>
          <w:sz w:val="24"/>
        </w:rPr>
        <w:t xml:space="preserve">Demirezen, </w:t>
      </w:r>
      <w:r>
        <w:rPr>
          <w:sz w:val="24"/>
        </w:rPr>
        <w:t>and</w:t>
      </w:r>
      <w:r w:rsidRPr="00F866FE">
        <w:rPr>
          <w:sz w:val="24"/>
        </w:rPr>
        <w:t xml:space="preserve"> Sağıroğlu</w:t>
      </w:r>
      <w:r>
        <w:rPr>
          <w:sz w:val="24"/>
        </w:rPr>
        <w:t xml:space="preserve"> </w:t>
      </w:r>
      <w:r w:rsidR="007726DA">
        <w:rPr>
          <w:sz w:val="24"/>
        </w:rPr>
        <w:t xml:space="preserve">address </w:t>
      </w:r>
      <w:r>
        <w:rPr>
          <w:sz w:val="24"/>
        </w:rPr>
        <w:t xml:space="preserve">this challenge by using </w:t>
      </w:r>
      <w:r w:rsidR="00122740">
        <w:rPr>
          <w:sz w:val="24"/>
        </w:rPr>
        <w:t xml:space="preserve">an </w:t>
      </w:r>
      <w:r>
        <w:rPr>
          <w:sz w:val="24"/>
        </w:rPr>
        <w:t xml:space="preserve">approach called </w:t>
      </w:r>
      <w:r w:rsidR="009301BE" w:rsidRPr="009301BE">
        <w:rPr>
          <w:i/>
          <w:iCs/>
          <w:sz w:val="24"/>
        </w:rPr>
        <w:t>Fraud Detection with Image Conversion</w:t>
      </w:r>
      <w:r w:rsidR="009301BE">
        <w:rPr>
          <w:sz w:val="24"/>
        </w:rPr>
        <w:t xml:space="preserve"> (FDIC)</w:t>
      </w:r>
      <w:r w:rsidR="009301BE" w:rsidRPr="009301BE">
        <w:rPr>
          <w:b/>
          <w:bCs/>
          <w:sz w:val="24"/>
          <w:vertAlign w:val="superscript"/>
        </w:rPr>
        <w:t>[2]</w:t>
      </w:r>
      <w:r w:rsidR="009301BE">
        <w:rPr>
          <w:sz w:val="24"/>
        </w:rPr>
        <w:t xml:space="preserve">. </w:t>
      </w:r>
      <w:r w:rsidR="00122740">
        <w:rPr>
          <w:sz w:val="24"/>
        </w:rPr>
        <w:t xml:space="preserve">Credit Card transactions are converted into images and classified through an extended CNN architecture. The experiments detected fraud with a strong F1 </w:t>
      </w:r>
      <w:r w:rsidR="0084428B">
        <w:rPr>
          <w:sz w:val="24"/>
        </w:rPr>
        <w:t xml:space="preserve">score </w:t>
      </w:r>
      <w:r w:rsidR="00122740">
        <w:rPr>
          <w:sz w:val="24"/>
        </w:rPr>
        <w:t xml:space="preserve">of </w:t>
      </w:r>
      <w:r w:rsidR="00122740" w:rsidRPr="00812293">
        <w:rPr>
          <w:i/>
          <w:iCs/>
          <w:sz w:val="24"/>
        </w:rPr>
        <w:t>0.8549</w:t>
      </w:r>
      <w:r w:rsidR="00122740">
        <w:rPr>
          <w:sz w:val="24"/>
        </w:rPr>
        <w:t>, but also provided a clear heat map visualisation of the features most dominant in predicting fraud.</w:t>
      </w:r>
    </w:p>
    <w:p w14:paraId="1CCD5EDA" w14:textId="3854DE64" w:rsidR="003E00F0" w:rsidRDefault="003E00F0" w:rsidP="003E00F0">
      <w:pPr>
        <w:spacing w:line="360" w:lineRule="auto"/>
        <w:rPr>
          <w:sz w:val="24"/>
        </w:rPr>
      </w:pPr>
      <w:r>
        <w:rPr>
          <w:sz w:val="24"/>
        </w:rPr>
        <w:t>Another very significant characteristic of the FDIC approach is that data is not resampled. Instead, data of any scale is converted into what is described in the research as ‘</w:t>
      </w:r>
      <w:r w:rsidRPr="00D21077">
        <w:rPr>
          <w:i/>
          <w:iCs/>
          <w:sz w:val="24"/>
        </w:rPr>
        <w:t>smart data</w:t>
      </w:r>
      <w:r>
        <w:rPr>
          <w:sz w:val="24"/>
        </w:rPr>
        <w:t>’</w:t>
      </w:r>
      <w:r w:rsidR="0006234F">
        <w:rPr>
          <w:sz w:val="24"/>
        </w:rPr>
        <w:t>,</w:t>
      </w:r>
      <w:r>
        <w:rPr>
          <w:sz w:val="24"/>
        </w:rPr>
        <w:t xml:space="preserve"> </w:t>
      </w:r>
      <w:r w:rsidR="0006234F">
        <w:rPr>
          <w:sz w:val="24"/>
        </w:rPr>
        <w:t>which</w:t>
      </w:r>
      <w:r>
        <w:rPr>
          <w:sz w:val="24"/>
        </w:rPr>
        <w:t xml:space="preserve"> does not bias the classification process.</w:t>
      </w:r>
    </w:p>
    <w:p w14:paraId="6B452BB0" w14:textId="231BC0D3" w:rsidR="0012211A" w:rsidRDefault="0012211A" w:rsidP="00AB5A46">
      <w:pPr>
        <w:spacing w:line="360" w:lineRule="auto"/>
        <w:rPr>
          <w:sz w:val="24"/>
        </w:rPr>
      </w:pPr>
      <w:r>
        <w:rPr>
          <w:sz w:val="24"/>
        </w:rPr>
        <w:t xml:space="preserve">As mentioned in the Introduction, there is a relative scarcity of credit card fraud datasets </w:t>
      </w:r>
      <w:r w:rsidR="00C57B85">
        <w:rPr>
          <w:sz w:val="24"/>
        </w:rPr>
        <w:t xml:space="preserve">and </w:t>
      </w:r>
      <w:r w:rsidR="00C57B85" w:rsidRPr="00F866FE">
        <w:rPr>
          <w:sz w:val="24"/>
        </w:rPr>
        <w:t>Sinanc</w:t>
      </w:r>
      <w:r w:rsidR="00C57B85">
        <w:rPr>
          <w:sz w:val="24"/>
        </w:rPr>
        <w:t xml:space="preserve"> et al use the same ULB data as </w:t>
      </w:r>
      <w:r w:rsidR="00C57B85" w:rsidRPr="0050470A">
        <w:rPr>
          <w:sz w:val="24"/>
        </w:rPr>
        <w:t>Anowar</w:t>
      </w:r>
      <w:r w:rsidR="00C57B85">
        <w:rPr>
          <w:sz w:val="24"/>
        </w:rPr>
        <w:t xml:space="preserve"> and </w:t>
      </w:r>
      <w:r w:rsidR="00C57B85" w:rsidRPr="0050470A">
        <w:rPr>
          <w:sz w:val="24"/>
        </w:rPr>
        <w:t>Sadaoui</w:t>
      </w:r>
      <w:r w:rsidR="00C57B85">
        <w:rPr>
          <w:sz w:val="24"/>
        </w:rPr>
        <w:t xml:space="preserve"> in their research during the previous year. Thus, </w:t>
      </w:r>
      <w:r w:rsidR="003E00F0">
        <w:rPr>
          <w:sz w:val="24"/>
        </w:rPr>
        <w:t>a similar</w:t>
      </w:r>
      <w:r w:rsidR="00C57B85">
        <w:rPr>
          <w:sz w:val="24"/>
        </w:rPr>
        <w:t xml:space="preserve"> criticism can be </w:t>
      </w:r>
      <w:r w:rsidR="003E00F0">
        <w:rPr>
          <w:sz w:val="24"/>
        </w:rPr>
        <w:t>raised</w:t>
      </w:r>
      <w:r w:rsidR="00C57B85">
        <w:rPr>
          <w:sz w:val="24"/>
        </w:rPr>
        <w:t xml:space="preserve"> </w:t>
      </w:r>
      <w:r w:rsidR="0084428B">
        <w:rPr>
          <w:sz w:val="24"/>
        </w:rPr>
        <w:t>that</w:t>
      </w:r>
      <w:r w:rsidR="00C57B85">
        <w:rPr>
          <w:sz w:val="24"/>
        </w:rPr>
        <w:t xml:space="preserve"> by not using a dataset </w:t>
      </w:r>
      <w:r w:rsidR="0084428B">
        <w:rPr>
          <w:sz w:val="24"/>
        </w:rPr>
        <w:t>with</w:t>
      </w:r>
      <w:r w:rsidR="00C57B85">
        <w:rPr>
          <w:sz w:val="24"/>
        </w:rPr>
        <w:t xml:space="preserve"> millions </w:t>
      </w:r>
      <w:r w:rsidR="0084428B">
        <w:rPr>
          <w:sz w:val="24"/>
        </w:rPr>
        <w:t xml:space="preserve">or rows </w:t>
      </w:r>
      <w:r w:rsidR="00C57B85">
        <w:rPr>
          <w:sz w:val="24"/>
        </w:rPr>
        <w:t xml:space="preserve">the final analysis may be </w:t>
      </w:r>
      <w:r w:rsidR="003E00F0">
        <w:rPr>
          <w:sz w:val="24"/>
        </w:rPr>
        <w:t>lacking.</w:t>
      </w:r>
    </w:p>
    <w:p w14:paraId="043046B3" w14:textId="4DE0D073" w:rsidR="002263CB" w:rsidRPr="00AB5A46" w:rsidRDefault="0084428B" w:rsidP="00AB5A46">
      <w:pPr>
        <w:spacing w:line="360" w:lineRule="auto"/>
        <w:rPr>
          <w:sz w:val="24"/>
        </w:rPr>
      </w:pPr>
      <w:r>
        <w:rPr>
          <w:sz w:val="24"/>
        </w:rPr>
        <w:t xml:space="preserve">Research in the </w:t>
      </w:r>
      <w:r w:rsidR="00D748F0">
        <w:rPr>
          <w:sz w:val="24"/>
        </w:rPr>
        <w:t xml:space="preserve">general </w:t>
      </w:r>
      <w:r>
        <w:rPr>
          <w:sz w:val="24"/>
        </w:rPr>
        <w:t>area of explainable credit card fraud NN solutions is still relatively threadbare but larger data volume experiments on FDIC-like solutions</w:t>
      </w:r>
      <w:r w:rsidR="00D21077">
        <w:rPr>
          <w:sz w:val="24"/>
        </w:rPr>
        <w:t xml:space="preserve"> </w:t>
      </w:r>
      <w:r w:rsidR="003E00F0">
        <w:rPr>
          <w:sz w:val="24"/>
        </w:rPr>
        <w:t>would appear to</w:t>
      </w:r>
      <w:r w:rsidR="002263CB">
        <w:rPr>
          <w:sz w:val="24"/>
        </w:rPr>
        <w:t xml:space="preserve"> </w:t>
      </w:r>
      <w:r w:rsidR="003E00F0">
        <w:rPr>
          <w:sz w:val="24"/>
        </w:rPr>
        <w:t xml:space="preserve">be a </w:t>
      </w:r>
      <w:r w:rsidR="002263CB">
        <w:rPr>
          <w:sz w:val="24"/>
        </w:rPr>
        <w:t xml:space="preserve">compelling </w:t>
      </w:r>
      <w:r>
        <w:rPr>
          <w:sz w:val="24"/>
        </w:rPr>
        <w:t>next step.</w:t>
      </w:r>
      <w:r w:rsidR="003E00F0">
        <w:rPr>
          <w:sz w:val="24"/>
        </w:rPr>
        <w:t xml:space="preserve"> Of particular interest would be hardware/processing time metrics, and how the ‘smart data’ concept performs with larger datasets.</w:t>
      </w:r>
    </w:p>
    <w:p w14:paraId="2144C13E" w14:textId="67185E87" w:rsidR="002E37F2" w:rsidRDefault="002E37F2" w:rsidP="002E37F2">
      <w:pPr>
        <w:pStyle w:val="Heading1"/>
      </w:pPr>
      <w:bookmarkStart w:id="9" w:name="_Ref101620187"/>
      <w:bookmarkStart w:id="10" w:name="_Toc101869057"/>
      <w:r>
        <w:lastRenderedPageBreak/>
        <w:t>Conclusion</w:t>
      </w:r>
      <w:r w:rsidR="00AB5A46">
        <w:t xml:space="preserve">: Better </w:t>
      </w:r>
      <w:r w:rsidR="00105AA6">
        <w:t>W</w:t>
      </w:r>
      <w:r w:rsidR="00AB5A46">
        <w:t xml:space="preserve">ays to </w:t>
      </w:r>
      <w:r w:rsidR="00105AA6">
        <w:t>C</w:t>
      </w:r>
      <w:r w:rsidR="00AB5A46">
        <w:t>apture CC Fraud?</w:t>
      </w:r>
      <w:bookmarkEnd w:id="9"/>
      <w:bookmarkEnd w:id="10"/>
    </w:p>
    <w:p w14:paraId="09B1BE24" w14:textId="4B1752FF" w:rsidR="00EE4985" w:rsidRDefault="00EE4985" w:rsidP="00EE4985">
      <w:pPr>
        <w:autoSpaceDE w:val="0"/>
        <w:autoSpaceDN w:val="0"/>
        <w:adjustRightInd w:val="0"/>
        <w:spacing w:after="0" w:line="360" w:lineRule="auto"/>
        <w:rPr>
          <w:color w:val="000000"/>
          <w:sz w:val="24"/>
          <w:lang w:eastAsia="en-GB"/>
        </w:rPr>
      </w:pPr>
      <w:r>
        <w:rPr>
          <w:noProof/>
          <w:color w:val="000000"/>
          <w:sz w:val="24"/>
          <w:lang w:eastAsia="en-GB"/>
        </w:rPr>
        <w:drawing>
          <wp:inline distT="0" distB="0" distL="0" distR="0" wp14:anchorId="204BCA43" wp14:editId="47C353F1">
            <wp:extent cx="5743575" cy="14573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3575" cy="1457325"/>
                    </a:xfrm>
                    <a:prstGeom prst="rect">
                      <a:avLst/>
                    </a:prstGeom>
                  </pic:spPr>
                </pic:pic>
              </a:graphicData>
            </a:graphic>
          </wp:inline>
        </w:drawing>
      </w:r>
    </w:p>
    <w:p w14:paraId="58D7D5E7" w14:textId="0F29CAD7" w:rsidR="00D96B9D" w:rsidRPr="00D96B9D" w:rsidRDefault="00D96B9D" w:rsidP="007A6E6C">
      <w:pPr>
        <w:autoSpaceDE w:val="0"/>
        <w:autoSpaceDN w:val="0"/>
        <w:adjustRightInd w:val="0"/>
        <w:spacing w:after="0" w:line="360" w:lineRule="auto"/>
        <w:jc w:val="center"/>
        <w:rPr>
          <w:i/>
          <w:iCs/>
          <w:color w:val="000000"/>
          <w:szCs w:val="22"/>
          <w:lang w:eastAsia="en-GB"/>
        </w:rPr>
      </w:pPr>
      <w:r w:rsidRPr="00D96B9D">
        <w:rPr>
          <w:i/>
          <w:iCs/>
          <w:color w:val="000000"/>
          <w:szCs w:val="22"/>
          <w:lang w:eastAsia="en-GB"/>
        </w:rPr>
        <w:t>Figure 1 - key characteristics of the major papers in this review</w:t>
      </w:r>
    </w:p>
    <w:p w14:paraId="474E0866" w14:textId="77777777" w:rsidR="00E53ED7" w:rsidRPr="00CA5EFF" w:rsidRDefault="00E53ED7" w:rsidP="00EE03E5">
      <w:pPr>
        <w:spacing w:line="360" w:lineRule="auto"/>
        <w:rPr>
          <w:sz w:val="12"/>
          <w:szCs w:val="12"/>
        </w:rPr>
      </w:pPr>
    </w:p>
    <w:p w14:paraId="7A6F5D26" w14:textId="4DA711ED" w:rsidR="00EE4985" w:rsidRDefault="00EE4985" w:rsidP="00EE03E5">
      <w:pPr>
        <w:spacing w:line="360" w:lineRule="auto"/>
        <w:rPr>
          <w:sz w:val="24"/>
        </w:rPr>
      </w:pPr>
      <w:r>
        <w:rPr>
          <w:sz w:val="24"/>
        </w:rPr>
        <w:t xml:space="preserve">Many of the research papers </w:t>
      </w:r>
      <w:r w:rsidR="00D96B9D">
        <w:rPr>
          <w:sz w:val="24"/>
        </w:rPr>
        <w:t xml:space="preserve">in this review </w:t>
      </w:r>
      <w:r>
        <w:rPr>
          <w:sz w:val="24"/>
        </w:rPr>
        <w:t>conduct</w:t>
      </w:r>
      <w:r w:rsidR="00D96B9D">
        <w:rPr>
          <w:sz w:val="24"/>
        </w:rPr>
        <w:t>ed</w:t>
      </w:r>
      <w:r>
        <w:rPr>
          <w:sz w:val="24"/>
        </w:rPr>
        <w:t xml:space="preserve"> multiple </w:t>
      </w:r>
      <w:r w:rsidR="00AD6074">
        <w:rPr>
          <w:sz w:val="24"/>
        </w:rPr>
        <w:t>ML</w:t>
      </w:r>
      <w:r>
        <w:rPr>
          <w:sz w:val="24"/>
        </w:rPr>
        <w:t xml:space="preserve"> experiments with </w:t>
      </w:r>
      <w:r w:rsidR="00D96B9D">
        <w:rPr>
          <w:sz w:val="24"/>
        </w:rPr>
        <w:t>a variety of algorithms and resampling techniques.</w:t>
      </w:r>
      <w:r w:rsidR="00AD6074">
        <w:rPr>
          <w:sz w:val="24"/>
        </w:rPr>
        <w:t xml:space="preserve"> </w:t>
      </w:r>
      <w:r w:rsidR="00D96B9D">
        <w:rPr>
          <w:sz w:val="24"/>
        </w:rPr>
        <w:t xml:space="preserve">The table in </w:t>
      </w:r>
      <w:r w:rsidR="00D96B9D" w:rsidRPr="00D96B9D">
        <w:rPr>
          <w:i/>
          <w:iCs/>
          <w:sz w:val="24"/>
        </w:rPr>
        <w:t>Figure 1</w:t>
      </w:r>
      <w:r w:rsidR="00D96B9D">
        <w:rPr>
          <w:sz w:val="24"/>
        </w:rPr>
        <w:t xml:space="preserve"> highlights the </w:t>
      </w:r>
      <w:r w:rsidR="00AD6074">
        <w:rPr>
          <w:sz w:val="24"/>
        </w:rPr>
        <w:t>algorithm selections</w:t>
      </w:r>
      <w:r w:rsidR="00D96B9D">
        <w:rPr>
          <w:sz w:val="24"/>
        </w:rPr>
        <w:t xml:space="preserve"> that provided the best results for the authors, and which supported their research outcomes.  </w:t>
      </w:r>
      <w:r>
        <w:rPr>
          <w:sz w:val="24"/>
        </w:rPr>
        <w:t xml:space="preserve"> </w:t>
      </w:r>
    </w:p>
    <w:p w14:paraId="42ACBC5D" w14:textId="5761C610" w:rsidR="002E37F2" w:rsidRDefault="0064169C" w:rsidP="002E37F2">
      <w:pPr>
        <w:spacing w:line="360" w:lineRule="auto"/>
        <w:rPr>
          <w:sz w:val="24"/>
        </w:rPr>
      </w:pPr>
      <w:r w:rsidRPr="00AD6074">
        <w:rPr>
          <w:b/>
          <w:bCs/>
          <w:sz w:val="24"/>
        </w:rPr>
        <w:t>F1</w:t>
      </w:r>
      <w:r>
        <w:rPr>
          <w:sz w:val="24"/>
        </w:rPr>
        <w:t xml:space="preserve"> is a better score for fraud detection problems, as opposed to simple accuracy, because of the uneven class distribution seen in almost all credit card datasets. This score takes the numbers of false positives and false negatives </w:t>
      </w:r>
      <w:r w:rsidR="006B09A2">
        <w:rPr>
          <w:sz w:val="24"/>
        </w:rPr>
        <w:t>into a weighted average. Our later 2019-2021 models, using more sophisticated algorithms, are clearly performing better than the earlier ‘traditional’ approaches.</w:t>
      </w:r>
    </w:p>
    <w:p w14:paraId="5CF843FB" w14:textId="2036F319" w:rsidR="006B09A2" w:rsidRDefault="00AD6074" w:rsidP="002E37F2">
      <w:pPr>
        <w:spacing w:line="360" w:lineRule="auto"/>
        <w:rPr>
          <w:sz w:val="24"/>
        </w:rPr>
      </w:pPr>
      <w:r>
        <w:rPr>
          <w:sz w:val="24"/>
        </w:rPr>
        <w:t>O</w:t>
      </w:r>
      <w:r w:rsidR="006B09A2">
        <w:rPr>
          <w:sz w:val="24"/>
        </w:rPr>
        <w:t xml:space="preserve">nly </w:t>
      </w:r>
      <w:r w:rsidR="006B09A2" w:rsidRPr="00A91825">
        <w:rPr>
          <w:sz w:val="24"/>
        </w:rPr>
        <w:t>Nguyen</w:t>
      </w:r>
      <w:r w:rsidR="006B09A2">
        <w:rPr>
          <w:sz w:val="24"/>
        </w:rPr>
        <w:t xml:space="preserve"> et al worked with </w:t>
      </w:r>
      <w:r w:rsidR="002F19FF">
        <w:rPr>
          <w:sz w:val="24"/>
        </w:rPr>
        <w:t>very large</w:t>
      </w:r>
      <w:r w:rsidR="006B09A2">
        <w:rPr>
          <w:sz w:val="24"/>
        </w:rPr>
        <w:t xml:space="preserve"> data volumes. A </w:t>
      </w:r>
      <w:r w:rsidR="00136240">
        <w:rPr>
          <w:sz w:val="24"/>
        </w:rPr>
        <w:t xml:space="preserve">later </w:t>
      </w:r>
      <w:r w:rsidR="006B09A2">
        <w:rPr>
          <w:sz w:val="24"/>
        </w:rPr>
        <w:t>challenge is to re-build this results table when OXGBoost and the two remain</w:t>
      </w:r>
      <w:r>
        <w:rPr>
          <w:sz w:val="24"/>
        </w:rPr>
        <w:t>ing</w:t>
      </w:r>
      <w:r w:rsidR="006B09A2">
        <w:rPr>
          <w:sz w:val="24"/>
        </w:rPr>
        <w:t xml:space="preserve"> NN approaches (MLP and FDIC) have been tested with significantly </w:t>
      </w:r>
      <w:r w:rsidR="002F19FF">
        <w:rPr>
          <w:sz w:val="24"/>
        </w:rPr>
        <w:t>more</w:t>
      </w:r>
      <w:r w:rsidR="006B09A2">
        <w:rPr>
          <w:sz w:val="24"/>
        </w:rPr>
        <w:t xml:space="preserve"> </w:t>
      </w:r>
      <w:r w:rsidR="002F19FF">
        <w:rPr>
          <w:sz w:val="24"/>
        </w:rPr>
        <w:t xml:space="preserve">rows of </w:t>
      </w:r>
      <w:r w:rsidR="006B09A2">
        <w:rPr>
          <w:sz w:val="24"/>
        </w:rPr>
        <w:t>data.</w:t>
      </w:r>
    </w:p>
    <w:p w14:paraId="7651C9AF" w14:textId="6E4DC52C" w:rsidR="00255F44" w:rsidRDefault="00CE61E5" w:rsidP="002E37F2">
      <w:pPr>
        <w:spacing w:line="360" w:lineRule="auto"/>
        <w:rPr>
          <w:sz w:val="24"/>
        </w:rPr>
      </w:pPr>
      <w:r>
        <w:rPr>
          <w:sz w:val="24"/>
        </w:rPr>
        <w:t>Two sets of authors</w:t>
      </w:r>
      <w:r w:rsidRPr="00CE61E5">
        <w:rPr>
          <w:b/>
          <w:bCs/>
          <w:sz w:val="24"/>
          <w:vertAlign w:val="superscript"/>
        </w:rPr>
        <w:t>[6][9]</w:t>
      </w:r>
      <w:r>
        <w:rPr>
          <w:sz w:val="24"/>
        </w:rPr>
        <w:t xml:space="preserve"> sounded warnings about the potential for data distortion when resampling techniques are used in ML experiments. This process is hard to avoid with heavily imbalanced credit card </w:t>
      </w:r>
      <w:r w:rsidR="00255F44">
        <w:rPr>
          <w:sz w:val="24"/>
        </w:rPr>
        <w:t>datasets and</w:t>
      </w:r>
      <w:r>
        <w:rPr>
          <w:sz w:val="24"/>
        </w:rPr>
        <w:t xml:space="preserve"> explains why four out of the seven </w:t>
      </w:r>
      <w:r w:rsidR="007E6C0C">
        <w:rPr>
          <w:sz w:val="24"/>
        </w:rPr>
        <w:t>entries</w:t>
      </w:r>
      <w:r>
        <w:rPr>
          <w:sz w:val="24"/>
        </w:rPr>
        <w:t xml:space="preserve"> in </w:t>
      </w:r>
      <w:r w:rsidRPr="00255F44">
        <w:rPr>
          <w:i/>
          <w:iCs/>
          <w:sz w:val="24"/>
        </w:rPr>
        <w:t>Figure 1</w:t>
      </w:r>
      <w:r>
        <w:rPr>
          <w:sz w:val="24"/>
        </w:rPr>
        <w:t xml:space="preserve"> were dependent on data rebalancing.</w:t>
      </w:r>
      <w:r w:rsidR="00255F44">
        <w:rPr>
          <w:sz w:val="24"/>
        </w:rPr>
        <w:t xml:space="preserve"> This review would suggest that there are potentially a number of fascinating avenues for future research in algorithm</w:t>
      </w:r>
      <w:r w:rsidR="002F19FF">
        <w:rPr>
          <w:sz w:val="24"/>
        </w:rPr>
        <w:t>s</w:t>
      </w:r>
      <w:r w:rsidR="00255F44">
        <w:rPr>
          <w:sz w:val="24"/>
        </w:rPr>
        <w:t xml:space="preserve"> or ML process refinements to avoid resampling of </w:t>
      </w:r>
      <w:r w:rsidR="002F19FF">
        <w:rPr>
          <w:sz w:val="24"/>
        </w:rPr>
        <w:t xml:space="preserve">credit </w:t>
      </w:r>
      <w:r w:rsidR="00255F44">
        <w:rPr>
          <w:sz w:val="24"/>
        </w:rPr>
        <w:t xml:space="preserve">card </w:t>
      </w:r>
      <w:r w:rsidR="002F19FF">
        <w:rPr>
          <w:sz w:val="24"/>
        </w:rPr>
        <w:t xml:space="preserve">event </w:t>
      </w:r>
      <w:r w:rsidR="00255F44">
        <w:rPr>
          <w:sz w:val="24"/>
        </w:rPr>
        <w:t>data.</w:t>
      </w:r>
    </w:p>
    <w:p w14:paraId="5823ED64" w14:textId="3C74448B" w:rsidR="002E37F2" w:rsidRDefault="00255F44" w:rsidP="00AD6074">
      <w:pPr>
        <w:spacing w:line="360" w:lineRule="auto"/>
        <w:rPr>
          <w:b/>
          <w:bCs/>
          <w:color w:val="3C8D94"/>
          <w:kern w:val="32"/>
          <w:sz w:val="36"/>
          <w:szCs w:val="32"/>
        </w:rPr>
      </w:pPr>
      <w:r>
        <w:rPr>
          <w:sz w:val="24"/>
        </w:rPr>
        <w:t xml:space="preserve">Only one paper (LTSM NN) had metrics on model training time, hence no figures are record in </w:t>
      </w:r>
      <w:r w:rsidRPr="00255F44">
        <w:rPr>
          <w:i/>
          <w:iCs/>
          <w:sz w:val="24"/>
        </w:rPr>
        <w:t>Figure 1</w:t>
      </w:r>
      <w:r>
        <w:rPr>
          <w:sz w:val="24"/>
        </w:rPr>
        <w:t>, but further grounding and comparison of the computation efficiency of NN model</w:t>
      </w:r>
      <w:r w:rsidR="00CA5EFF">
        <w:rPr>
          <w:sz w:val="24"/>
        </w:rPr>
        <w:t>s</w:t>
      </w:r>
      <w:r>
        <w:rPr>
          <w:sz w:val="24"/>
        </w:rPr>
        <w:t xml:space="preserve"> for fraud detection is another rich vein of </w:t>
      </w:r>
      <w:r w:rsidR="00AD6074">
        <w:rPr>
          <w:sz w:val="24"/>
        </w:rPr>
        <w:t xml:space="preserve">further </w:t>
      </w:r>
      <w:r>
        <w:rPr>
          <w:sz w:val="24"/>
        </w:rPr>
        <w:t xml:space="preserve">research to explore. </w:t>
      </w:r>
      <w:r w:rsidR="000F6A58" w:rsidRPr="00F55FDB">
        <w:rPr>
          <w:sz w:val="24"/>
        </w:rPr>
        <w:tab/>
      </w:r>
      <w:r w:rsidR="002E37F2">
        <w:br w:type="page"/>
      </w:r>
    </w:p>
    <w:p w14:paraId="1148404A" w14:textId="44AC7744" w:rsidR="00921320" w:rsidRDefault="002E37F2" w:rsidP="00921320">
      <w:pPr>
        <w:pStyle w:val="Heading1"/>
      </w:pPr>
      <w:bookmarkStart w:id="11" w:name="_Toc101869058"/>
      <w:r>
        <w:lastRenderedPageBreak/>
        <w:t>References</w:t>
      </w:r>
      <w:bookmarkEnd w:id="11"/>
    </w:p>
    <w:p w14:paraId="068823FD" w14:textId="53E5E0BE"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p>
    <w:p w14:paraId="7B997A4C" w14:textId="38B5FE15" w:rsidR="00F866FE" w:rsidRDefault="00D429AF" w:rsidP="00F866FE">
      <w:pPr>
        <w:spacing w:after="336" w:line="360" w:lineRule="auto"/>
      </w:pPr>
      <w:r>
        <w:rPr>
          <w:sz w:val="24"/>
        </w:rPr>
        <w:t xml:space="preserve">[2] </w:t>
      </w:r>
      <w:r w:rsidR="00F866FE" w:rsidRPr="00F866FE">
        <w:rPr>
          <w:sz w:val="24"/>
        </w:rPr>
        <w:t xml:space="preserve">Sinanc, D., Demirezen, U., &amp; Sağıroğlu, Ş. (2021). Explainable Credit Card Fraud Detection with Image Conversion. </w:t>
      </w:r>
      <w:r w:rsidR="00F866FE" w:rsidRPr="00F866FE">
        <w:rPr>
          <w:i/>
          <w:sz w:val="24"/>
        </w:rPr>
        <w:t xml:space="preserve">ADCAIJ: Advances </w:t>
      </w:r>
      <w:r w:rsidR="007726DA" w:rsidRPr="00F866FE">
        <w:rPr>
          <w:i/>
          <w:sz w:val="24"/>
        </w:rPr>
        <w:t>in</w:t>
      </w:r>
      <w:r w:rsidR="00F866FE" w:rsidRPr="00F866FE">
        <w:rPr>
          <w:i/>
          <w:sz w:val="24"/>
        </w:rPr>
        <w:t xml:space="preserve"> Distributed Computing And Artificial Intelligence Journal</w:t>
      </w:r>
      <w:r w:rsidR="00F866FE" w:rsidRPr="00F866FE">
        <w:rPr>
          <w:sz w:val="24"/>
        </w:rPr>
        <w:t xml:space="preserve">, </w:t>
      </w:r>
      <w:r w:rsidR="00F866FE" w:rsidRPr="00F866FE">
        <w:rPr>
          <w:i/>
          <w:sz w:val="24"/>
        </w:rPr>
        <w:t>10</w:t>
      </w:r>
      <w:r w:rsidR="00F866FE" w:rsidRPr="00F866FE">
        <w:rPr>
          <w:sz w:val="24"/>
        </w:rPr>
        <w:t>(1), 63-76. doi: 10.14201/adcaij20211016376</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36553134"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 xml:space="preserve">Lecture Notes </w:t>
      </w:r>
      <w:r w:rsidR="007726DA" w:rsidRPr="00A91825">
        <w:rPr>
          <w:i/>
          <w:sz w:val="24"/>
        </w:rPr>
        <w:t>in</w:t>
      </w:r>
      <w:r w:rsidRPr="00A91825">
        <w:rPr>
          <w:i/>
          <w:sz w:val="24"/>
        </w:rPr>
        <w:t xml:space="preserve">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w:t>
      </w:r>
      <w:r w:rsidRPr="00B31E2D">
        <w:rPr>
          <w:sz w:val="24"/>
        </w:rPr>
        <w:lastRenderedPageBreak/>
        <w:t xml:space="preserve">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069AF935" w14:textId="57797096" w:rsidR="005C0141" w:rsidRDefault="005C0141" w:rsidP="005C0141">
      <w:pPr>
        <w:spacing w:after="336" w:line="360" w:lineRule="auto"/>
      </w:pPr>
      <w:r>
        <w:rPr>
          <w:rFonts w:ascii="Times New Roman" w:hAnsi="Times New Roman" w:cs="Times New Roman"/>
          <w:sz w:val="24"/>
        </w:rPr>
        <w:t xml:space="preserve">[11] </w:t>
      </w:r>
      <w:r w:rsidRPr="005C0141">
        <w:rPr>
          <w:sz w:val="24"/>
        </w:rPr>
        <w:t>Miteva, R. (2021). 4 Essential Things to Look for in a Fraud Detection Solution. Retrieved 23 April 2022, from https://www.onespan.com/blog/4-essential-things-look-fraud-detection-solution</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0F6D" w14:textId="77777777" w:rsidR="00B86F6B" w:rsidRDefault="00B86F6B">
      <w:r>
        <w:separator/>
      </w:r>
    </w:p>
  </w:endnote>
  <w:endnote w:type="continuationSeparator" w:id="0">
    <w:p w14:paraId="079E46BA" w14:textId="77777777" w:rsidR="00B86F6B" w:rsidRDefault="00B86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0C77BA2" w:rsidR="000C308B" w:rsidRDefault="00F37B6C" w:rsidP="00522256">
          <w:pPr>
            <w:pStyle w:val="Footer"/>
          </w:pPr>
          <w:r w:rsidRPr="00F37B6C">
            <w:rPr>
              <w:sz w:val="16"/>
              <w:szCs w:val="22"/>
            </w:rPr>
            <w:t>Scientific Research + Literature</w:t>
          </w:r>
          <w:r w:rsidR="000C308B" w:rsidRPr="00F37B6C">
            <w:rPr>
              <w:sz w:val="16"/>
              <w:szCs w:val="22"/>
            </w:rPr>
            <w:t xml:space="preserve"> – CA</w:t>
          </w:r>
          <w:r w:rsidR="0080216A">
            <w:rPr>
              <w:sz w:val="16"/>
              <w:szCs w:val="22"/>
            </w:rPr>
            <w:t>3</w:t>
          </w:r>
          <w:r w:rsidR="000C308B" w:rsidRPr="00F37B6C">
            <w:rPr>
              <w:sz w:val="16"/>
              <w:szCs w:val="22"/>
            </w:rPr>
            <w:t xml:space="preserve">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2082917D" w:rsidR="000C308B" w:rsidRDefault="0080216A" w:rsidP="003B7959">
          <w:pPr>
            <w:pStyle w:val="Footer"/>
          </w:pPr>
          <w:r w:rsidRPr="00F37B6C">
            <w:rPr>
              <w:sz w:val="16"/>
              <w:szCs w:val="22"/>
            </w:rPr>
            <w:t>Scientific Research + Literature – CA</w:t>
          </w:r>
          <w:r>
            <w:rPr>
              <w:sz w:val="16"/>
              <w:szCs w:val="22"/>
            </w:rPr>
            <w:t>3</w:t>
          </w:r>
          <w:r w:rsidRPr="00F37B6C">
            <w:rPr>
              <w:sz w:val="16"/>
              <w:szCs w:val="22"/>
            </w:rPr>
            <w:t xml:space="preserve">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484EC" w14:textId="77777777" w:rsidR="00B86F6B" w:rsidRDefault="00B86F6B">
      <w:r>
        <w:separator/>
      </w:r>
    </w:p>
  </w:footnote>
  <w:footnote w:type="continuationSeparator" w:id="0">
    <w:p w14:paraId="11D0DFA7" w14:textId="77777777" w:rsidR="00B86F6B" w:rsidRDefault="00B86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7E64341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512A42">
            <w:t xml:space="preserve">                    </w:t>
          </w:r>
          <w:r>
            <w:t xml:space="preserve">Assignment </w:t>
          </w:r>
          <w:r w:rsidR="00512A42">
            <w:t>3</w:t>
          </w:r>
          <w:r>
            <w:t xml:space="preserve"> : </w:t>
          </w:r>
          <w:r w:rsidR="00512A42" w:rsidRPr="00512A42">
            <w:rPr>
              <w:b w:val="0"/>
              <w:bCs/>
            </w:rPr>
            <w:t>Literature Review</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1FA5"/>
    <w:rsid w:val="000128F3"/>
    <w:rsid w:val="00012BFA"/>
    <w:rsid w:val="000137B2"/>
    <w:rsid w:val="0001410C"/>
    <w:rsid w:val="0001470B"/>
    <w:rsid w:val="000171C9"/>
    <w:rsid w:val="00017345"/>
    <w:rsid w:val="000201FE"/>
    <w:rsid w:val="00020F22"/>
    <w:rsid w:val="00021523"/>
    <w:rsid w:val="00021D4B"/>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33"/>
    <w:rsid w:val="00056289"/>
    <w:rsid w:val="00056A04"/>
    <w:rsid w:val="000579BF"/>
    <w:rsid w:val="00057E7F"/>
    <w:rsid w:val="00061100"/>
    <w:rsid w:val="0006234F"/>
    <w:rsid w:val="00062947"/>
    <w:rsid w:val="00062F1D"/>
    <w:rsid w:val="0006359C"/>
    <w:rsid w:val="0006517D"/>
    <w:rsid w:val="000666CF"/>
    <w:rsid w:val="00066791"/>
    <w:rsid w:val="00070864"/>
    <w:rsid w:val="000727D7"/>
    <w:rsid w:val="00072919"/>
    <w:rsid w:val="000729F9"/>
    <w:rsid w:val="00073416"/>
    <w:rsid w:val="000734D4"/>
    <w:rsid w:val="00073CBD"/>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5AA6"/>
    <w:rsid w:val="00106ADA"/>
    <w:rsid w:val="0010719A"/>
    <w:rsid w:val="00107460"/>
    <w:rsid w:val="00107D1A"/>
    <w:rsid w:val="00107E94"/>
    <w:rsid w:val="00107E9E"/>
    <w:rsid w:val="00111574"/>
    <w:rsid w:val="00114F7E"/>
    <w:rsid w:val="00115B85"/>
    <w:rsid w:val="00115FCB"/>
    <w:rsid w:val="00121B63"/>
    <w:rsid w:val="00121CD2"/>
    <w:rsid w:val="0012211A"/>
    <w:rsid w:val="00122740"/>
    <w:rsid w:val="00122887"/>
    <w:rsid w:val="001247BC"/>
    <w:rsid w:val="00124EA4"/>
    <w:rsid w:val="00125C91"/>
    <w:rsid w:val="00127280"/>
    <w:rsid w:val="00127433"/>
    <w:rsid w:val="0013118E"/>
    <w:rsid w:val="00132382"/>
    <w:rsid w:val="0013241E"/>
    <w:rsid w:val="00132D97"/>
    <w:rsid w:val="00132F62"/>
    <w:rsid w:val="001359D5"/>
    <w:rsid w:val="00136240"/>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3CB"/>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55F44"/>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4BB6"/>
    <w:rsid w:val="0028540A"/>
    <w:rsid w:val="00285F30"/>
    <w:rsid w:val="00290E55"/>
    <w:rsid w:val="0029103F"/>
    <w:rsid w:val="00293818"/>
    <w:rsid w:val="00293B89"/>
    <w:rsid w:val="002967B8"/>
    <w:rsid w:val="00296971"/>
    <w:rsid w:val="002A09E7"/>
    <w:rsid w:val="002A15A6"/>
    <w:rsid w:val="002A40AD"/>
    <w:rsid w:val="002A5355"/>
    <w:rsid w:val="002A6246"/>
    <w:rsid w:val="002A7C9E"/>
    <w:rsid w:val="002B0A0F"/>
    <w:rsid w:val="002B0CC0"/>
    <w:rsid w:val="002B4383"/>
    <w:rsid w:val="002B6D5C"/>
    <w:rsid w:val="002B6FB3"/>
    <w:rsid w:val="002C042A"/>
    <w:rsid w:val="002C0C2C"/>
    <w:rsid w:val="002C2C64"/>
    <w:rsid w:val="002C360F"/>
    <w:rsid w:val="002C3D14"/>
    <w:rsid w:val="002C43BC"/>
    <w:rsid w:val="002C57D9"/>
    <w:rsid w:val="002C5834"/>
    <w:rsid w:val="002C656B"/>
    <w:rsid w:val="002C6BAE"/>
    <w:rsid w:val="002D0F3C"/>
    <w:rsid w:val="002D219D"/>
    <w:rsid w:val="002D4054"/>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9F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567F"/>
    <w:rsid w:val="00356F44"/>
    <w:rsid w:val="00357AA9"/>
    <w:rsid w:val="0036446F"/>
    <w:rsid w:val="00364D12"/>
    <w:rsid w:val="00365D0F"/>
    <w:rsid w:val="00366482"/>
    <w:rsid w:val="00367C88"/>
    <w:rsid w:val="003713DB"/>
    <w:rsid w:val="00373F95"/>
    <w:rsid w:val="003745A2"/>
    <w:rsid w:val="00374891"/>
    <w:rsid w:val="00375C82"/>
    <w:rsid w:val="003766B0"/>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00F0"/>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184C"/>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4423"/>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218"/>
    <w:rsid w:val="005115C4"/>
    <w:rsid w:val="00512A42"/>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1227"/>
    <w:rsid w:val="005613B6"/>
    <w:rsid w:val="005629D5"/>
    <w:rsid w:val="0056342A"/>
    <w:rsid w:val="005638ED"/>
    <w:rsid w:val="00563AF8"/>
    <w:rsid w:val="00564E5C"/>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141"/>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169C"/>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09A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26DA"/>
    <w:rsid w:val="007756B7"/>
    <w:rsid w:val="00775BC3"/>
    <w:rsid w:val="007762B9"/>
    <w:rsid w:val="00776C76"/>
    <w:rsid w:val="00776D87"/>
    <w:rsid w:val="00777618"/>
    <w:rsid w:val="007776F9"/>
    <w:rsid w:val="00777F20"/>
    <w:rsid w:val="00784937"/>
    <w:rsid w:val="007871C2"/>
    <w:rsid w:val="00787840"/>
    <w:rsid w:val="00787D63"/>
    <w:rsid w:val="00787EC2"/>
    <w:rsid w:val="0079132A"/>
    <w:rsid w:val="007925F1"/>
    <w:rsid w:val="00792656"/>
    <w:rsid w:val="007940C4"/>
    <w:rsid w:val="007943EE"/>
    <w:rsid w:val="00796855"/>
    <w:rsid w:val="00796977"/>
    <w:rsid w:val="00797139"/>
    <w:rsid w:val="00797675"/>
    <w:rsid w:val="007A05A4"/>
    <w:rsid w:val="007A072E"/>
    <w:rsid w:val="007A126C"/>
    <w:rsid w:val="007A2165"/>
    <w:rsid w:val="007A25D1"/>
    <w:rsid w:val="007A2897"/>
    <w:rsid w:val="007A29F2"/>
    <w:rsid w:val="007A30E7"/>
    <w:rsid w:val="007A3884"/>
    <w:rsid w:val="007A3F3A"/>
    <w:rsid w:val="007A4471"/>
    <w:rsid w:val="007A6790"/>
    <w:rsid w:val="007A6E6C"/>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E6C0C"/>
    <w:rsid w:val="007F0085"/>
    <w:rsid w:val="007F0D8B"/>
    <w:rsid w:val="007F5528"/>
    <w:rsid w:val="007F5C83"/>
    <w:rsid w:val="007F6ED0"/>
    <w:rsid w:val="007F7D0A"/>
    <w:rsid w:val="00800119"/>
    <w:rsid w:val="00800AF5"/>
    <w:rsid w:val="00800E67"/>
    <w:rsid w:val="00800EAA"/>
    <w:rsid w:val="00800F19"/>
    <w:rsid w:val="00801046"/>
    <w:rsid w:val="00801BC8"/>
    <w:rsid w:val="0080216A"/>
    <w:rsid w:val="008036CC"/>
    <w:rsid w:val="0080373D"/>
    <w:rsid w:val="00803F6D"/>
    <w:rsid w:val="008042DC"/>
    <w:rsid w:val="00804BBB"/>
    <w:rsid w:val="00805F33"/>
    <w:rsid w:val="008074DB"/>
    <w:rsid w:val="0081074A"/>
    <w:rsid w:val="00810FC2"/>
    <w:rsid w:val="0081198D"/>
    <w:rsid w:val="00812293"/>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28B"/>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4CDB"/>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02AB"/>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01BE"/>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ABB"/>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3680"/>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38B"/>
    <w:rsid w:val="00AC67C5"/>
    <w:rsid w:val="00AC7F47"/>
    <w:rsid w:val="00AC7F4B"/>
    <w:rsid w:val="00AD0349"/>
    <w:rsid w:val="00AD12AE"/>
    <w:rsid w:val="00AD1AB8"/>
    <w:rsid w:val="00AD34E6"/>
    <w:rsid w:val="00AD3BD0"/>
    <w:rsid w:val="00AD4A79"/>
    <w:rsid w:val="00AD5CE2"/>
    <w:rsid w:val="00AD6074"/>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3956"/>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6F6B"/>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07C71"/>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2EE0"/>
    <w:rsid w:val="00C534DE"/>
    <w:rsid w:val="00C538AB"/>
    <w:rsid w:val="00C53EEF"/>
    <w:rsid w:val="00C54EF0"/>
    <w:rsid w:val="00C55921"/>
    <w:rsid w:val="00C56352"/>
    <w:rsid w:val="00C56A46"/>
    <w:rsid w:val="00C570A2"/>
    <w:rsid w:val="00C573B3"/>
    <w:rsid w:val="00C57B85"/>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0473"/>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5EFF"/>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1E5"/>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2E3"/>
    <w:rsid w:val="00D10685"/>
    <w:rsid w:val="00D1115E"/>
    <w:rsid w:val="00D11825"/>
    <w:rsid w:val="00D12D66"/>
    <w:rsid w:val="00D12DE4"/>
    <w:rsid w:val="00D13BA2"/>
    <w:rsid w:val="00D14ED4"/>
    <w:rsid w:val="00D1524E"/>
    <w:rsid w:val="00D171D3"/>
    <w:rsid w:val="00D17455"/>
    <w:rsid w:val="00D17DC1"/>
    <w:rsid w:val="00D2047D"/>
    <w:rsid w:val="00D21077"/>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8F0"/>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6B9D"/>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778F"/>
    <w:rsid w:val="00DF0C6B"/>
    <w:rsid w:val="00DF2922"/>
    <w:rsid w:val="00DF34F4"/>
    <w:rsid w:val="00DF36DF"/>
    <w:rsid w:val="00DF4900"/>
    <w:rsid w:val="00DF62A5"/>
    <w:rsid w:val="00DF7299"/>
    <w:rsid w:val="00DF7AA8"/>
    <w:rsid w:val="00E014DB"/>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ED7"/>
    <w:rsid w:val="00E53FD4"/>
    <w:rsid w:val="00E54085"/>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041E"/>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4985"/>
    <w:rsid w:val="00EE5BF6"/>
    <w:rsid w:val="00EE6A79"/>
    <w:rsid w:val="00EE6FB3"/>
    <w:rsid w:val="00EE7AF8"/>
    <w:rsid w:val="00EE7F9C"/>
    <w:rsid w:val="00EF034E"/>
    <w:rsid w:val="00EF03EB"/>
    <w:rsid w:val="00EF4325"/>
    <w:rsid w:val="00EF4ADE"/>
    <w:rsid w:val="00EF5F04"/>
    <w:rsid w:val="00EF64CB"/>
    <w:rsid w:val="00EF78DD"/>
    <w:rsid w:val="00EF7E21"/>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66FE"/>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5DF"/>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36559237">
      <w:bodyDiv w:val="1"/>
      <w:marLeft w:val="0"/>
      <w:marRight w:val="0"/>
      <w:marTop w:val="0"/>
      <w:marBottom w:val="0"/>
      <w:divBdr>
        <w:top w:val="none" w:sz="0" w:space="0" w:color="auto"/>
        <w:left w:val="none" w:sz="0" w:space="0" w:color="auto"/>
        <w:bottom w:val="none" w:sz="0" w:space="0" w:color="auto"/>
        <w:right w:val="none" w:sz="0" w:space="0" w:color="auto"/>
      </w:divBdr>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20</cp:revision>
  <cp:lastPrinted>2019-12-10T18:50:00Z</cp:lastPrinted>
  <dcterms:created xsi:type="dcterms:W3CDTF">2022-04-26T09:15:00Z</dcterms:created>
  <dcterms:modified xsi:type="dcterms:W3CDTF">2022-04-26T11:44:00Z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