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Sample Test Pack and Rubric</w:t>
      </w:r>
    </w:p>
    <w:p>
      <w:pPr>
        <w:spacing w:after="160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Phase 0B · paid sample test for expert applicants · three variants · all content is synthetic (no real client 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CE4D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Handling rules for this pack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Everything in this pack is invented. No name, employer, number, email or phone number refers to a real person or business. Keep it that way: when you edit this pack, never paste a real resume into it. Applicants receive sections 1 to 3 of one variant only. Sections 4 to 6 (reference answer, flaws, traps) are for graders and must never be sent to applicants.</w:t>
            </w:r>
          </w:p>
        </w:tc>
      </w:tr>
    </w:tbl>
    <w:p>
      <w:pPr>
        <w:spacing w:after="8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A. How the test works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Item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Purpose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See whether the applicant can improve a resume truthfully, follow a client note, and respect the no-invented-facts rule. It is the same rubric used for probation review and sampling (product spec Appendix C).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Who takes which variant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Match the applicant's stated strength: early career (Variant A), mid-career (B) or career change (C). Rotate so a leaked answer is useless: give a different variant to applicants who know each other. [Decision for the owner: whether to give every applicant two variants.]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Pay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test is paid, a flat fee for the time. [Amount: owner to set. The spec does not give a test fee. Suggested approach: pay at least the standard 7-day rewrite payout for a full-length variant; the spec payout is $50.]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Time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[Proposed: 90 minutes for a resume, plus 30 minutes if a cover letter is included. To verify in the first tests.] The applicant records start and end time on the answer form.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Tools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Word or a plain text editor. [Decision for the owner: whether any AI tool is allowed during the test. The product spec allows only the built-in assistant, which does not exist yet, so the safest default is none. If none are allowed, say so in the brief.]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What the applicant returns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rewritten resume (text or Word), a short change summary (2 to 5 lines), a list of confirmation items, and up to three structured questions they would have asked the client (written, not sent).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What is scored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rubric dimensions, 0 to 5 each (see sheet 02b). Average times 20 is the audit score. A zero on truthfulness fails the test regardless of the average.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Pass bar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[Blank: owner to set. The product spec does not define a pass score for the sample test. Fill the same bar into the gate sheet.]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Scoring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Two scorers score independently, then compare. If the two scores differ by more than 0.5 on any dimension, discuss and agree. The scoring sheet flags this.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After the test</w:t>
            </w:r>
          </w:p>
        </w:tc>
        <w:tc>
          <w:tcPr>
            <w:tcW w:type="dxa" w:w="71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Share the scores and comments with the applicant, whether or not they pass. Do not share the reference answer.</w:t>
            </w:r>
          </w:p>
        </w:tc>
      </w:tr>
    </w:tbl>
    <w:p>
      <w:pPr>
        <w:spacing w:after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Instructions to send to the applicant (copy and paste)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DEDE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Your paid sample test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Thank you for applying to Passthrough Experts. This is a paid test. You will receive a made-up resume, a job post and a note from a made-up client.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Your job: rewrite the resume for the job, following the client's note. Use only facts that are in the resume or the note. If you want to add a fact that is not there, do not add it: write it as a question you would send to the client.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Return: (1) your rewritten resume, (2) a short change summary, (3) a list of confirmation items, (4) up to three questions you would ask the client. Please note your start and end time.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Everything in the pack is invented. Please do not paste it into any outside tool [unless the brief for your variant says AI tools are allowed]. Please keep the pack confidential.</w:t>
            </w:r>
          </w:p>
        </w:tc>
      </w:tr>
    </w:tbl>
    <w:p>
      <w:pPr>
        <w:spacing w:after="8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Variant A: Early career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 the applicant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Brief to the applicant: This client is a recent graduate applying for an entry-level marketing role in the US. The client note asks for a resume only. Time: [proposed 90 minutes].</w:t>
            </w:r>
          </w:p>
        </w:tc>
      </w:tr>
    </w:tbl>
    <w:p>
      <w:pPr>
        <w:spacing w:after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A1. Source resume (SYNTHETIC)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JORDAN ELLIS</w:t>
      </w:r>
      <w:r>
        <w:rPr>
          <w:rFonts w:ascii="Arial" w:cs="Arial" w:eastAsia="Arial" w:hAnsi="Arial"/>
          <w:sz w:val="19"/>
          <w:szCs w:val="19"/>
        </w:rPr>
        <w:t xml:space="preserve">  ·  [email and phone: synthetic]  ·  Born 12 March 2002  ·  Single  ·  [photo placeholder]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OBJECTIVE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I am a hard working and motivated recent graduate looking for a role where I can grow and use my skills in marketing. I am a team player and fast learner.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EDUCATION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Redwood State University   2020-2024   BA Communications, GPA: 3.4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Relevent Coursework: Digital Marketing, Consumer Behavior, Statistics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EXPERIENCE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Social Media Intern, Brightfield Cafe  June 2023 - Aug 23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- Responsible for posting on Instagram and Facebook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- Helped with the cafe newsletter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- Grew followers by 300%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Sales Associate, Coastline Outfitters  2021-2022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- Assisted customers on the shop floor and handling cash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- Was in charge of window displays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- Worked with a team of staff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SKILLS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Microsoft Word, Excel (basic), Canva, social media, communication, teamwork, hard working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REFERENCES:</w:t>
      </w:r>
      <w:r>
        <w:rPr>
          <w:rFonts w:ascii="Arial" w:cs="Arial" w:eastAsia="Arial" w:hAnsi="Arial"/>
          <w:sz w:val="19"/>
          <w:szCs w:val="19"/>
        </w:rPr>
        <w:t xml:space="preserve"> Available upon request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A2. Job post (SYNTHETIC)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Marketing Assistant</w:t>
      </w:r>
      <w:r>
        <w:rPr>
          <w:rFonts w:ascii="Arial" w:cs="Arial" w:eastAsia="Arial" w:hAnsi="Arial"/>
          <w:sz w:val="19"/>
          <w:szCs w:val="19"/>
        </w:rPr>
        <w:t xml:space="preserve">, Harbor &amp; Pine Outdoor Co. (fictional), Seattle, WA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We are looking for an entry-level Marketing Assistant to support our social media, email newsletter and campaign reporting.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Responsibilities: schedule and publish posts on Instagram and Facebook; help produce the monthly email newsletter; pull weekly engagement figures into a simple report; support in-store promotions.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Requirements: degree in marketing, communications or similar; experience with social platforms; comfortable with spreadsheets; strong written communication; Canva or similar a plus.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A3. Client note (SYNTHETIC)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Client note: "I need it for the Marketing Assistant job at Harbor &amp; Pine. At Brightfield Cafe my Instagram went from 800 followers to 2,100 over the summer, and I wrote the monthly newsletter (about 400 subscribers). I also made a spreadsheet to track which posts did best. At Coastline I worked weekends while studying and ran the window displays for the winter sale. Please keep it to one page. I do not know if I should put my GPA."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A4. Reference answer (graders only)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Summary: Communications graduate (BA, Redwood State University, 2024) with hands-on social media and email experience; grew a cafe's Instagram following from 800 to 2,100 followers over one summer.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Experience: Social Media Intern, Brightfield Cafe, June 2023 to August 2023: grew Instagram followers from 800 to 2,100 over the summer; planned and published Instagram and Facebook posts; wrote the monthly newsletter for about 400 subscribers; built a spreadsheet tracking which posts performed best.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Sales Associate, Coastline Outfitters, 2021 to 2022: served customers on the shop floor and handled cash; ran the window displays for the winter sale; worked weekends alongside studies.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Education: BA Communications, Redwood State University, 2024. Relevant coursework: Digital Marketing, Consumer Behavior, Statistics. (GPA: leave out or ask; 3.4 is allowed only if the client confirms.)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Skills: Canva, Microsoft Excel, Microsoft Word, social media scheduling, email newsletters.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Removed: date of birth, marital status, photo, objective, references line, "hard working" and "team player".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A5. Deliberate flaws (graders only)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Objective statement instead of a result-led summary; personal details that a US resume omits (date of birth, marital status, photo placeholder).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Duty list bullets with no outcomes ("responsible for", "helped with").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The 300% claim does not match the note (800 to 2,100 is about a 163% increase).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Inconsistent date formats ("June 2023 - Aug 23", "2021-2022", "2020-2024").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Typo ("Relevent"); mixed capitalisation; vague skills ("hard working", "teamwork").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"Worked with a team of staff" and "was in charge of" are vague.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GPA included without the client being sure.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A6. Invented-fact traps (graders only)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Using 300%: it is wrong and unsupported. Use the client's 800 to 2,100 and leave out any percentage, or compute 163% only if the answer states the sums (safer: use the two figures).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Adding "increased engagement" or "boosted sales" with no number.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Claiming Excel as "advanced" (the resume says basic).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Adding a Canva certification or similar the client never mentioned.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Stating the newsletter grew (the note gives only the subscriber count).</w:t>
      </w:r>
    </w:p>
    <w:p>
      <w:pPr>
        <w:spacing w:after="8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Variant B: Mid-career, with cover letter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 the applicant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Brief to the applicant: This client has roughly a decade of experience and is applying for a Senior Project Manager role. The client note asks for a resume AND a tailored cover letter. Time: [proposed 90 minutes plus 30 for the letter].</w:t>
            </w:r>
          </w:p>
        </w:tc>
      </w:tr>
    </w:tbl>
    <w:p>
      <w:pPr>
        <w:spacing w:after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B1. Source resume (SYNTHETIC)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CASEY MORGAN</w:t>
      </w:r>
      <w:r>
        <w:rPr>
          <w:rFonts w:ascii="Arial" w:cs="Arial" w:eastAsia="Arial" w:hAnsi="Arial"/>
          <w:sz w:val="19"/>
          <w:szCs w:val="19"/>
        </w:rPr>
        <w:t xml:space="preserve">  ·  [contact details: synthetic]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PROFILE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Experienced project manager with a proven track record of delivering projects. Excellent communication skills and strong attention to detail. Seeking new challenges.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EXPERIENCE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Project Manager, Delta Freight Solutions (fictional)   Mar 2019 - Present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- Manage projects for the operations department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- Responsible for budgets, schedules and reporting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- Worked with vendors and internal teams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- Introduced a new tracking tool that was adopted by the department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Project Coordinator, Cobalt Logistics Group (fictional)   Jan 2015 to Feb 2019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- Coordinated shipments and schedules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- Supported senior project managers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- Prepared weekly status reports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Operations Assistant, Marlowe Supplies (fictional)   2012 - 2014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- Data entry, filing and answering phones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EDUCATION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BSc Business Administration, Northgate University, 2011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CERTIFICATIONS</w:t>
      </w:r>
      <w:r>
        <w:rPr>
          <w:rFonts w:ascii="Arial" w:cs="Arial" w:eastAsia="Arial" w:hAnsi="Arial"/>
          <w:sz w:val="19"/>
          <w:szCs w:val="19"/>
        </w:rPr>
        <w:t xml:space="preserve">   PMP (Project Management Professional), 2018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SKILLS:</w:t>
      </w:r>
      <w:r>
        <w:rPr>
          <w:rFonts w:ascii="Arial" w:cs="Arial" w:eastAsia="Arial" w:hAnsi="Arial"/>
          <w:sz w:val="19"/>
          <w:szCs w:val="19"/>
        </w:rPr>
        <w:t xml:space="preserve"> MS Project, Excel, Jira, Agile, stakeholder management, communication, leadership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B2. Job post (SYNTHETIC)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Senior Project Manager</w:t>
      </w:r>
      <w:r>
        <w:rPr>
          <w:rFonts w:ascii="Arial" w:cs="Arial" w:eastAsia="Arial" w:hAnsi="Arial"/>
          <w:sz w:val="19"/>
          <w:szCs w:val="19"/>
        </w:rPr>
        <w:t xml:space="preserve">, Ridgeway Freight &amp; Distribution (fictional)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Lead complex operations and technology projects from scoping to delivery. Own the project budget and report to the Head of Operations.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You will: manage a portfolio of 4 to 6 concurrent projects; own budgets of $2M or more; lead cross-functional teams; manage vendor relationships; report progress to senior leadership.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You have: 7+ years of project management experience in logistics or operations; PMP or equivalent; experience with Agile and waterfall; strong stakeholder management; budget ownership.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B3. Client note (SYNTHETIC)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Client note: "Applying for the Senior PM role at Ridgeway. At Delta I run 3 to 4 projects at a time and I manage budgets up to about $1.2M. The tracking tool I introduced cut the weekly status-report time for the team from about 6 hours to 2. I have a PMP (2018). I was between jobs for about 8 months in 2014, caring for a family member, and I do not want that in the letter. Please write a cover letter too. Two pages is fine."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B4. Reference answer (graders only)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Profile: PMP-certified project manager working in logistics and operations project roles since 2015; run 3 to 4 concurrent projects with budgets up to about $1.2M.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Delta Freight Solutions, Project Manager (Mar 2019 to present): run 3 to 4 operations projects at a time with budgets up to about $1.2M; introduced a project tracking tool that cut weekly status-report time for the team from about 6 hours to 2; manage vendor relationships and report schedule and budget status to the operations department.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Cobalt Logistics Group, Project Coordinator (Jan 2015 to Feb 2019): coordinated shipments and schedules; supported senior project managers; prepared weekly status reports.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Marlowe Supplies, Operations Assistant (2012 to 2014): data entry and office support.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Cover letter (reference): opens with the strongest fit (PMP, project roles since 2015, budgets to about $1.2M, the tracking-tool result); names Ridgeway and the role; stays within confirmed facts; says nothing about the 2014 gap or about not yet holding $2M budgets.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B5. Deliberate flaws (graders only)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Generic profile ("proven track record", "seeking new challenges").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Duty list; the best result (tracking tool) is buried and unquantified.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Inconsistent date formats (Mar 2019 - Present; Jan 2015 to Feb 2019; 2012 - 2014).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Mixed tense ("Worked" in the current role).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Skills list mixes tools and soft skills; "leadership" unsupported.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Job post asks for $2M+ budgets; the client has up to $1.2M.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The client note has a cover-letter instruction not to mention the 2014 gap.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B6. Invented-fact traps (graders only)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Stating $2M or "multi-million" budgets to match the post.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Stating "led a team of X" with no number from the client.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Stating a years-of-experience figure that the stated dates do not support (derive durations only from stated dates, and remember "Present" moves with the calendar).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Mentioning the 8-month gap or caring responsibilities in the cover letter (the client said no; also the house rule is never to confess gaps).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Claiming certifications beyond the PMP (2018).</w:t>
      </w:r>
    </w:p>
    <w:p>
      <w:pPr>
        <w:spacing w:after="8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Variant C: Career change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2EFD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For the applicant</w:t>
            </w:r>
          </w:p>
          <w:p>
            <w:pPr>
              <w:spacing w:after="40"/>
            </w:pPr>
            <w:r>
              <w:rPr>
                <w:rFonts w:ascii="Arial" w:cs="Arial" w:eastAsia="Arial" w:hAnsi="Arial"/>
                <w:sz w:val="19"/>
                <w:szCs w:val="19"/>
              </w:rPr>
              <w:t xml:space="preserve">Brief to the applicant: This client is moving from hospitality supervision into a customer success role at a software company. The client note asks for a resume only. Time: [proposed 90 minutes].</w:t>
            </w:r>
          </w:p>
        </w:tc>
      </w:tr>
    </w:tbl>
    <w:p>
      <w:pPr>
        <w:spacing w:after="80"/>
      </w:pP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C1. Source resume (SYNTHETIC)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RILEY TRAN</w:t>
      </w:r>
      <w:r>
        <w:rPr>
          <w:rFonts w:ascii="Arial" w:cs="Arial" w:eastAsia="Arial" w:hAnsi="Arial"/>
          <w:sz w:val="19"/>
          <w:szCs w:val="19"/>
        </w:rPr>
        <w:t xml:space="preserve">  ·  [contact details: synthetic]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SUMMARY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Hospitality professional looking to change career into the tech industry. Hard worker with good people skills.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WORK HISTORY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Shift Supervisor, The Copper Kettle Restaurant (fictional)   2018 - present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- Supervise the floor during busy shifts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- Handle customer complaints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- Count the till and do the rota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- Won Employee of the Month once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Server, Lakeside Bistro (fictional)   2015-2018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- Took orders and served food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- Upsold desserts and drinks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Barista, Quick Brew Express (fictional)   2013 - 2015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- Made coffee for customers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- Opened and closed the shop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EDUCATION</w:t>
      </w:r>
      <w:r>
        <w:rPr>
          <w:rFonts w:ascii="Arial" w:cs="Arial" w:eastAsia="Arial" w:hAnsi="Arial"/>
          <w:sz w:val="19"/>
          <w:szCs w:val="19"/>
        </w:rPr>
        <w:t xml:space="preserve">   High school diploma, 2012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INTERESTS:</w:t>
      </w:r>
      <w:r>
        <w:rPr>
          <w:rFonts w:ascii="Arial" w:cs="Arial" w:eastAsia="Arial" w:hAnsi="Arial"/>
          <w:sz w:val="19"/>
          <w:szCs w:val="19"/>
        </w:rPr>
        <w:t xml:space="preserve"> Hiking, video games, cooking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REFERENCES:</w:t>
      </w:r>
      <w:r>
        <w:rPr>
          <w:rFonts w:ascii="Arial" w:cs="Arial" w:eastAsia="Arial" w:hAnsi="Arial"/>
          <w:sz w:val="19"/>
          <w:szCs w:val="19"/>
        </w:rPr>
        <w:t xml:space="preserve"> Mr. Sam Placeholder, Owner, The Copper Kettle, 555-0100 (synthetic)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C2. Job post (SYNTHETIC)</w:t>
      </w:r>
    </w:p>
    <w:p>
      <w:pPr>
        <w:spacing w:after="3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Customer Success Associate</w:t>
      </w:r>
      <w:r>
        <w:rPr>
          <w:rFonts w:ascii="Arial" w:cs="Arial" w:eastAsia="Arial" w:hAnsi="Arial"/>
          <w:sz w:val="19"/>
          <w:szCs w:val="19"/>
        </w:rPr>
        <w:t xml:space="preserve">, Cloudmark Software (fictional)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Help small business customers get value from our scheduling software. Respond to customer questions, run short onboarding calls, spot customers at risk and work with the support and product teams.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You have: 2+ years in a customer-facing role; clear written and spoken communication; patience and problem solving; comfort learning software; experience with a CRM or help desk tool is a plus.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C3. Client note (SYNTHETIC)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Client note: "I want to move into customer success. I have been a supervisor for 6 years and I handle about 30 customer complaints a month, mostly sorted on the spot. I trained 5 new servers last year. I have done about 60% of an online course called CRM Basics (not finished yet). I used the restaurant booking app every day and showed other staff how to use it. I do not have a degree. Please keep it to one page."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C4. Reference answer (graders only)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Summary: Customer-facing supervisor with 6 years in hospitality, handling about 30 customer complaints a month and training staff on a booking system; moving into customer success.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Shift Supervisor, The Copper Kettle (2018 to present): resolve about 30 customer complaints a month, most on the spot; trained 5 new servers last year; showed staff how to use the restaurant's booking app; manage the rota and the till; named Employee of the Month once.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Server, Lakeside Bistro (2015 to 2018): took orders and served customers; recommended desserts and drinks.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Barista, Quick Brew Express (2013 to 2015): served customers; opened and closed the shop.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Education: High school diploma (2012). In progress: CRM Basics online course (about 60% complete) (confirm the course name and wording with the client).</w:t>
      </w:r>
    </w:p>
    <w:p>
      <w:pPr>
        <w:spacing w:after="30" w:before="0"/>
      </w:pPr>
      <w:r>
        <w:rPr>
          <w:rFonts w:ascii="Arial" w:cs="Arial" w:eastAsia="Arial" w:hAnsi="Arial"/>
          <w:sz w:val="19"/>
          <w:szCs w:val="19"/>
        </w:rPr>
        <w:t xml:space="preserve">Removed: interests, reference details (locked), "hard worker", "people skills".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C5. Deliberate flaws (graders only)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Summary is about leaving a field, not about transferable strengths.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Duty list; transferable work (complaint handling, training, using a booking app) is undersold.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Inconsistent date formats; present-tense and past-tense mix.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Irrelevant interests line; a named referee placed in the body.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The client's numbers (30 complaints a month, 5 servers trained) are not used.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The in-progress course is missing.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C6. Invented-fact traps (graders only)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Stating the CRM course as completed or certified.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Adding "CRM experience" or "Salesforce" or any tool by name that the client did not name.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Adding "improved customer satisfaction by X%" with no source.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Adding "managed a team of N" (the note gives only the training count).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rFonts w:ascii="Arial" w:cs="Arial" w:eastAsia="Arial" w:hAnsi="Arial"/>
          <w:sz w:val="21"/>
          <w:szCs w:val="21"/>
        </w:rPr>
        <w:t xml:space="preserve">Writing a degree or "pursuing a degree".</w:t>
      </w:r>
    </w:p>
    <w:p>
      <w:pPr>
        <w:spacing w:after="80"/>
      </w:pPr>
    </w:p>
    <w:p>
      <w:pPr>
        <w:pStyle w:val="Heading1"/>
        <w:spacing w:after="120" w:before="280"/>
      </w:pPr>
      <w:r>
        <w:rPr>
          <w:rFonts w:ascii="Arial" w:cs="Arial" w:eastAsia="Arial" w:hAnsi="Arial"/>
          <w:b/>
          <w:bCs/>
          <w:sz w:val="30"/>
          <w:szCs w:val="30"/>
        </w:rPr>
        <w:t xml:space="preserve">B. Change 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color="auto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Change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2026-10-26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v1 drafted in Phase 0B. All content synthetic.</w:t>
            </w:r>
          </w:p>
        </w:tc>
      </w:tr>
      <w:tr>
        <w:trPr>
          <w:cantSplit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pPr>
              <w:spacing w:after="30"/>
            </w:pPr>
          </w:p>
        </w:tc>
      </w:tr>
    </w:tbl>
    <w:sectPr>
      <w:headerReference w:type="default" r:id="rId7"/>
      <w:footerReference w:type="default" r:id="rId8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6"/>
        <w:szCs w:val="16"/>
      </w:rPr>
      <w:t xml:space="preserve">Page </w:t>
    </w:r>
    <w:r>
      <w:rPr>
        <w:rFonts w:ascii="Arial" w:cs="Arial" w:eastAsia="Arial" w:hAnsi="Arial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Arial" w:cs="Arial" w:eastAsia="Arial" w:hAnsi="Arial"/>
        <w:b w:val="false"/>
        <w:bCs w:val="false"/>
        <w:color w:val="666666"/>
        <w:sz w:val="16"/>
        <w:szCs w:val="16"/>
      </w:rPr>
      <w:t xml:space="preserve">Passthrough Experts · Phase 0B · Sample Test Pack and Rubric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Arial" w:cs="Arial" w:eastAsia="Arial" w:hAnsi="Arial"/>
      <w:b/>
      <w:bCs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2026-10-26T18:48:35.209Z</dcterms:created>
  <dcterms:modified xsi:type="dcterms:W3CDTF">2026-10-26T18:48:35.209Z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