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2019-05-19</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
      <w:r>
        <w:t xml:space="preserve">Chapter 1</w:t>
      </w:r>
      <w:bookmarkEnd w:id="22"/>
    </w:p>
    <w:p>
      <w:pPr>
        <w:pStyle w:val="FirstParagraph"/>
      </w:pPr>
      <w:r>
        <w:t xml:space="preserve">Small changes and more small changes.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3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1"/>
      </w:r>
    </w:p>
    <w:p>
      <w:pPr>
        <w:pStyle w:val="BodyText"/>
      </w:pPr>
      <w:r>
        <w:t xml:space="preserve">Second reference for this citation.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2"/>
      </w:r>
    </w:p>
    <w:p>
      <w:pPr>
        <w:pStyle w:val="Heading1"/>
      </w:pPr>
      <w:bookmarkStart w:id="43" w:name="chapter-2"/>
      <w:r>
        <w:t xml:space="preserve">Chapter 2</w:t>
      </w:r>
      <w:bookmarkEnd w:id="43"/>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5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5"/>
      </w:r>
    </w:p>
    <w:p>
      <w:pPr>
        <w:pStyle w:val="Heading2"/>
      </w:pPr>
      <w:bookmarkStart w:id="57" w:name="subchapter-2.1-for-note-testing"/>
      <w:r>
        <w:t xml:space="preserve">Subchapter 2.1 for note testing</w:t>
      </w:r>
      <w:bookmarkEnd w:id="57"/>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5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1"/>
      </w:r>
    </w:p>
    <w:p>
      <w:pPr>
        <w:pStyle w:val="Heading1"/>
      </w:pPr>
      <w:bookmarkStart w:id="62" w:name="chapter-3"/>
      <w:r>
        <w:t xml:space="preserve">Chapter 3</w:t>
      </w:r>
      <w:bookmarkEnd w:id="62"/>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4"/>
      </w:r>
    </w:p>
    <w:p>
      <w:pPr>
        <w:pStyle w:val="BodyText"/>
      </w:pPr>
      <w:r>
        <w:t xml:space="preserve">added text</w:t>
      </w:r>
    </w:p>
    <w:p>
      <w:pPr>
        <w:pStyle w:val="Heading1"/>
      </w:pPr>
      <w:bookmarkStart w:id="65" w:name="bibliography"/>
      <w:r>
        <w:t xml:space="preserve">Bibliography</w:t>
      </w:r>
      <w:bookmarkEnd w:id="65"/>
    </w:p>
    <w:bookmarkStart w:id="78" w:name="refs"/>
    <w:bookmarkStart w:id="66"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56">
        <w:r>
          <w:rPr>
            <w:rStyle w:val="Hyperlink"/>
          </w:rPr>
          <w:t xml:space="preserve">http://www.hepg.org/hep-home/books/school-choice-and-school-improvement</w:t>
        </w:r>
      </w:hyperlink>
      <w:r>
        <w:t xml:space="preserve">.</w:t>
      </w:r>
    </w:p>
    <w:bookmarkEnd w:id="66"/>
    <w:bookmarkStart w:id="67" w:name="ref-delatorreAchieveHartfordAppoints2012"/>
    <w:p>
      <w:pPr>
        <w:pStyle w:val="Bibliography"/>
      </w:pPr>
      <w:r>
        <w:t xml:space="preserve">De La Torre, Vanessa. “Achieve Hartford! Appoints New Executive Director.”</w:t>
      </w:r>
      <w:r>
        <w:t xml:space="preserve"> </w:t>
      </w:r>
      <w:r>
        <w:rPr>
          <w:i/>
        </w:rPr>
        <w:t xml:space="preserve">Courant.com</w:t>
      </w:r>
      <w:r>
        <w:t xml:space="preserve">, February 2012.</w:t>
      </w:r>
      <w:r>
        <w:t xml:space="preserve"> </w:t>
      </w:r>
      <w:hyperlink r:id="rId38">
        <w:r>
          <w:rPr>
            <w:rStyle w:val="Hyperlink"/>
          </w:rPr>
          <w:t xml:space="preserve">http://www.courant.com/community/hartford/hc-achieve-hartford-0204-20120203,0,237944.story</w:t>
        </w:r>
      </w:hyperlink>
      <w:r>
        <w:t xml:space="preserve">.</w:t>
      </w:r>
    </w:p>
    <w:bookmarkEnd w:id="67"/>
    <w:bookmarkStart w:id="68"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51">
        <w:r>
          <w:rPr>
            <w:rStyle w:val="Hyperlink"/>
          </w:rPr>
          <w:t xml:space="preserve">http://digitalrepository.trincoll.edu/cssp_papers/5/</w:t>
        </w:r>
      </w:hyperlink>
      <w:r>
        <w:t xml:space="preserve">.</w:t>
      </w:r>
    </w:p>
    <w:bookmarkEnd w:id="68"/>
    <w:bookmarkStart w:id="69"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32">
        <w:r>
          <w:rPr>
            <w:rStyle w:val="Hyperlink"/>
          </w:rPr>
          <w:t xml:space="preserve">http://digitalrepository.trincoll.edu/cssp_papers/4/</w:t>
        </w:r>
      </w:hyperlink>
      <w:r>
        <w:t xml:space="preserve">.</w:t>
      </w:r>
    </w:p>
    <w:bookmarkEnd w:id="69"/>
    <w:bookmarkStart w:id="70"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0">
        <w:r>
          <w:rPr>
            <w:rStyle w:val="Hyperlink"/>
          </w:rPr>
          <w:t xml:space="preserve">http://digitalrepository.trincoll.edu/cssp_papers/41</w:t>
        </w:r>
      </w:hyperlink>
      <w:r>
        <w:t xml:space="preserve">.</w:t>
      </w:r>
    </w:p>
    <w:bookmarkEnd w:id="70"/>
    <w:bookmarkStart w:id="71"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bookmarkEnd w:id="71"/>
    <w:bookmarkStart w:id="72"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34">
        <w:r>
          <w:rPr>
            <w:rStyle w:val="Hyperlink"/>
          </w:rPr>
          <w:t xml:space="preserve">http://digitalrepository.trincoll.edu/cssp_papers/3/</w:t>
        </w:r>
      </w:hyperlink>
      <w:r>
        <w:t xml:space="preserve">.</w:t>
      </w:r>
    </w:p>
    <w:bookmarkEnd w:id="72"/>
    <w:bookmarkStart w:id="73" w:name="ref-penningtonPoliticalHistorySchool2007"/>
    <w:p>
      <w:pPr>
        <w:pStyle w:val="Bibliography"/>
      </w:pPr>
      <w:r>
        <w:t xml:space="preserve">Pennington, Lis, Emily Steele, and Jack Dougherty. “A Political History of School Finance Reform in Metropolitan Hartford, Connecticut, 1945-2005.” Paper. Chicago, Illinois, April 2007.</w:t>
      </w:r>
      <w:r>
        <w:t xml:space="preserve"> </w:t>
      </w:r>
      <w:hyperlink r:id="rId28">
        <w:r>
          <w:rPr>
            <w:rStyle w:val="Hyperlink"/>
          </w:rPr>
          <w:t xml:space="preserve">http://digitalrepository.trincoll.edu/cssp_papers/29/</w:t>
        </w:r>
      </w:hyperlink>
      <w:r>
        <w:t xml:space="preserve">.</w:t>
      </w:r>
    </w:p>
    <w:bookmarkEnd w:id="73"/>
    <w:bookmarkStart w:id="74"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http://www.prrac.org/pubs.php</w:t>
        </w:r>
      </w:hyperlink>
      <w:r>
        <w:t xml:space="preserve">.</w:t>
      </w:r>
    </w:p>
    <w:bookmarkEnd w:id="74"/>
    <w:bookmarkStart w:id="75" w:name="ref-thomasCTSchoolFunding2015"/>
    <w:p>
      <w:pPr>
        <w:pStyle w:val="Bibliography"/>
      </w:pPr>
      <w:r>
        <w:t xml:space="preserve">Thomas, Jacqueline Rabe. “CT School Funding Overpays Wealthy Towns, Underpays Needier, Critics Say.”</w:t>
      </w:r>
      <w:r>
        <w:t xml:space="preserve"> </w:t>
      </w:r>
      <w:r>
        <w:rPr>
          <w:i/>
        </w:rPr>
        <w:t xml:space="preserve">The CT Mirror</w:t>
      </w:r>
      <w:r>
        <w:t xml:space="preserve">, March 2015.</w:t>
      </w:r>
      <w:r>
        <w:t xml:space="preserve"> </w:t>
      </w:r>
      <w:hyperlink r:id="rId36">
        <w:r>
          <w:rPr>
            <w:rStyle w:val="Hyperlink"/>
          </w:rPr>
          <w:t xml:space="preserve">http://ctmirror.org/2015/03/04/connecticut-school-funding-plan-overpays-wealthy-towns-underpays-neediest-critics-say/</w:t>
        </w:r>
      </w:hyperlink>
      <w:r>
        <w:t xml:space="preserve">.</w:t>
      </w:r>
    </w:p>
    <w:bookmarkEnd w:id="75"/>
    <w:bookmarkStart w:id="76"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40">
        <w:r>
          <w:rPr>
            <w:rStyle w:val="Hyperlink"/>
          </w:rPr>
          <w:t xml:space="preserve">http://charleshamiltonhouston.org/assets/documents/publications/Wells_BoundaryCrossing.pdf</w:t>
        </w:r>
      </w:hyperlink>
      <w:r>
        <w:t xml:space="preserve">.</w:t>
      </w:r>
    </w:p>
    <w:bookmarkEnd w:id="76"/>
    <w:bookmarkStart w:id="77"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26">
        <w:r>
          <w:rPr>
            <w:rStyle w:val="Hyperlink"/>
          </w:rPr>
          <w:t xml:space="preserve">http://magic.lib.uconn.edu/magic_2/raster/37840/hdimg_37840_155_1924_unkn_CSL_1_p.pdf</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http://www.prrac.org/pubs.php</w:t>
        </w:r>
      </w:hyperlink>
      <w:r>
        <w:t xml:space="preserve">.</w:t>
      </w:r>
    </w:p>
  </w:footnote>
  <w:footnote w:id="25">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26">
        <w:r>
          <w:rPr>
            <w:rStyle w:val="Hyperlink"/>
          </w:rPr>
          <w:t xml:space="preserve">http://magic.lib.uconn.edu/magic_2/raster/37840/hdimg_37840_155_1924_unkn_CSL_1_p.pdf</w:t>
        </w:r>
      </w:hyperlink>
      <w:r>
        <w:t xml:space="preserve">.</w:t>
      </w:r>
    </w:p>
  </w:footnote>
  <w:footnote w:id="27">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Paper (Chicago, Illinois, April 2007),</w:t>
      </w:r>
      <w:r>
        <w:t xml:space="preserve"> </w:t>
      </w:r>
      <w:hyperlink r:id="rId28">
        <w:r>
          <w:rPr>
            <w:rStyle w:val="Hyperlink"/>
          </w:rPr>
          <w:t xml:space="preserve">http://digitalrepository.trincoll.edu/cssp_papers/29/</w:t>
        </w:r>
      </w:hyperlink>
      <w:r>
        <w:t xml:space="preserve">.</w:t>
      </w:r>
    </w:p>
  </w:footnote>
  <w:footnote w:id="29">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0">
        <w:r>
          <w:rPr>
            <w:rStyle w:val="Hyperlink"/>
          </w:rPr>
          <w:t xml:space="preserve">http://digitalrepository.trincoll.edu/cssp_papers/41</w:t>
        </w:r>
      </w:hyperlink>
      <w:r>
        <w:t xml:space="preserve">.</w:t>
      </w:r>
    </w:p>
  </w:footnote>
  <w:footnote w:id="31">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32">
        <w:r>
          <w:rPr>
            <w:rStyle w:val="Hyperlink"/>
          </w:rPr>
          <w:t xml:space="preserve">http://digitalrepository.trincoll.edu/cssp_papers/4/</w:t>
        </w:r>
      </w:hyperlink>
      <w:r>
        <w:t xml:space="preserve">.</w:t>
      </w:r>
    </w:p>
  </w:footnote>
  <w:footnote w:id="33">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34">
        <w:r>
          <w:rPr>
            <w:rStyle w:val="Hyperlink"/>
          </w:rPr>
          <w:t xml:space="preserve">http://digitalrepository.trincoll.edu/cssp_papers/3/</w:t>
        </w:r>
      </w:hyperlink>
      <w:r>
        <w:t xml:space="preserve">.</w:t>
      </w:r>
    </w:p>
  </w:footnote>
  <w:footnote w:id="35">
    <w:p>
      <w:pPr>
        <w:pStyle w:val="FootnoteText"/>
      </w:pPr>
      <w:r>
        <w:rPr>
          <w:rStyle w:val="FootnoteReference"/>
        </w:rPr>
        <w:footnoteRef/>
      </w:r>
      <w:r>
        <w:t xml:space="preserve"> </w:t>
      </w:r>
      <w:r>
        <w:t xml:space="preserve">Jacqueline Rabe Thomas, “CT School Funding Overpays Wealthy Towns, Underpays Needier, Critics Say,”</w:t>
      </w:r>
      <w:r>
        <w:t xml:space="preserve"> </w:t>
      </w:r>
      <w:r>
        <w:rPr>
          <w:i/>
        </w:rPr>
        <w:t xml:space="preserve">The CT Mirror</w:t>
      </w:r>
      <w:r>
        <w:t xml:space="preserve">, March 2015,</w:t>
      </w:r>
      <w:r>
        <w:t xml:space="preserve"> </w:t>
      </w:r>
      <w:hyperlink r:id="rId36">
        <w:r>
          <w:rPr>
            <w:rStyle w:val="Hyperlink"/>
          </w:rPr>
          <w:t xml:space="preserve">http://ctmirror.org/2015/03/04/connecticut-school-funding-plan-overpays-wealthy-towns-underpays-neediest-critics-say/</w:t>
        </w:r>
      </w:hyperlink>
      <w:r>
        <w:t xml:space="preserve">.</w:t>
      </w:r>
    </w:p>
  </w:footnote>
  <w:footnote w:id="37">
    <w:p>
      <w:pPr>
        <w:pStyle w:val="FootnoteText"/>
      </w:pPr>
      <w:r>
        <w:rPr>
          <w:rStyle w:val="FootnoteReference"/>
        </w:rPr>
        <w:footnoteRef/>
      </w:r>
      <w:r>
        <w:t xml:space="preserve"> </w:t>
      </w:r>
      <w:r>
        <w:t xml:space="preserve">Vanessa De La Torre, “Achieve Hartford! Appoints New Executive Director,”</w:t>
      </w:r>
      <w:r>
        <w:t xml:space="preserve"> </w:t>
      </w:r>
      <w:r>
        <w:rPr>
          <w:i/>
        </w:rPr>
        <w:t xml:space="preserve">Courant.com</w:t>
      </w:r>
      <w:r>
        <w:t xml:space="preserve">, February 2012,</w:t>
      </w:r>
      <w:r>
        <w:t xml:space="preserve"> </w:t>
      </w:r>
      <w:hyperlink r:id="rId38">
        <w:r>
          <w:rPr>
            <w:rStyle w:val="Hyperlink"/>
          </w:rPr>
          <w:t xml:space="preserve">http://www.courant.com/community/hartford/hc-achieve-hartford-0204-20120203,0,237944.story</w:t>
        </w:r>
      </w:hyperlink>
      <w:r>
        <w:t xml:space="preserve">.</w:t>
      </w:r>
    </w:p>
  </w:footnote>
  <w:footnote w:id="39">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40">
        <w:r>
          <w:rPr>
            <w:rStyle w:val="Hyperlink"/>
          </w:rPr>
          <w:t xml:space="preserve">http://charleshamiltonhouston.org/assets/documents/publications/Wells_BoundaryCrossing.pdf</w:t>
        </w:r>
      </w:hyperlink>
      <w:r>
        <w:t xml:space="preserve">.</w:t>
      </w:r>
    </w:p>
  </w:footnote>
  <w:footnote w:id="41">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2">
    <w:p>
      <w:pPr>
        <w:pStyle w:val="FootnoteText"/>
      </w:pPr>
      <w:r>
        <w:rPr>
          <w:rStyle w:val="FootnoteReference"/>
        </w:rPr>
        <w:footnoteRef/>
      </w:r>
      <w:r>
        <w:t xml:space="preserve"> </w:t>
      </w:r>
      <w:r>
        <w:t xml:space="preserve">Dougherty, “Conflicting Questions.”</w:t>
      </w:r>
    </w:p>
  </w:footnote>
  <w:footnote w:id="44">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5">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46">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47">
    <w:p>
      <w:pPr>
        <w:pStyle w:val="FootnoteText"/>
      </w:pPr>
      <w:r>
        <w:rPr>
          <w:rStyle w:val="FootnoteReference"/>
        </w:rPr>
        <w:footnoteRef/>
      </w:r>
      <w:r>
        <w:t xml:space="preserve"> </w:t>
      </w:r>
      <w:r>
        <w:t xml:space="preserve">Dougherty, “Review of ’Connecticut’s Public Schools.”</w:t>
      </w:r>
    </w:p>
  </w:footnote>
  <w:footnote w:id="48">
    <w:p>
      <w:pPr>
        <w:pStyle w:val="FootnoteText"/>
      </w:pPr>
      <w:r>
        <w:rPr>
          <w:rStyle w:val="FootnoteReference"/>
        </w:rPr>
        <w:footnoteRef/>
      </w:r>
      <w:r>
        <w:t xml:space="preserve"> </w:t>
      </w:r>
      <w:r>
        <w:t xml:space="preserve">Dougherty, “Conflicting Questions.”</w:t>
      </w:r>
    </w:p>
  </w:footnote>
  <w:footnote w:id="49">
    <w:p>
      <w:pPr>
        <w:pStyle w:val="FootnoteText"/>
      </w:pPr>
      <w:r>
        <w:rPr>
          <w:rStyle w:val="FootnoteReference"/>
        </w:rPr>
        <w:footnoteRef/>
      </w:r>
      <w:r>
        <w:t xml:space="preserve"> </w:t>
      </w:r>
      <w:r>
        <w:t xml:space="preserve">Dougherty, Wanzer, and Ramsay, “Sheff V. O’Neill.”</w:t>
      </w:r>
    </w:p>
  </w:footnote>
  <w:footnote w:id="50">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51">
        <w:r>
          <w:rPr>
            <w:rStyle w:val="Hyperlink"/>
          </w:rPr>
          <w:t xml:space="preserve">http://digitalrepository.trincoll.edu/cssp_papers/5/</w:t>
        </w:r>
      </w:hyperlink>
      <w:r>
        <w:t xml:space="preserve">.</w:t>
      </w:r>
    </w:p>
  </w:footnote>
  <w:footnote w:id="52">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footnote>
  <w:footnote w:id="54">
    <w:p>
      <w:pPr>
        <w:pStyle w:val="FootnoteText"/>
      </w:pPr>
      <w:r>
        <w:rPr>
          <w:rStyle w:val="FootnoteReference"/>
        </w:rPr>
        <w:footnoteRef/>
      </w:r>
      <w:r>
        <w:t xml:space="preserve"> </w:t>
      </w:r>
      <w:r>
        <w:t xml:space="preserve">Wells et al., “Boundary Crossing for Diversity, Equity, and Achievement.”</w:t>
      </w:r>
    </w:p>
  </w:footnote>
  <w:footnote w:id="55">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56">
        <w:r>
          <w:rPr>
            <w:rStyle w:val="Hyperlink"/>
          </w:rPr>
          <w:t xml:space="preserve">http://www.hepg.org/hep-home/books/school-choice-and-school-improvement</w:t>
        </w:r>
      </w:hyperlink>
      <w:r>
        <w:t xml:space="preserve">.</w:t>
      </w:r>
    </w:p>
  </w:footnote>
  <w:footnote w:id="58">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59">
    <w:p>
      <w:pPr>
        <w:pStyle w:val="FootnoteText"/>
      </w:pPr>
      <w:r>
        <w:rPr>
          <w:rStyle w:val="FootnoteReference"/>
        </w:rPr>
        <w:footnoteRef/>
      </w:r>
      <w:r>
        <w:t xml:space="preserve"> </w:t>
      </w:r>
      <w:r>
        <w:t xml:space="preserve">Dougherty, “Review of ’Connecticut’s Public Schools.”</w:t>
      </w:r>
    </w:p>
  </w:footnote>
  <w:footnote w:id="60">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1">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63">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4">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charleshamiltonhouston.org/assets/documents/publications/Wells_BoundaryCrossing.pdf" TargetMode="External" /><Relationship Type="http://schemas.openxmlformats.org/officeDocument/2006/relationships/hyperlink" Id="rId36" Target="http://ctmirror.org/2015/03/04/connecticut-school-funding-plan-overpays-wealthy-towns-underpays-neediest-critics-say/" TargetMode="External" /><Relationship Type="http://schemas.openxmlformats.org/officeDocument/2006/relationships/hyperlink" Id="rId53" Target="http://digitalrepository.trincoll.edu/cssp_papers/1" TargetMode="External" /><Relationship Type="http://schemas.openxmlformats.org/officeDocument/2006/relationships/hyperlink" Id="rId28" Target="http://digitalrepository.trincoll.edu/cssp_papers/29/" TargetMode="External" /><Relationship Type="http://schemas.openxmlformats.org/officeDocument/2006/relationships/hyperlink" Id="rId34" Target="http://digitalrepository.trincoll.edu/cssp_papers/3/" TargetMode="External" /><Relationship Type="http://schemas.openxmlformats.org/officeDocument/2006/relationships/hyperlink" Id="rId32" Target="http://digitalrepository.trincoll.edu/cssp_papers/4/" TargetMode="External" /><Relationship Type="http://schemas.openxmlformats.org/officeDocument/2006/relationships/hyperlink" Id="rId30"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26" Target="http://magic.lib.uconn.edu/magic_2/raster/37840/hdimg_37840_155_1924_unkn_CSL_1_p.pdf" TargetMode="External" /><Relationship Type="http://schemas.openxmlformats.org/officeDocument/2006/relationships/hyperlink" Id="rId38" Target="http://www.courant.com/community/hartford/hc-achieve-hartford-0204-20120203,0,237944.story" TargetMode="External" /><Relationship Type="http://schemas.openxmlformats.org/officeDocument/2006/relationships/hyperlink" Id="rId56"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_rels/footnotes.xml.rels><?xml version="1.0" encoding="UTF-8"?>
<Relationships xmlns="http://schemas.openxmlformats.org/package/2006/relationships"><Relationship Type="http://schemas.openxmlformats.org/officeDocument/2006/relationships/hyperlink" Id="rId40" Target="http://charleshamiltonhouston.org/assets/documents/publications/Wells_BoundaryCrossing.pdf" TargetMode="External" /><Relationship Type="http://schemas.openxmlformats.org/officeDocument/2006/relationships/hyperlink" Id="rId36" Target="http://ctmirror.org/2015/03/04/connecticut-school-funding-plan-overpays-wealthy-towns-underpays-neediest-critics-say/" TargetMode="External" /><Relationship Type="http://schemas.openxmlformats.org/officeDocument/2006/relationships/hyperlink" Id="rId53" Target="http://digitalrepository.trincoll.edu/cssp_papers/1" TargetMode="External" /><Relationship Type="http://schemas.openxmlformats.org/officeDocument/2006/relationships/hyperlink" Id="rId28" Target="http://digitalrepository.trincoll.edu/cssp_papers/29/" TargetMode="External" /><Relationship Type="http://schemas.openxmlformats.org/officeDocument/2006/relationships/hyperlink" Id="rId34" Target="http://digitalrepository.trincoll.edu/cssp_papers/3/" TargetMode="External" /><Relationship Type="http://schemas.openxmlformats.org/officeDocument/2006/relationships/hyperlink" Id="rId32" Target="http://digitalrepository.trincoll.edu/cssp_papers/4/" TargetMode="External" /><Relationship Type="http://schemas.openxmlformats.org/officeDocument/2006/relationships/hyperlink" Id="rId30"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26" Target="http://magic.lib.uconn.edu/magic_2/raster/37840/hdimg_37840_155_1924_unkn_CSL_1_p.pdf" TargetMode="External" /><Relationship Type="http://schemas.openxmlformats.org/officeDocument/2006/relationships/hyperlink" Id="rId38" Target="http://www.courant.com/community/hartford/hc-achieve-hartford-0204-20120203,0,237944.story" TargetMode="External" /><Relationship Type="http://schemas.openxmlformats.org/officeDocument/2006/relationships/hyperlink" Id="rId56"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2019-05-20T00:14:06Z</dcterms:created>
  <dcterms:modified xsi:type="dcterms:W3CDTF">2019-05-20T00:14:06Z</dcterms:modified>
</cp:coreProperties>
</file>