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Heading2"/>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2"/>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2"/>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2"/>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2"/>
      </w:pPr>
      <w:bookmarkStart w:id="32" w:name="best-workarounds-so-far"/>
      <w:r>
        <w:t xml:space="preserve">Best workarounds, so far:</w:t>
      </w:r>
      <w:bookmarkEnd w:id="32"/>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2"/>
      </w:pPr>
      <w:bookmarkStart w:id="33" w:name="example-of-vimeo-video-clip-in-web-edition-no-autoplay-with-static-image-in-pdf-edition"/>
      <w:r>
        <w:t xml:space="preserve">Example of Vimeo video clip in web edition (no autoplay), with static image in PDF edition,</w:t>
      </w:r>
      <w:bookmarkEnd w:id="33"/>
    </w:p>
    <w:p>
      <w:pPr>
        <w:pStyle w:val="CaptionedFigure"/>
      </w:pPr>
      <w:r>
        <w:drawing>
          <wp:inline>
            <wp:extent cx="5334000" cy="3003033"/>
            <wp:effectExtent b="0" l="0" r="0" t="0"/>
            <wp:docPr descr="Figure 2: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4"/>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2: Here’s a sample Vimeo caption, with option to add Markdown links and footnote.</w:t>
      </w:r>
    </w:p>
    <w:p>
      <w:pPr>
        <w:pStyle w:val="Heading2"/>
      </w:pPr>
      <w:bookmarkStart w:id="35" w:name="more-resources"/>
      <w:r>
        <w:t xml:space="preserve">More resources</w:t>
      </w:r>
      <w:bookmarkEnd w:id="35"/>
    </w:p>
    <w:p>
      <w:pPr>
        <w:pStyle w:val="FirstParagraph"/>
      </w:pPr>
      <w:r>
        <w:t xml:space="preserve">See Stackoverflow discussions about HTML iframe, HTML5 video, and autoplay:</w:t>
      </w:r>
    </w:p>
    <w:p>
      <w:pPr>
        <w:pStyle w:val="BodyText"/>
      </w:pPr>
      <w:hyperlink r:id="rId36">
        <w:r>
          <w:rPr>
            <w:rStyle w:val="Hyperlink"/>
          </w:rPr>
          <w:t xml:space="preserve">https://stackoverflow.com/questions/49256942/how-to-disable-autoplay-video-in-iframe</w:t>
        </w:r>
      </w:hyperlink>
      <w:r>
        <w:t xml:space="preserve"> </w:t>
      </w:r>
      <w:r>
        <w:t xml:space="preserve">and</w:t>
      </w:r>
      <w:r>
        <w:t xml:space="preserve"> </w:t>
      </w:r>
      <w:hyperlink r:id="rId37">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8">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39">
        <w:r>
          <w:rPr>
            <w:rStyle w:val="Hyperlink"/>
          </w:rPr>
          <w:t xml:space="preserve">https://developer.mozilla.org/en-US/docs/Web/HTML/Element/video</w:t>
        </w:r>
      </w:hyperlink>
    </w:p>
    <w:p>
      <w:pPr>
        <w:pStyle w:val="Heading1"/>
      </w:pPr>
      <w:bookmarkStart w:id="40" w:name="chapter-2"/>
      <w:r>
        <w:t xml:space="preserve">Chapter 2</w:t>
      </w:r>
      <w:bookmarkEnd w:id="40"/>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9"/>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1"/>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9"/>
      </w:r>
    </w:p>
    <w:p>
      <w:pPr>
        <w:pStyle w:val="Heading2"/>
      </w:pPr>
      <w:bookmarkStart w:id="61" w:name="subchapter-2.1-for-note-testing"/>
      <w:r>
        <w:t xml:space="preserve">Subchapter 2.1 for note testing</w:t>
      </w:r>
      <w:bookmarkEnd w:id="61"/>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Heading1"/>
      </w:pPr>
      <w:bookmarkStart w:id="66" w:name="chapter-3"/>
      <w:r>
        <w:t xml:space="preserve">Chapter 3</w:t>
      </w:r>
      <w:bookmarkEnd w:id="66"/>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7"/>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added text</w:t>
      </w:r>
    </w:p>
    <w:p>
      <w:pPr>
        <w:pStyle w:val="Heading1"/>
      </w:pPr>
      <w:bookmarkStart w:id="69" w:name="bibliography"/>
      <w:r>
        <w:t xml:space="preserve">Bibliography</w:t>
      </w:r>
      <w:bookmarkEnd w:id="69"/>
    </w:p>
    <w:bookmarkStart w:id="80" w:name="refs"/>
    <w:bookmarkStart w:id="70"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0">
        <w:r>
          <w:rPr>
            <w:rStyle w:val="Hyperlink"/>
          </w:rPr>
          <w:t xml:space="preserve">http://www.hepg.org/hep-home/books/school-choice-and-school-improvement</w:t>
        </w:r>
      </w:hyperlink>
      <w:r>
        <w:t xml:space="preserve">.</w:t>
      </w:r>
    </w:p>
    <w:bookmarkEnd w:id="70"/>
    <w:bookmarkStart w:id="71"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4">
        <w:r>
          <w:rPr>
            <w:rStyle w:val="Hyperlink"/>
          </w:rPr>
          <w:t xml:space="preserve">http://digitalrepository.trincoll.edu/cssp_papers/5/</w:t>
        </w:r>
      </w:hyperlink>
      <w:r>
        <w:t xml:space="preserve">.</w:t>
      </w:r>
    </w:p>
    <w:bookmarkEnd w:id="71"/>
    <w:bookmarkStart w:id="72"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0">
        <w:r>
          <w:rPr>
            <w:rStyle w:val="Hyperlink"/>
          </w:rPr>
          <w:t xml:space="preserve">http://digitalrepository.trincoll.edu/cssp_papers/4/</w:t>
        </w:r>
      </w:hyperlink>
      <w:r>
        <w:t xml:space="preserve">.</w:t>
      </w:r>
    </w:p>
    <w:bookmarkEnd w:id="72"/>
    <w:bookmarkStart w:id="73"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8">
        <w:r>
          <w:rPr>
            <w:rStyle w:val="Hyperlink"/>
          </w:rPr>
          <w:t xml:space="preserve">http://digitalrepository.trincoll.edu/cssp_papers/41</w:t>
        </w:r>
      </w:hyperlink>
      <w:r>
        <w:t xml:space="preserve">.</w:t>
      </w:r>
    </w:p>
    <w:bookmarkEnd w:id="73"/>
    <w:bookmarkStart w:id="74"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6">
        <w:r>
          <w:rPr>
            <w:rStyle w:val="Hyperlink"/>
          </w:rPr>
          <w:t xml:space="preserve">http://digitalrepository.trincoll.edu/cssp_papers/1</w:t>
        </w:r>
      </w:hyperlink>
      <w:r>
        <w:t xml:space="preserve">.</w:t>
      </w:r>
    </w:p>
    <w:bookmarkEnd w:id="74"/>
    <w:bookmarkStart w:id="75"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2">
        <w:r>
          <w:rPr>
            <w:rStyle w:val="Hyperlink"/>
          </w:rPr>
          <w:t xml:space="preserve">http://digitalrepository.trincoll.edu/cssp_papers/3/</w:t>
        </w:r>
      </w:hyperlink>
      <w:r>
        <w:t xml:space="preserve">.</w:t>
      </w:r>
    </w:p>
    <w:bookmarkEnd w:id="75"/>
    <w:bookmarkStart w:id="76"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6">
        <w:r>
          <w:rPr>
            <w:rStyle w:val="Hyperlink"/>
          </w:rPr>
          <w:t xml:space="preserve">http://digitalrepository.trincoll.edu/cssp_papers/29/</w:t>
        </w:r>
      </w:hyperlink>
      <w:r>
        <w:t xml:space="preserve">.</w:t>
      </w:r>
    </w:p>
    <w:bookmarkEnd w:id="76"/>
    <w:bookmarkStart w:id="77"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2">
        <w:r>
          <w:rPr>
            <w:rStyle w:val="Hyperlink"/>
          </w:rPr>
          <w:t xml:space="preserve">http://www.prrac.org/pdf/HousingEducationReport-October2011.pdf</w:t>
        </w:r>
      </w:hyperlink>
      <w:r>
        <w:t xml:space="preserve">.</w:t>
      </w:r>
    </w:p>
    <w:bookmarkEnd w:id="77"/>
    <w:bookmarkStart w:id="78"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8">
        <w:r>
          <w:rPr>
            <w:rStyle w:val="Hyperlink"/>
          </w:rPr>
          <w:t xml:space="preserve">http://charleshamiltonhouston.org/assets/documents/publications/Wells_BoundaryCrossing.pdf</w:t>
        </w:r>
      </w:hyperlink>
      <w:r>
        <w:t xml:space="preserve">.</w:t>
      </w:r>
    </w:p>
    <w:bookmarkEnd w:id="78"/>
    <w:bookmarkStart w:id="79"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4">
        <w:r>
          <w:rPr>
            <w:rStyle w:val="Hyperlink"/>
          </w:rPr>
          <w:t xml:space="preserve">http://magic.lib.uconn.edu/magic_2/raster/37840/hdimg_37840_155_1924_unkn_CSL_1_p.pdf</w:t>
        </w:r>
      </w:hyperlink>
      <w:r>
        <w:t xml:space="preserve">.</w:t>
      </w:r>
    </w:p>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2">
        <w:r>
          <w:rPr>
            <w:rStyle w:val="Hyperlink"/>
          </w:rPr>
          <w:t xml:space="preserve">http://www.prrac.org/pdf/HousingEducationReport-October2011.pdf</w:t>
        </w:r>
      </w:hyperlink>
      <w:r>
        <w:t xml:space="preserve">.</w:t>
      </w:r>
    </w:p>
  </w:footnote>
  <w:footnote w:id="43">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4">
        <w:r>
          <w:rPr>
            <w:rStyle w:val="Hyperlink"/>
          </w:rPr>
          <w:t xml:space="preserve">http://magic.lib.uconn.edu/magic_2/raster/37840/hdimg_37840_155_1924_unkn_CSL_1_p.pdf</w:t>
        </w:r>
      </w:hyperlink>
      <w:r>
        <w:t xml:space="preserve">.</w:t>
      </w:r>
    </w:p>
  </w:footnote>
  <w:footnote w:id="45">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6">
        <w:r>
          <w:rPr>
            <w:rStyle w:val="Hyperlink"/>
          </w:rPr>
          <w:t xml:space="preserve">http://digitalrepository.trincoll.edu/cssp_papers/29/</w:t>
        </w:r>
      </w:hyperlink>
      <w:r>
        <w:t xml:space="preserve">.</w:t>
      </w:r>
    </w:p>
  </w:footnote>
  <w:footnote w:id="47">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8">
        <w:r>
          <w:rPr>
            <w:rStyle w:val="Hyperlink"/>
          </w:rPr>
          <w:t xml:space="preserve">http://digitalrepository.trincoll.edu/cssp_papers/41</w:t>
        </w:r>
      </w:hyperlink>
      <w:r>
        <w:t xml:space="preserve">.</w:t>
      </w:r>
    </w:p>
  </w:footnote>
  <w:footnote w:id="49">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0">
        <w:r>
          <w:rPr>
            <w:rStyle w:val="Hyperlink"/>
          </w:rPr>
          <w:t xml:space="preserve">http://digitalrepository.trincoll.edu/cssp_papers/4/</w:t>
        </w:r>
      </w:hyperlink>
      <w:r>
        <w:t xml:space="preserve">.</w:t>
      </w:r>
    </w:p>
  </w:footnote>
  <w:footnote w:id="51">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2">
        <w:r>
          <w:rPr>
            <w:rStyle w:val="Hyperlink"/>
          </w:rPr>
          <w:t xml:space="preserve">http://digitalrepository.trincoll.edu/cssp_papers/3/</w:t>
        </w:r>
      </w:hyperlink>
      <w:r>
        <w:t xml:space="preserve">.</w:t>
      </w:r>
    </w:p>
  </w:footnote>
  <w:footnote w:id="53">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4">
        <w:r>
          <w:rPr>
            <w:rStyle w:val="Hyperlink"/>
          </w:rPr>
          <w:t xml:space="preserve">http://digitalrepository.trincoll.edu/cssp_papers/5/</w:t>
        </w:r>
      </w:hyperlink>
      <w:r>
        <w:t xml:space="preserve">.</w:t>
      </w:r>
    </w:p>
  </w:footnote>
  <w:footnote w:id="55">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6">
        <w:r>
          <w:rPr>
            <w:rStyle w:val="Hyperlink"/>
          </w:rPr>
          <w:t xml:space="preserve">http://digitalrepository.trincoll.edu/cssp_papers/1</w:t>
        </w:r>
      </w:hyperlink>
      <w:r>
        <w:t xml:space="preserve">.</w:t>
      </w:r>
    </w:p>
  </w:footnote>
  <w:footnote w:id="57">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8">
        <w:r>
          <w:rPr>
            <w:rStyle w:val="Hyperlink"/>
          </w:rPr>
          <w:t xml:space="preserve">http://charleshamiltonhouston.org/assets/documents/publications/Wells_BoundaryCrossing.pdf</w:t>
        </w:r>
      </w:hyperlink>
      <w:r>
        <w:t xml:space="preserve">.</w:t>
      </w:r>
    </w:p>
  </w:footnote>
  <w:footnote w:id="59">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0">
        <w:r>
          <w:rPr>
            <w:rStyle w:val="Hyperlink"/>
          </w:rPr>
          <w:t xml:space="preserve">http://www.hepg.org/hep-home/books/school-choice-and-school-improvement</w:t>
        </w:r>
      </w:hyperlink>
      <w:r>
        <w:t xml:space="preserve">.</w:t>
      </w:r>
    </w:p>
  </w:footnote>
  <w:footnote w:id="62">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3">
    <w:p>
      <w:pPr>
        <w:pStyle w:val="FootnoteText"/>
      </w:pPr>
      <w:r>
        <w:rPr>
          <w:rStyle w:val="FootnoteReference"/>
        </w:rPr>
        <w:footnoteRef/>
      </w:r>
      <w:r>
        <w:t xml:space="preserve"> </w:t>
      </w:r>
      <w:r>
        <w:t xml:space="preserve">Dougherty, “Review of ’Connecticut’s Public Schools.”</w:t>
      </w:r>
    </w:p>
  </w:footnote>
  <w:footnote w:id="64">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5">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7">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8">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29" Target="media/rId29.png" /><Relationship Type="http://schemas.openxmlformats.org/officeDocument/2006/relationships/hyperlink" Id="rId58" Target="http://charleshamiltonhouston.org/assets/documents/publications/Wells_BoundaryCrossing.pdf" TargetMode="External" /><Relationship Type="http://schemas.openxmlformats.org/officeDocument/2006/relationships/hyperlink" Id="rId56" Target="http://digitalrepository.trincoll.edu/cssp_papers/1" TargetMode="External" /><Relationship Type="http://schemas.openxmlformats.org/officeDocument/2006/relationships/hyperlink" Id="rId46" Target="http://digitalrepository.trincoll.edu/cssp_papers/29/" TargetMode="External" /><Relationship Type="http://schemas.openxmlformats.org/officeDocument/2006/relationships/hyperlink" Id="rId52" Target="http://digitalrepository.trincoll.edu/cssp_papers/3/" TargetMode="External" /><Relationship Type="http://schemas.openxmlformats.org/officeDocument/2006/relationships/hyperlink" Id="rId50" Target="http://digitalrepository.trincoll.edu/cssp_papers/4/" TargetMode="External" /><Relationship Type="http://schemas.openxmlformats.org/officeDocument/2006/relationships/hyperlink" Id="rId48" Target="http://digitalrepository.trincoll.edu/cssp_papers/41" TargetMode="External" /><Relationship Type="http://schemas.openxmlformats.org/officeDocument/2006/relationships/hyperlink" Id="rId54" Target="http://digitalrepository.trincoll.edu/cssp_papers/5/" TargetMode="External" /><Relationship Type="http://schemas.openxmlformats.org/officeDocument/2006/relationships/hyperlink" Id="rId44" Target="http://magic.lib.uconn.edu/magic_2/raster/37840/hdimg_37840_155_1924_unkn_CSL_1_p.pdf" TargetMode="External" /><Relationship Type="http://schemas.openxmlformats.org/officeDocument/2006/relationships/hyperlink" Id="rId60" Target="http://www.hepg.org/hep-home/books/school-choice-and-school-improvement" TargetMode="External" /><Relationship Type="http://schemas.openxmlformats.org/officeDocument/2006/relationships/hyperlink" Id="rId42"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9" Target="https://developer.mozilla.org/en-US/docs/Web/HTML/Element/video" TargetMode="External" /><Relationship Type="http://schemas.openxmlformats.org/officeDocument/2006/relationships/hyperlink" Id="rId38"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7" Target="https://stackoverflow.com/questions/31956221/how-to-disable-auto-play-for-local-video-in-iframe" TargetMode="External" /><Relationship Type="http://schemas.openxmlformats.org/officeDocument/2006/relationships/hyperlink" Id="rId36"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8" Target="http://charleshamiltonhouston.org/assets/documents/publications/Wells_BoundaryCrossing.pdf" TargetMode="External" /><Relationship Type="http://schemas.openxmlformats.org/officeDocument/2006/relationships/hyperlink" Id="rId56" Target="http://digitalrepository.trincoll.edu/cssp_papers/1" TargetMode="External" /><Relationship Type="http://schemas.openxmlformats.org/officeDocument/2006/relationships/hyperlink" Id="rId46" Target="http://digitalrepository.trincoll.edu/cssp_papers/29/" TargetMode="External" /><Relationship Type="http://schemas.openxmlformats.org/officeDocument/2006/relationships/hyperlink" Id="rId52" Target="http://digitalrepository.trincoll.edu/cssp_papers/3/" TargetMode="External" /><Relationship Type="http://schemas.openxmlformats.org/officeDocument/2006/relationships/hyperlink" Id="rId50" Target="http://digitalrepository.trincoll.edu/cssp_papers/4/" TargetMode="External" /><Relationship Type="http://schemas.openxmlformats.org/officeDocument/2006/relationships/hyperlink" Id="rId48" Target="http://digitalrepository.trincoll.edu/cssp_papers/41" TargetMode="External" /><Relationship Type="http://schemas.openxmlformats.org/officeDocument/2006/relationships/hyperlink" Id="rId54" Target="http://digitalrepository.trincoll.edu/cssp_papers/5/" TargetMode="External" /><Relationship Type="http://schemas.openxmlformats.org/officeDocument/2006/relationships/hyperlink" Id="rId44" Target="http://magic.lib.uconn.edu/magic_2/raster/37840/hdimg_37840_155_1924_unkn_CSL_1_p.pdf" TargetMode="External" /><Relationship Type="http://schemas.openxmlformats.org/officeDocument/2006/relationships/hyperlink" Id="rId60" Target="http://www.hepg.org/hep-home/books/school-choice-and-school-improvement" TargetMode="External" /><Relationship Type="http://schemas.openxmlformats.org/officeDocument/2006/relationships/hyperlink" Id="rId42"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39" Target="https://developer.mozilla.org/en-US/docs/Web/HTML/Element/video" TargetMode="External" /><Relationship Type="http://schemas.openxmlformats.org/officeDocument/2006/relationships/hyperlink" Id="rId38"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7" Target="https://stackoverflow.com/questions/31956221/how-to-disable-auto-play-for-local-video-in-iframe" TargetMode="External" /><Relationship Type="http://schemas.openxmlformats.org/officeDocument/2006/relationships/hyperlink" Id="rId36"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2019-08-03T18:55:26Z</dcterms:created>
  <dcterms:modified xsi:type="dcterms:W3CDTF">2019-08-03T18:55:26Z</dcterms:modified>
</cp:coreProperties>
</file>