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AD16E" w14:textId="77777777" w:rsidR="00A50BD8" w:rsidRDefault="00A50BD8" w:rsidP="00A50BD8"/>
    <w:p w14:paraId="35E12714" w14:textId="77777777" w:rsidR="00A50BD8" w:rsidRDefault="00A50BD8" w:rsidP="00A50BD8"/>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A50BD8" w:rsidRPr="00427A4E" w14:paraId="68314D49" w14:textId="77777777" w:rsidTr="00E76C8E">
        <w:trPr>
          <w:trHeight w:val="1079"/>
          <w:jc w:val="center"/>
        </w:trPr>
        <w:tc>
          <w:tcPr>
            <w:tcW w:w="8900" w:type="dxa"/>
            <w:tcBorders>
              <w:top w:val="single" w:sz="4" w:space="0" w:color="auto"/>
              <w:bottom w:val="single" w:sz="4" w:space="0" w:color="auto"/>
            </w:tcBorders>
          </w:tcPr>
          <w:p w14:paraId="19A4F3FF" w14:textId="24D99AC3" w:rsidR="00A50BD8" w:rsidRPr="00427A4E" w:rsidRDefault="00A50BD8" w:rsidP="00E76C8E">
            <w:pPr>
              <w:pStyle w:val="TITLEBOX1"/>
              <w:rPr>
                <w:b w:val="0"/>
                <w:sz w:val="32"/>
              </w:rPr>
            </w:pPr>
            <w:r w:rsidRPr="00C14577">
              <w:rPr>
                <w:b w:val="0"/>
                <w:noProof/>
                <w:sz w:val="32"/>
              </w:rPr>
              <w:drawing>
                <wp:inline distT="0" distB="0" distL="0" distR="0" wp14:anchorId="620FAADD" wp14:editId="0732043F">
                  <wp:extent cx="5516880" cy="19659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16880" cy="1965960"/>
                          </a:xfrm>
                          <a:prstGeom prst="rect">
                            <a:avLst/>
                          </a:prstGeom>
                          <a:noFill/>
                          <a:ln>
                            <a:noFill/>
                          </a:ln>
                        </pic:spPr>
                      </pic:pic>
                    </a:graphicData>
                  </a:graphic>
                </wp:inline>
              </w:drawing>
            </w:r>
          </w:p>
        </w:tc>
      </w:tr>
      <w:tr w:rsidR="00A50BD8" w:rsidRPr="0075659C" w14:paraId="22C50C89" w14:textId="77777777" w:rsidTr="00E76C8E">
        <w:trPr>
          <w:trHeight w:val="971"/>
          <w:jc w:val="center"/>
        </w:trPr>
        <w:tc>
          <w:tcPr>
            <w:tcW w:w="8900" w:type="dxa"/>
            <w:tcBorders>
              <w:top w:val="single" w:sz="4" w:space="0" w:color="auto"/>
              <w:bottom w:val="single" w:sz="4" w:space="0" w:color="auto"/>
            </w:tcBorders>
            <w:vAlign w:val="center"/>
          </w:tcPr>
          <w:p w14:paraId="466EC695" w14:textId="77777777" w:rsidR="00A50BD8" w:rsidRPr="0096217D" w:rsidRDefault="00A50BD8" w:rsidP="00E76C8E">
            <w:pPr>
              <w:pStyle w:val="BodyText2"/>
              <w:jc w:val="center"/>
              <w:rPr>
                <w:b/>
                <w:sz w:val="32"/>
                <w:szCs w:val="32"/>
              </w:rPr>
            </w:pPr>
            <w:r w:rsidRPr="0096217D">
              <w:rPr>
                <w:b/>
                <w:color w:val="0070C0"/>
                <w:sz w:val="32"/>
                <w:szCs w:val="32"/>
                <w:lang w:val="de-DE"/>
              </w:rPr>
              <w:t xml:space="preserve">Lab Report </w:t>
            </w:r>
          </w:p>
        </w:tc>
      </w:tr>
      <w:tr w:rsidR="00A50BD8" w:rsidRPr="00427A4E" w14:paraId="583DF3D9" w14:textId="77777777" w:rsidTr="00E76C8E">
        <w:trPr>
          <w:trHeight w:val="773"/>
          <w:jc w:val="center"/>
        </w:trPr>
        <w:tc>
          <w:tcPr>
            <w:tcW w:w="8900" w:type="dxa"/>
            <w:tcBorders>
              <w:top w:val="single" w:sz="4" w:space="0" w:color="auto"/>
              <w:bottom w:val="single" w:sz="4" w:space="0" w:color="auto"/>
            </w:tcBorders>
          </w:tcPr>
          <w:p w14:paraId="7C7EA567" w14:textId="1880DB7D" w:rsidR="00A50BD8" w:rsidRDefault="00A50BD8" w:rsidP="00E76C8E">
            <w:pPr>
              <w:pStyle w:val="TITLEBOX1"/>
              <w:spacing w:before="120" w:after="120"/>
              <w:jc w:val="left"/>
              <w:rPr>
                <w:rFonts w:ascii="Times New Roman" w:hAnsi="Times New Roman"/>
                <w:sz w:val="28"/>
                <w:szCs w:val="28"/>
              </w:rPr>
            </w:pPr>
            <w:r>
              <w:rPr>
                <w:rFonts w:ascii="Times New Roman" w:hAnsi="Times New Roman"/>
                <w:sz w:val="28"/>
                <w:szCs w:val="28"/>
              </w:rPr>
              <w:t xml:space="preserve">COURSE:               </w:t>
            </w:r>
            <w:r w:rsidR="003F6F09">
              <w:rPr>
                <w:rFonts w:ascii="Times New Roman" w:hAnsi="Times New Roman"/>
                <w:sz w:val="28"/>
                <w:szCs w:val="28"/>
              </w:rPr>
              <w:t>Cyber 262</w:t>
            </w:r>
          </w:p>
          <w:p w14:paraId="219C651E" w14:textId="0621EB7F" w:rsidR="00A50BD8" w:rsidRDefault="0031017E" w:rsidP="00E76C8E">
            <w:pPr>
              <w:pStyle w:val="TITLEBOX1"/>
              <w:spacing w:before="120" w:after="120"/>
              <w:jc w:val="left"/>
              <w:rPr>
                <w:rFonts w:ascii="Times New Roman" w:hAnsi="Times New Roman"/>
                <w:sz w:val="28"/>
                <w:szCs w:val="28"/>
              </w:rPr>
            </w:pPr>
            <w:r>
              <w:rPr>
                <w:rFonts w:ascii="Times New Roman" w:hAnsi="Times New Roman"/>
                <w:sz w:val="28"/>
                <w:szCs w:val="28"/>
              </w:rPr>
              <w:t>LAB:</w:t>
            </w:r>
            <w:r w:rsidR="00A50BD8">
              <w:rPr>
                <w:rFonts w:ascii="Times New Roman" w:hAnsi="Times New Roman"/>
                <w:sz w:val="28"/>
                <w:szCs w:val="28"/>
              </w:rPr>
              <w:t xml:space="preserve">                          </w:t>
            </w:r>
            <w:r w:rsidR="003F6F09">
              <w:rPr>
                <w:rFonts w:ascii="Times New Roman" w:hAnsi="Times New Roman"/>
                <w:sz w:val="28"/>
                <w:szCs w:val="28"/>
              </w:rPr>
              <w:t>Deploying Endpoint Protection</w:t>
            </w:r>
          </w:p>
          <w:p w14:paraId="07DFFDC1" w14:textId="32B00D8E" w:rsidR="00A50BD8" w:rsidRDefault="00A50BD8" w:rsidP="00E76C8E">
            <w:pPr>
              <w:pStyle w:val="TITLEBOX1"/>
              <w:spacing w:before="120" w:after="120"/>
              <w:jc w:val="left"/>
              <w:rPr>
                <w:rFonts w:ascii="Times New Roman" w:hAnsi="Times New Roman"/>
                <w:sz w:val="28"/>
                <w:szCs w:val="28"/>
              </w:rPr>
            </w:pPr>
            <w:r>
              <w:rPr>
                <w:rFonts w:ascii="Times New Roman" w:hAnsi="Times New Roman"/>
                <w:sz w:val="28"/>
                <w:szCs w:val="28"/>
              </w:rPr>
              <w:t xml:space="preserve">Submitted BY:    </w:t>
            </w:r>
            <w:r w:rsidR="00C12266">
              <w:rPr>
                <w:rFonts w:ascii="Times New Roman" w:hAnsi="Times New Roman"/>
                <w:sz w:val="28"/>
                <w:szCs w:val="28"/>
              </w:rPr>
              <w:t>Jack Morgan</w:t>
            </w:r>
          </w:p>
          <w:p w14:paraId="37167E06" w14:textId="49422CEC" w:rsidR="00A50BD8" w:rsidRDefault="00A50BD8" w:rsidP="00E76C8E">
            <w:pPr>
              <w:pStyle w:val="TITLEBOX1"/>
              <w:spacing w:before="120" w:after="120"/>
              <w:jc w:val="left"/>
              <w:rPr>
                <w:rFonts w:ascii="Times New Roman" w:hAnsi="Times New Roman"/>
                <w:sz w:val="28"/>
                <w:szCs w:val="28"/>
              </w:rPr>
            </w:pPr>
            <w:r>
              <w:rPr>
                <w:rFonts w:ascii="Times New Roman" w:hAnsi="Times New Roman"/>
                <w:sz w:val="28"/>
                <w:szCs w:val="28"/>
              </w:rPr>
              <w:t xml:space="preserve">Date:                        </w:t>
            </w:r>
            <w:r w:rsidR="00C12266">
              <w:rPr>
                <w:rFonts w:ascii="Times New Roman" w:hAnsi="Times New Roman"/>
                <w:sz w:val="28"/>
                <w:szCs w:val="28"/>
              </w:rPr>
              <w:t>01/31/2022</w:t>
            </w:r>
          </w:p>
          <w:p w14:paraId="74ED8CC2" w14:textId="154F8BE0" w:rsidR="00A50BD8" w:rsidRPr="00427A4E" w:rsidRDefault="00A50BD8" w:rsidP="00E76C8E">
            <w:pPr>
              <w:pStyle w:val="TITLEBOX1"/>
              <w:spacing w:before="120" w:after="120"/>
              <w:jc w:val="left"/>
              <w:rPr>
                <w:rFonts w:ascii="Times New Roman" w:hAnsi="Times New Roman"/>
                <w:sz w:val="20"/>
              </w:rPr>
            </w:pPr>
            <w:r>
              <w:rPr>
                <w:rFonts w:ascii="Times New Roman" w:hAnsi="Times New Roman"/>
                <w:sz w:val="28"/>
                <w:szCs w:val="28"/>
              </w:rPr>
              <w:t xml:space="preserve">Instructor:         </w:t>
            </w:r>
            <w:r w:rsidR="00C12266">
              <w:rPr>
                <w:rFonts w:ascii="Times New Roman" w:hAnsi="Times New Roman"/>
                <w:sz w:val="28"/>
                <w:szCs w:val="28"/>
              </w:rPr>
              <w:t>Hozza</w:t>
            </w:r>
          </w:p>
        </w:tc>
      </w:tr>
      <w:tr w:rsidR="00A50BD8" w:rsidRPr="00427A4E" w14:paraId="0A77F3F3" w14:textId="77777777" w:rsidTr="00E76C8E">
        <w:trPr>
          <w:trHeight w:val="773"/>
          <w:jc w:val="center"/>
        </w:trPr>
        <w:tc>
          <w:tcPr>
            <w:tcW w:w="8900" w:type="dxa"/>
            <w:tcBorders>
              <w:top w:val="single" w:sz="4" w:space="0" w:color="auto"/>
              <w:bottom w:val="single" w:sz="4" w:space="0" w:color="auto"/>
            </w:tcBorders>
          </w:tcPr>
          <w:p w14:paraId="5BC0B1F5" w14:textId="1048F417" w:rsidR="00A50BD8" w:rsidRDefault="00A50BD8" w:rsidP="00E76C8E">
            <w:pPr>
              <w:pStyle w:val="Header"/>
              <w:tabs>
                <w:tab w:val="clear" w:pos="4320"/>
                <w:tab w:val="clear" w:pos="8640"/>
                <w:tab w:val="center" w:pos="4680"/>
              </w:tabs>
              <w:suppressAutoHyphens/>
              <w:rPr>
                <w:sz w:val="28"/>
                <w:szCs w:val="28"/>
              </w:rPr>
            </w:pPr>
            <w:r w:rsidRPr="00FD1CED">
              <w:rPr>
                <w:i/>
              </w:rPr>
              <w:t xml:space="preserve">By submitting this </w:t>
            </w:r>
            <w:r w:rsidR="0031017E">
              <w:rPr>
                <w:i/>
              </w:rPr>
              <w:t>report,</w:t>
            </w:r>
            <w:r>
              <w:rPr>
                <w:i/>
              </w:rPr>
              <w:t xml:space="preserve"> I certify that this is my work and was not copied from other sources. Any use of public materials is cited. </w:t>
            </w:r>
          </w:p>
        </w:tc>
      </w:tr>
    </w:tbl>
    <w:p w14:paraId="36D672FE" w14:textId="77777777" w:rsidR="00A50BD8" w:rsidRPr="00427A4E" w:rsidRDefault="00A50BD8" w:rsidP="00A50BD8">
      <w:pPr>
        <w:jc w:val="both"/>
      </w:pPr>
    </w:p>
    <w:p w14:paraId="5C063936" w14:textId="77777777" w:rsidR="00A50BD8" w:rsidRPr="00427A4E" w:rsidRDefault="00A50BD8" w:rsidP="00A50BD8">
      <w:pPr>
        <w:jc w:val="both"/>
      </w:pPr>
    </w:p>
    <w:p w14:paraId="75CDBCA2" w14:textId="77777777" w:rsidR="00A50BD8" w:rsidRDefault="00A50BD8" w:rsidP="00A50BD8">
      <w:pPr>
        <w:pStyle w:val="Header"/>
        <w:tabs>
          <w:tab w:val="clear" w:pos="4320"/>
          <w:tab w:val="clear" w:pos="8640"/>
          <w:tab w:val="center" w:pos="4680"/>
        </w:tabs>
        <w:suppressAutoHyphens/>
        <w:rPr>
          <w:rFonts w:ascii="Arial" w:hAnsi="Arial" w:cs="Arial"/>
        </w:rPr>
      </w:pPr>
    </w:p>
    <w:p w14:paraId="70CA81E5" w14:textId="77777777" w:rsidR="00A50BD8" w:rsidRDefault="00A50BD8" w:rsidP="00A50BD8">
      <w:pPr>
        <w:pStyle w:val="Title"/>
        <w:rPr>
          <w:rFonts w:cs="Arial"/>
        </w:rPr>
        <w:sectPr w:rsidR="00A50BD8" w:rsidSect="00481D2D">
          <w:headerReference w:type="default" r:id="rId6"/>
          <w:footerReference w:type="default" r:id="rId7"/>
          <w:footerReference w:type="first" r:id="rId8"/>
          <w:pgSz w:w="12240" w:h="15840" w:code="1"/>
          <w:pgMar w:top="1440" w:right="1440" w:bottom="1872" w:left="1440" w:header="1440" w:footer="432" w:gutter="0"/>
          <w:pgNumType w:start="1"/>
          <w:cols w:space="720"/>
          <w:noEndnote/>
          <w:titlePg/>
          <w:docGrid w:linePitch="326"/>
        </w:sectPr>
      </w:pPr>
    </w:p>
    <w:p w14:paraId="23E60F86" w14:textId="77777777" w:rsidR="00A50BD8" w:rsidRDefault="00A50BD8" w:rsidP="00A50BD8">
      <w:pPr>
        <w:pStyle w:val="Title"/>
        <w:ind w:left="0"/>
        <w:rPr>
          <w:rFonts w:cs="Arial"/>
        </w:rPr>
      </w:pPr>
    </w:p>
    <w:p w14:paraId="4BEE5FB8" w14:textId="77777777" w:rsidR="00A50BD8" w:rsidRPr="009F55CD" w:rsidRDefault="00A50BD8" w:rsidP="00A50BD8">
      <w:pPr>
        <w:pStyle w:val="Title"/>
        <w:ind w:left="0"/>
        <w:rPr>
          <w:rFonts w:cs="Arial"/>
        </w:rPr>
      </w:pPr>
      <w:r>
        <w:rPr>
          <w:rFonts w:cs="Arial"/>
        </w:rPr>
        <w:t>Table of Contents</w:t>
      </w:r>
    </w:p>
    <w:p w14:paraId="12DB0018" w14:textId="77777777" w:rsidR="00A50BD8" w:rsidRPr="009F55CD" w:rsidRDefault="00A50BD8" w:rsidP="00A50BD8">
      <w:pPr>
        <w:ind w:left="0"/>
        <w:jc w:val="center"/>
        <w:rPr>
          <w:rFonts w:ascii="Arial" w:hAnsi="Arial" w:cs="Arial"/>
          <w:b/>
          <w:sz w:val="32"/>
        </w:rPr>
      </w:pPr>
    </w:p>
    <w:p w14:paraId="769F61EC" w14:textId="77777777" w:rsidR="00A50BD8" w:rsidRDefault="00A50BD8" w:rsidP="00A50BD8">
      <w:pPr>
        <w:pStyle w:val="TOCHeading"/>
      </w:pPr>
      <w:bookmarkStart w:id="0" w:name="_Toc334629029"/>
      <w:bookmarkStart w:id="1" w:name="_Toc334693194"/>
      <w:bookmarkStart w:id="2" w:name="_Toc335936745"/>
      <w:bookmarkStart w:id="3" w:name="_Toc253733702"/>
    </w:p>
    <w:p w14:paraId="5B7C8654" w14:textId="2EDC12D1" w:rsidR="00A50BD8" w:rsidRPr="00242EEC" w:rsidRDefault="00A50BD8" w:rsidP="00A50BD8">
      <w:pPr>
        <w:pStyle w:val="TOC1"/>
        <w:tabs>
          <w:tab w:val="right" w:leader="dot" w:pos="10070"/>
        </w:tabs>
        <w:rPr>
          <w:rFonts w:eastAsia="Malgun Gothic" w:cs="Times New Roman"/>
          <w:b w:val="0"/>
          <w:bCs w:val="0"/>
          <w:i w:val="0"/>
          <w:iCs w:val="0"/>
          <w:noProof/>
          <w:sz w:val="22"/>
          <w:szCs w:val="22"/>
        </w:rPr>
      </w:pPr>
      <w:r w:rsidRPr="00C14577">
        <w:rPr>
          <w:b w:val="0"/>
          <w:bCs w:val="0"/>
        </w:rPr>
        <w:fldChar w:fldCharType="begin"/>
      </w:r>
      <w:r>
        <w:instrText xml:space="preserve"> TOC \o "1-3" \h \z \u </w:instrText>
      </w:r>
      <w:r w:rsidRPr="00C14577">
        <w:rPr>
          <w:b w:val="0"/>
          <w:bCs w:val="0"/>
        </w:rPr>
        <w:fldChar w:fldCharType="separate"/>
      </w:r>
      <w:hyperlink w:anchor="_Toc50470226" w:history="1">
        <w:r w:rsidRPr="000B25C3">
          <w:rPr>
            <w:rStyle w:val="Hyperlink"/>
            <w:noProof/>
          </w:rPr>
          <w:t>INTRODUCTION</w:t>
        </w:r>
        <w:r>
          <w:rPr>
            <w:noProof/>
            <w:webHidden/>
          </w:rPr>
          <w:tab/>
        </w:r>
        <w:r>
          <w:rPr>
            <w:noProof/>
            <w:webHidden/>
          </w:rPr>
          <w:fldChar w:fldCharType="begin"/>
        </w:r>
        <w:r>
          <w:rPr>
            <w:noProof/>
            <w:webHidden/>
          </w:rPr>
          <w:instrText xml:space="preserve"> PAGEREF _Toc50470226 \h </w:instrText>
        </w:r>
        <w:r>
          <w:rPr>
            <w:noProof/>
            <w:webHidden/>
          </w:rPr>
        </w:r>
        <w:r>
          <w:rPr>
            <w:noProof/>
            <w:webHidden/>
          </w:rPr>
          <w:fldChar w:fldCharType="separate"/>
        </w:r>
        <w:r w:rsidR="00952C02">
          <w:rPr>
            <w:noProof/>
            <w:webHidden/>
          </w:rPr>
          <w:t>3</w:t>
        </w:r>
        <w:r>
          <w:rPr>
            <w:noProof/>
            <w:webHidden/>
          </w:rPr>
          <w:fldChar w:fldCharType="end"/>
        </w:r>
      </w:hyperlink>
    </w:p>
    <w:p w14:paraId="533A3E6C" w14:textId="386D0BBE" w:rsidR="00A50BD8" w:rsidRPr="00242EEC" w:rsidRDefault="00A50BD8" w:rsidP="00A50BD8">
      <w:pPr>
        <w:pStyle w:val="TOC1"/>
        <w:tabs>
          <w:tab w:val="right" w:leader="dot" w:pos="10070"/>
        </w:tabs>
        <w:rPr>
          <w:rFonts w:eastAsia="Malgun Gothic" w:cs="Times New Roman"/>
          <w:b w:val="0"/>
          <w:bCs w:val="0"/>
          <w:i w:val="0"/>
          <w:iCs w:val="0"/>
          <w:noProof/>
          <w:sz w:val="22"/>
          <w:szCs w:val="22"/>
        </w:rPr>
      </w:pPr>
      <w:hyperlink w:anchor="_Toc50470227" w:history="1">
        <w:r w:rsidRPr="000B25C3">
          <w:rPr>
            <w:rStyle w:val="Hyperlink"/>
            <w:noProof/>
          </w:rPr>
          <w:t>SCREEN CAPTURES</w:t>
        </w:r>
        <w:r>
          <w:rPr>
            <w:noProof/>
            <w:webHidden/>
          </w:rPr>
          <w:tab/>
        </w:r>
        <w:r>
          <w:rPr>
            <w:noProof/>
            <w:webHidden/>
          </w:rPr>
          <w:fldChar w:fldCharType="begin"/>
        </w:r>
        <w:r>
          <w:rPr>
            <w:noProof/>
            <w:webHidden/>
          </w:rPr>
          <w:instrText xml:space="preserve"> PAGEREF _Toc50470227 \h </w:instrText>
        </w:r>
        <w:r>
          <w:rPr>
            <w:noProof/>
            <w:webHidden/>
          </w:rPr>
        </w:r>
        <w:r>
          <w:rPr>
            <w:noProof/>
            <w:webHidden/>
          </w:rPr>
          <w:fldChar w:fldCharType="separate"/>
        </w:r>
        <w:r w:rsidR="00952C02">
          <w:rPr>
            <w:noProof/>
            <w:webHidden/>
          </w:rPr>
          <w:t>4</w:t>
        </w:r>
        <w:r>
          <w:rPr>
            <w:noProof/>
            <w:webHidden/>
          </w:rPr>
          <w:fldChar w:fldCharType="end"/>
        </w:r>
      </w:hyperlink>
    </w:p>
    <w:p w14:paraId="7C79A360" w14:textId="1C113FE1" w:rsidR="00A50BD8" w:rsidRPr="00242EEC" w:rsidRDefault="00A50BD8" w:rsidP="00A50BD8">
      <w:pPr>
        <w:pStyle w:val="TOC1"/>
        <w:tabs>
          <w:tab w:val="right" w:leader="dot" w:pos="10070"/>
        </w:tabs>
        <w:rPr>
          <w:rFonts w:eastAsia="Malgun Gothic" w:cs="Times New Roman"/>
          <w:b w:val="0"/>
          <w:bCs w:val="0"/>
          <w:i w:val="0"/>
          <w:iCs w:val="0"/>
          <w:noProof/>
          <w:sz w:val="22"/>
          <w:szCs w:val="22"/>
        </w:rPr>
      </w:pPr>
      <w:hyperlink w:anchor="_Toc50470228" w:history="1">
        <w:r w:rsidRPr="000B25C3">
          <w:rPr>
            <w:rStyle w:val="Hyperlink"/>
            <w:noProof/>
          </w:rPr>
          <w:t>REFLECTION</w:t>
        </w:r>
        <w:r>
          <w:rPr>
            <w:noProof/>
            <w:webHidden/>
          </w:rPr>
          <w:tab/>
        </w:r>
        <w:r>
          <w:rPr>
            <w:noProof/>
            <w:webHidden/>
          </w:rPr>
          <w:fldChar w:fldCharType="begin"/>
        </w:r>
        <w:r>
          <w:rPr>
            <w:noProof/>
            <w:webHidden/>
          </w:rPr>
          <w:instrText xml:space="preserve"> PAGEREF _Toc50470228 \h </w:instrText>
        </w:r>
        <w:r>
          <w:rPr>
            <w:noProof/>
            <w:webHidden/>
          </w:rPr>
        </w:r>
        <w:r>
          <w:rPr>
            <w:noProof/>
            <w:webHidden/>
          </w:rPr>
          <w:fldChar w:fldCharType="separate"/>
        </w:r>
        <w:r w:rsidR="00952C02">
          <w:rPr>
            <w:noProof/>
            <w:webHidden/>
          </w:rPr>
          <w:t>8</w:t>
        </w:r>
        <w:r>
          <w:rPr>
            <w:noProof/>
            <w:webHidden/>
          </w:rPr>
          <w:fldChar w:fldCharType="end"/>
        </w:r>
      </w:hyperlink>
    </w:p>
    <w:p w14:paraId="617D9A86" w14:textId="77777777" w:rsidR="00A50BD8" w:rsidRDefault="00A50BD8" w:rsidP="00A50BD8">
      <w:r>
        <w:rPr>
          <w:b/>
          <w:bCs/>
          <w:noProof/>
        </w:rPr>
        <w:fldChar w:fldCharType="end"/>
      </w:r>
    </w:p>
    <w:p w14:paraId="6D4E2117" w14:textId="58AD24DE" w:rsidR="00A50BD8" w:rsidRPr="003F6F09" w:rsidRDefault="00A50BD8" w:rsidP="003F6F09">
      <w:pPr>
        <w:ind w:left="0"/>
        <w:rPr>
          <w:color w:val="000000"/>
          <w:sz w:val="19"/>
          <w:szCs w:val="19"/>
        </w:rPr>
      </w:pPr>
      <w:r>
        <w:rPr>
          <w:color w:val="000000"/>
          <w:sz w:val="19"/>
          <w:szCs w:val="19"/>
        </w:rPr>
        <w:br w:type="page"/>
      </w:r>
      <w:bookmarkEnd w:id="0"/>
      <w:bookmarkEnd w:id="1"/>
      <w:bookmarkEnd w:id="2"/>
      <w:bookmarkEnd w:id="3"/>
    </w:p>
    <w:p w14:paraId="69585B8D" w14:textId="77777777" w:rsidR="00A50BD8" w:rsidRPr="00A82715" w:rsidRDefault="00A50BD8" w:rsidP="00A50BD8">
      <w:pPr>
        <w:pStyle w:val="Heading1"/>
      </w:pPr>
      <w:bookmarkStart w:id="4" w:name="_Toc50470226"/>
      <w:r w:rsidRPr="00A82715">
        <w:lastRenderedPageBreak/>
        <w:t>INTRODUCTION</w:t>
      </w:r>
      <w:bookmarkEnd w:id="4"/>
    </w:p>
    <w:p w14:paraId="01264315" w14:textId="7B9F32AB" w:rsidR="00A50BD8" w:rsidRPr="007100B6" w:rsidRDefault="00065E94" w:rsidP="00CB2ABE">
      <w:pPr>
        <w:spacing w:line="480" w:lineRule="auto"/>
        <w:ind w:left="0" w:firstLine="720"/>
        <w:rPr>
          <w:szCs w:val="24"/>
        </w:rPr>
      </w:pPr>
      <w:r>
        <w:rPr>
          <w:szCs w:val="24"/>
        </w:rPr>
        <w:t xml:space="preserve">In this lab we will be learning how to administer and deploy endpoint protection on practice labs. From what we learned during this week of classes, we will most likely be administering protection such as firewalls, antimalware software and creating backups of our existing system states. </w:t>
      </w:r>
      <w:r w:rsidR="00CB2ABE">
        <w:rPr>
          <w:szCs w:val="24"/>
        </w:rPr>
        <w:t>In addition to administration, we will be learning how to update antimalware on our systems and how to manage everything we input. These are crucial skills to understand in cyber security to understand protection and keep our information safe. This is a key skill that all employers will want their employees to know, and this is a great way to start our learnings.</w:t>
      </w:r>
      <w:r w:rsidR="00A50BD8">
        <w:rPr>
          <w:szCs w:val="24"/>
        </w:rPr>
        <w:br w:type="page"/>
      </w:r>
    </w:p>
    <w:p w14:paraId="33E82637" w14:textId="77777777" w:rsidR="00A50BD8" w:rsidRDefault="00A50BD8" w:rsidP="00A50BD8">
      <w:pPr>
        <w:pStyle w:val="Heading1"/>
      </w:pPr>
      <w:bookmarkStart w:id="5" w:name="_Toc50470227"/>
      <w:r>
        <w:lastRenderedPageBreak/>
        <w:t>SCREEN CAPTURES</w:t>
      </w:r>
      <w:bookmarkEnd w:id="5"/>
    </w:p>
    <w:p w14:paraId="6C0EDE8D" w14:textId="77777777" w:rsidR="00A50BD8" w:rsidRPr="00A615F5" w:rsidRDefault="00A50BD8" w:rsidP="00A50BD8"/>
    <w:p w14:paraId="77EC259F" w14:textId="42A94145" w:rsidR="00A50BD8" w:rsidRDefault="00A50BD8" w:rsidP="00A50BD8">
      <w:pPr>
        <w:jc w:val="center"/>
        <w:rPr>
          <w:i/>
          <w:iCs/>
          <w:noProof/>
        </w:rPr>
      </w:pPr>
      <w:r>
        <w:rPr>
          <w:b/>
          <w:bCs/>
          <w:i/>
          <w:iCs/>
        </w:rPr>
        <w:t>Figure (</w:t>
      </w:r>
      <w:r w:rsidR="007100B6">
        <w:rPr>
          <w:b/>
          <w:bCs/>
          <w:i/>
          <w:iCs/>
        </w:rPr>
        <w:t>1</w:t>
      </w:r>
      <w:r>
        <w:rPr>
          <w:b/>
          <w:bCs/>
          <w:i/>
          <w:iCs/>
        </w:rPr>
        <w:t xml:space="preserve">): </w:t>
      </w:r>
      <w:r w:rsidR="007100B6">
        <w:rPr>
          <w:i/>
          <w:iCs/>
          <w:noProof/>
        </w:rPr>
        <w:t>Ex1 – Task 1 – Step 11</w:t>
      </w:r>
      <w:r w:rsidR="003F6F09">
        <w:rPr>
          <w:i/>
          <w:iCs/>
          <w:noProof/>
        </w:rPr>
        <w:t>: Proof that Endpoint Site System Role was added to the Primary Site</w:t>
      </w:r>
    </w:p>
    <w:p w14:paraId="7239D3D2" w14:textId="77777777" w:rsidR="001C6AE9" w:rsidRDefault="001C6AE9" w:rsidP="00A50BD8">
      <w:pPr>
        <w:jc w:val="center"/>
        <w:rPr>
          <w:i/>
          <w:iCs/>
          <w:noProof/>
        </w:rPr>
      </w:pPr>
    </w:p>
    <w:p w14:paraId="06999E42" w14:textId="77777777" w:rsidR="0031017E" w:rsidRDefault="001C6AE9" w:rsidP="0031017E">
      <w:pPr>
        <w:keepNext/>
        <w:jc w:val="center"/>
      </w:pPr>
      <w:r>
        <w:rPr>
          <w:i/>
          <w:iCs/>
          <w:noProof/>
        </w:rPr>
        <w:drawing>
          <wp:inline distT="0" distB="0" distL="0" distR="0" wp14:anchorId="6B8278A1" wp14:editId="214DC5A7">
            <wp:extent cx="6194429" cy="2849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8675" cy="2851833"/>
                    </a:xfrm>
                    <a:prstGeom prst="rect">
                      <a:avLst/>
                    </a:prstGeom>
                    <a:noFill/>
                    <a:ln>
                      <a:noFill/>
                    </a:ln>
                  </pic:spPr>
                </pic:pic>
              </a:graphicData>
            </a:graphic>
          </wp:inline>
        </w:drawing>
      </w:r>
    </w:p>
    <w:p w14:paraId="537FE7AB" w14:textId="274FAA62" w:rsidR="003F6F09" w:rsidRDefault="0031017E" w:rsidP="0031017E">
      <w:pPr>
        <w:pStyle w:val="Caption"/>
        <w:jc w:val="center"/>
        <w:rPr>
          <w:i w:val="0"/>
          <w:iCs w:val="0"/>
          <w:noProof/>
        </w:rPr>
      </w:pPr>
      <w:r>
        <w:t xml:space="preserve">Figure </w:t>
      </w:r>
      <w:fldSimple w:instr=" SEQ Figure \* ARABIC ">
        <w:r>
          <w:rPr>
            <w:noProof/>
          </w:rPr>
          <w:t>1</w:t>
        </w:r>
      </w:fldSimple>
      <w:r>
        <w:t xml:space="preserve">: Shows proof that the Endpoint Site System Role is added after going through </w:t>
      </w:r>
      <w:proofErr w:type="gramStart"/>
      <w:r>
        <w:t>all of</w:t>
      </w:r>
      <w:proofErr w:type="gramEnd"/>
      <w:r>
        <w:t xml:space="preserve"> the system settings.</w:t>
      </w:r>
    </w:p>
    <w:p w14:paraId="02DFB124" w14:textId="77777777" w:rsidR="003F6F09" w:rsidRDefault="003F6F09" w:rsidP="00A50BD8">
      <w:pPr>
        <w:jc w:val="center"/>
        <w:rPr>
          <w:i/>
          <w:iCs/>
          <w:noProof/>
        </w:rPr>
      </w:pPr>
    </w:p>
    <w:p w14:paraId="38F57752" w14:textId="60921ACE" w:rsidR="007100B6" w:rsidRDefault="007100B6" w:rsidP="00A50BD8">
      <w:pPr>
        <w:jc w:val="center"/>
        <w:rPr>
          <w:i/>
          <w:iCs/>
          <w:noProof/>
        </w:rPr>
      </w:pPr>
      <w:r>
        <w:rPr>
          <w:b/>
          <w:bCs/>
          <w:i/>
          <w:iCs/>
          <w:noProof/>
        </w:rPr>
        <w:t xml:space="preserve">Question: </w:t>
      </w:r>
      <w:r>
        <w:rPr>
          <w:i/>
          <w:iCs/>
          <w:noProof/>
        </w:rPr>
        <w:t>Ex 1 – Task 1 – Step 11</w:t>
      </w:r>
      <w:r w:rsidR="003F6F09">
        <w:rPr>
          <w:i/>
          <w:iCs/>
          <w:noProof/>
        </w:rPr>
        <w:t>: Describe in your own words what purposes Microsofts System Center serves in an enterprise? Please include a how it helps organizations manage endpoints and enforce policies.</w:t>
      </w:r>
    </w:p>
    <w:p w14:paraId="14D91E2E" w14:textId="68678334" w:rsidR="003F6F09" w:rsidRDefault="003F6F09" w:rsidP="00A50BD8">
      <w:pPr>
        <w:jc w:val="center"/>
        <w:rPr>
          <w:i/>
          <w:iCs/>
          <w:noProof/>
        </w:rPr>
      </w:pPr>
    </w:p>
    <w:p w14:paraId="66216071" w14:textId="79BFF6F4" w:rsidR="003F6F09" w:rsidRPr="004D284C" w:rsidRDefault="004D284C" w:rsidP="00680674">
      <w:pPr>
        <w:ind w:left="0" w:firstLine="720"/>
        <w:rPr>
          <w:noProof/>
        </w:rPr>
      </w:pPr>
      <w:r>
        <w:rPr>
          <w:noProof/>
        </w:rPr>
        <w:t>Microsofts System Center serves an enterprise by enabling the management, deployment and security of virtualization and devices across an enterprises’ network. This allows for a single entity to be able to control the most important aspects of a system including an enterprises security. In addition to these endpoint protection systems, this could also include protections such as firewalls that can prevent employees from accidentally accessing malware or releasing crucial information.</w:t>
      </w:r>
    </w:p>
    <w:p w14:paraId="6EDCCB2F" w14:textId="77777777" w:rsidR="004D284C" w:rsidRDefault="004D284C" w:rsidP="004D284C">
      <w:pPr>
        <w:ind w:left="0"/>
        <w:rPr>
          <w:i/>
          <w:iCs/>
          <w:noProof/>
        </w:rPr>
      </w:pPr>
    </w:p>
    <w:p w14:paraId="2E6F4E0D" w14:textId="77777777" w:rsidR="004D284C" w:rsidRDefault="004D284C" w:rsidP="00A50BD8">
      <w:pPr>
        <w:jc w:val="center"/>
        <w:rPr>
          <w:b/>
          <w:bCs/>
          <w:i/>
          <w:iCs/>
          <w:noProof/>
        </w:rPr>
      </w:pPr>
    </w:p>
    <w:p w14:paraId="717D9141" w14:textId="77777777" w:rsidR="004D284C" w:rsidRDefault="004D284C" w:rsidP="00A50BD8">
      <w:pPr>
        <w:jc w:val="center"/>
        <w:rPr>
          <w:b/>
          <w:bCs/>
          <w:i/>
          <w:iCs/>
          <w:noProof/>
        </w:rPr>
      </w:pPr>
    </w:p>
    <w:p w14:paraId="50A7EB1B" w14:textId="77777777" w:rsidR="004D284C" w:rsidRDefault="004D284C" w:rsidP="00A50BD8">
      <w:pPr>
        <w:jc w:val="center"/>
        <w:rPr>
          <w:b/>
          <w:bCs/>
          <w:i/>
          <w:iCs/>
          <w:noProof/>
        </w:rPr>
      </w:pPr>
    </w:p>
    <w:p w14:paraId="11CBBAEE" w14:textId="77777777" w:rsidR="004D284C" w:rsidRDefault="004D284C" w:rsidP="00A50BD8">
      <w:pPr>
        <w:jc w:val="center"/>
        <w:rPr>
          <w:b/>
          <w:bCs/>
          <w:i/>
          <w:iCs/>
          <w:noProof/>
        </w:rPr>
      </w:pPr>
    </w:p>
    <w:p w14:paraId="531681FE" w14:textId="77777777" w:rsidR="004D284C" w:rsidRDefault="004D284C" w:rsidP="00A50BD8">
      <w:pPr>
        <w:jc w:val="center"/>
        <w:rPr>
          <w:b/>
          <w:bCs/>
          <w:i/>
          <w:iCs/>
          <w:noProof/>
        </w:rPr>
      </w:pPr>
    </w:p>
    <w:p w14:paraId="271A13D8" w14:textId="77777777" w:rsidR="004D284C" w:rsidRDefault="004D284C" w:rsidP="00A50BD8">
      <w:pPr>
        <w:jc w:val="center"/>
        <w:rPr>
          <w:b/>
          <w:bCs/>
          <w:i/>
          <w:iCs/>
          <w:noProof/>
        </w:rPr>
      </w:pPr>
    </w:p>
    <w:p w14:paraId="4D289B7B" w14:textId="77777777" w:rsidR="004D284C" w:rsidRDefault="004D284C" w:rsidP="00A50BD8">
      <w:pPr>
        <w:jc w:val="center"/>
        <w:rPr>
          <w:b/>
          <w:bCs/>
          <w:i/>
          <w:iCs/>
          <w:noProof/>
        </w:rPr>
      </w:pPr>
    </w:p>
    <w:p w14:paraId="4E3404B7" w14:textId="77777777" w:rsidR="004D284C" w:rsidRDefault="004D284C" w:rsidP="00A50BD8">
      <w:pPr>
        <w:jc w:val="center"/>
        <w:rPr>
          <w:b/>
          <w:bCs/>
          <w:i/>
          <w:iCs/>
          <w:noProof/>
        </w:rPr>
      </w:pPr>
    </w:p>
    <w:p w14:paraId="3BA7BBF2" w14:textId="77777777" w:rsidR="004D284C" w:rsidRDefault="004D284C" w:rsidP="00A50BD8">
      <w:pPr>
        <w:jc w:val="center"/>
        <w:rPr>
          <w:b/>
          <w:bCs/>
          <w:i/>
          <w:iCs/>
          <w:noProof/>
        </w:rPr>
      </w:pPr>
    </w:p>
    <w:p w14:paraId="772CD87D" w14:textId="77777777" w:rsidR="004D284C" w:rsidRDefault="004D284C" w:rsidP="00A50BD8">
      <w:pPr>
        <w:jc w:val="center"/>
        <w:rPr>
          <w:b/>
          <w:bCs/>
          <w:i/>
          <w:iCs/>
          <w:noProof/>
        </w:rPr>
      </w:pPr>
    </w:p>
    <w:p w14:paraId="0AE19CF4" w14:textId="77777777" w:rsidR="004D284C" w:rsidRDefault="004D284C" w:rsidP="00A50BD8">
      <w:pPr>
        <w:jc w:val="center"/>
        <w:rPr>
          <w:b/>
          <w:bCs/>
          <w:i/>
          <w:iCs/>
          <w:noProof/>
        </w:rPr>
      </w:pPr>
    </w:p>
    <w:p w14:paraId="2BEEE19C" w14:textId="76A3F457" w:rsidR="007100B6" w:rsidRDefault="007100B6" w:rsidP="00A50BD8">
      <w:pPr>
        <w:jc w:val="center"/>
        <w:rPr>
          <w:i/>
          <w:iCs/>
          <w:noProof/>
        </w:rPr>
      </w:pPr>
      <w:r>
        <w:rPr>
          <w:b/>
          <w:bCs/>
          <w:i/>
          <w:iCs/>
          <w:noProof/>
        </w:rPr>
        <w:t>Figure (2):</w:t>
      </w:r>
      <w:r>
        <w:rPr>
          <w:i/>
          <w:iCs/>
          <w:noProof/>
        </w:rPr>
        <w:t xml:space="preserve"> Ex 1 – Task 2 – Step 8</w:t>
      </w:r>
      <w:r w:rsidR="003F6F09">
        <w:rPr>
          <w:i/>
          <w:iCs/>
          <w:noProof/>
        </w:rPr>
        <w:t>: Proof that Step 8 showing all alerts and Repeated Malware Detection was added to all alerts.</w:t>
      </w:r>
    </w:p>
    <w:p w14:paraId="5951301F" w14:textId="1AB0019C" w:rsidR="003F6F09" w:rsidRDefault="003F6F09" w:rsidP="00A50BD8">
      <w:pPr>
        <w:jc w:val="center"/>
        <w:rPr>
          <w:i/>
          <w:iCs/>
          <w:noProof/>
        </w:rPr>
      </w:pPr>
    </w:p>
    <w:p w14:paraId="09610024" w14:textId="77777777" w:rsidR="0031017E" w:rsidRDefault="002F6EF7" w:rsidP="0031017E">
      <w:pPr>
        <w:keepNext/>
        <w:jc w:val="center"/>
      </w:pPr>
      <w:r>
        <w:rPr>
          <w:i/>
          <w:iCs/>
          <w:noProof/>
        </w:rPr>
        <w:drawing>
          <wp:inline distT="0" distB="0" distL="0" distR="0" wp14:anchorId="1C39DEFA" wp14:editId="77DCF929">
            <wp:extent cx="6393180" cy="2971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93180" cy="2971800"/>
                    </a:xfrm>
                    <a:prstGeom prst="rect">
                      <a:avLst/>
                    </a:prstGeom>
                    <a:noFill/>
                    <a:ln>
                      <a:noFill/>
                    </a:ln>
                  </pic:spPr>
                </pic:pic>
              </a:graphicData>
            </a:graphic>
          </wp:inline>
        </w:drawing>
      </w:r>
    </w:p>
    <w:p w14:paraId="6314978D" w14:textId="0A1F5614" w:rsidR="0031017E" w:rsidRDefault="0031017E" w:rsidP="0031017E">
      <w:pPr>
        <w:pStyle w:val="Caption"/>
        <w:jc w:val="center"/>
        <w:rPr>
          <w:i w:val="0"/>
          <w:iCs w:val="0"/>
          <w:noProof/>
        </w:rPr>
      </w:pPr>
      <w:r>
        <w:t xml:space="preserve">Figure </w:t>
      </w:r>
      <w:fldSimple w:instr=" SEQ Figure \* ARABIC ">
        <w:r>
          <w:rPr>
            <w:noProof/>
          </w:rPr>
          <w:t>2</w:t>
        </w:r>
      </w:fldSimple>
      <w:r>
        <w:t>: Shows proof that all the alerts and repeated malware detection was added</w:t>
      </w:r>
    </w:p>
    <w:p w14:paraId="022DA98C" w14:textId="2806DDDB" w:rsidR="002F6EF7" w:rsidRDefault="007100B6" w:rsidP="0031017E">
      <w:pPr>
        <w:jc w:val="center"/>
        <w:rPr>
          <w:i/>
          <w:iCs/>
          <w:noProof/>
        </w:rPr>
      </w:pPr>
      <w:r>
        <w:rPr>
          <w:b/>
          <w:bCs/>
          <w:i/>
          <w:iCs/>
          <w:noProof/>
        </w:rPr>
        <w:t xml:space="preserve">Figure (3): </w:t>
      </w:r>
      <w:r>
        <w:rPr>
          <w:i/>
          <w:iCs/>
          <w:noProof/>
        </w:rPr>
        <w:t>Ex 2 – Task 1 – Step 27</w:t>
      </w:r>
      <w:r w:rsidR="003F6F09">
        <w:rPr>
          <w:i/>
          <w:iCs/>
          <w:noProof/>
        </w:rPr>
        <w:t>: Proof from step 27 showing System Center 2012 R2 Configuration Manager, Automatic Deployment Rules.</w:t>
      </w:r>
    </w:p>
    <w:p w14:paraId="6AE5F7B0" w14:textId="6C7AB62B" w:rsidR="002F6EF7" w:rsidRDefault="002F6EF7" w:rsidP="001E254E">
      <w:pPr>
        <w:ind w:left="0"/>
        <w:rPr>
          <w:i/>
          <w:iCs/>
          <w:noProof/>
        </w:rPr>
      </w:pPr>
    </w:p>
    <w:p w14:paraId="59B90B7F" w14:textId="77777777" w:rsidR="0031017E" w:rsidRDefault="001E254E" w:rsidP="0031017E">
      <w:pPr>
        <w:keepNext/>
        <w:jc w:val="center"/>
      </w:pPr>
      <w:r>
        <w:rPr>
          <w:i/>
          <w:iCs/>
          <w:noProof/>
        </w:rPr>
        <w:drawing>
          <wp:inline distT="0" distB="0" distL="0" distR="0" wp14:anchorId="4D471760" wp14:editId="52D01066">
            <wp:extent cx="6393180" cy="2987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180" cy="2987040"/>
                    </a:xfrm>
                    <a:prstGeom prst="rect">
                      <a:avLst/>
                    </a:prstGeom>
                    <a:noFill/>
                    <a:ln>
                      <a:noFill/>
                    </a:ln>
                  </pic:spPr>
                </pic:pic>
              </a:graphicData>
            </a:graphic>
          </wp:inline>
        </w:drawing>
      </w:r>
    </w:p>
    <w:p w14:paraId="4B11F94C" w14:textId="5B185E82" w:rsidR="002F6EF7" w:rsidRDefault="0031017E" w:rsidP="0031017E">
      <w:pPr>
        <w:pStyle w:val="Caption"/>
        <w:jc w:val="center"/>
        <w:rPr>
          <w:i w:val="0"/>
          <w:iCs w:val="0"/>
          <w:noProof/>
        </w:rPr>
      </w:pPr>
      <w:r>
        <w:t xml:space="preserve">Figure </w:t>
      </w:r>
      <w:fldSimple w:instr=" SEQ Figure \* ARABIC ">
        <w:r>
          <w:rPr>
            <w:noProof/>
          </w:rPr>
          <w:t>3</w:t>
        </w:r>
      </w:fldSimple>
      <w:r>
        <w:t xml:space="preserve">: After finishing Automatic Deployment Rules, we can see the existing changes under the description of </w:t>
      </w:r>
      <w:proofErr w:type="spellStart"/>
      <w:r>
        <w:t>teh</w:t>
      </w:r>
      <w:proofErr w:type="spellEnd"/>
      <w:r>
        <w:t xml:space="preserve"> ADR Endpoint Protection</w:t>
      </w:r>
    </w:p>
    <w:p w14:paraId="0D41D101" w14:textId="04E3785D" w:rsidR="007100B6" w:rsidRDefault="007100B6" w:rsidP="00A50BD8">
      <w:pPr>
        <w:jc w:val="center"/>
        <w:rPr>
          <w:i/>
          <w:iCs/>
          <w:noProof/>
        </w:rPr>
      </w:pPr>
      <w:r>
        <w:rPr>
          <w:b/>
          <w:bCs/>
          <w:i/>
          <w:iCs/>
          <w:noProof/>
        </w:rPr>
        <w:lastRenderedPageBreak/>
        <w:t>Figure (4):</w:t>
      </w:r>
      <w:r>
        <w:rPr>
          <w:i/>
          <w:iCs/>
          <w:noProof/>
        </w:rPr>
        <w:t xml:space="preserve"> Ex 3 – Task 1 – Step 15</w:t>
      </w:r>
      <w:r w:rsidR="003F6F09">
        <w:rPr>
          <w:i/>
          <w:iCs/>
          <w:noProof/>
        </w:rPr>
        <w:t>: Under Assets and Compliance there is a drop dow</w:t>
      </w:r>
      <w:r w:rsidR="005C54F4">
        <w:rPr>
          <w:i/>
          <w:iCs/>
          <w:noProof/>
        </w:rPr>
        <w:t>n</w:t>
      </w:r>
      <w:r w:rsidR="003F6F09">
        <w:rPr>
          <w:i/>
          <w:iCs/>
          <w:noProof/>
        </w:rPr>
        <w:t xml:space="preserve"> for Compliance Settings. Review one compliance setting and explain how they can help secure an organizations endpoints. For example, User data and profiles.</w:t>
      </w:r>
    </w:p>
    <w:p w14:paraId="7B99B87C" w14:textId="258D38B7" w:rsidR="003F6F09" w:rsidRDefault="003F6F09" w:rsidP="005C54F4">
      <w:pPr>
        <w:rPr>
          <w:i/>
          <w:iCs/>
          <w:noProof/>
        </w:rPr>
      </w:pPr>
    </w:p>
    <w:p w14:paraId="35C58F69" w14:textId="74903E4A" w:rsidR="005C54F4" w:rsidRPr="005C54F4" w:rsidRDefault="005C54F4" w:rsidP="005C54F4">
      <w:pPr>
        <w:rPr>
          <w:noProof/>
        </w:rPr>
      </w:pPr>
      <w:r w:rsidRPr="005C54F4">
        <w:rPr>
          <w:noProof/>
        </w:rPr>
        <w:t xml:space="preserve">Company Resource Access: </w:t>
      </w:r>
      <w:r>
        <w:rPr>
          <w:noProof/>
        </w:rPr>
        <w:t>Under this company resource access tab, users have the option to manage profiels for certificates, VPNs and Wi-fi. In these setting options we can manage existing profiles or add new profiles in order to manage existing or new profiles in an administration. This is also an example of authoritative control, where one user can control all the existing profiles in a network.</w:t>
      </w:r>
    </w:p>
    <w:p w14:paraId="43C447DC" w14:textId="5C058B87" w:rsidR="001E254E" w:rsidRDefault="001E254E" w:rsidP="001F7C8B">
      <w:pPr>
        <w:ind w:left="0"/>
        <w:rPr>
          <w:i/>
          <w:iCs/>
          <w:noProof/>
        </w:rPr>
      </w:pPr>
    </w:p>
    <w:p w14:paraId="5BC69441" w14:textId="77777777" w:rsidR="001E254E" w:rsidRDefault="001E254E" w:rsidP="00A50BD8">
      <w:pPr>
        <w:jc w:val="center"/>
        <w:rPr>
          <w:i/>
          <w:iCs/>
          <w:noProof/>
        </w:rPr>
      </w:pPr>
    </w:p>
    <w:p w14:paraId="4CBCC23F" w14:textId="7505DA2A" w:rsidR="007100B6" w:rsidRDefault="007100B6" w:rsidP="00A50BD8">
      <w:pPr>
        <w:jc w:val="center"/>
        <w:rPr>
          <w:i/>
          <w:iCs/>
          <w:noProof/>
        </w:rPr>
      </w:pPr>
      <w:r>
        <w:rPr>
          <w:b/>
          <w:bCs/>
          <w:i/>
          <w:iCs/>
          <w:noProof/>
        </w:rPr>
        <w:t>Figure (5):</w:t>
      </w:r>
      <w:r>
        <w:rPr>
          <w:i/>
          <w:iCs/>
          <w:noProof/>
        </w:rPr>
        <w:t xml:space="preserve"> Ex 4 – Task 1 – Step 9</w:t>
      </w:r>
      <w:r w:rsidR="003F6F09">
        <w:rPr>
          <w:i/>
          <w:iCs/>
          <w:noProof/>
        </w:rPr>
        <w:t>: Proof that Step 9 showing the results when clicking your ‘deploments’ tab. We want to see All Systems as endpoints.</w:t>
      </w:r>
    </w:p>
    <w:p w14:paraId="7C8F7ECE" w14:textId="77777777" w:rsidR="003B7983" w:rsidRDefault="003B7983" w:rsidP="00A50BD8">
      <w:pPr>
        <w:jc w:val="center"/>
        <w:rPr>
          <w:i/>
          <w:iCs/>
          <w:noProof/>
        </w:rPr>
      </w:pPr>
    </w:p>
    <w:p w14:paraId="12E0EFF1" w14:textId="77777777" w:rsidR="0031017E" w:rsidRDefault="003B7983" w:rsidP="0031017E">
      <w:pPr>
        <w:keepNext/>
        <w:jc w:val="center"/>
      </w:pPr>
      <w:r>
        <w:rPr>
          <w:i/>
          <w:iCs/>
          <w:noProof/>
        </w:rPr>
        <w:drawing>
          <wp:inline distT="0" distB="0" distL="0" distR="0" wp14:anchorId="7A0A646F" wp14:editId="1F22B6DD">
            <wp:extent cx="6393180" cy="29794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180" cy="2979420"/>
                    </a:xfrm>
                    <a:prstGeom prst="rect">
                      <a:avLst/>
                    </a:prstGeom>
                    <a:noFill/>
                    <a:ln>
                      <a:noFill/>
                    </a:ln>
                  </pic:spPr>
                </pic:pic>
              </a:graphicData>
            </a:graphic>
          </wp:inline>
        </w:drawing>
      </w:r>
    </w:p>
    <w:p w14:paraId="6AB38219" w14:textId="34516D76" w:rsidR="003F6F09" w:rsidRDefault="0031017E" w:rsidP="0031017E">
      <w:pPr>
        <w:pStyle w:val="Caption"/>
        <w:jc w:val="center"/>
        <w:rPr>
          <w:i w:val="0"/>
          <w:iCs w:val="0"/>
          <w:noProof/>
        </w:rPr>
      </w:pPr>
      <w:r>
        <w:t xml:space="preserve">Figure </w:t>
      </w:r>
      <w:fldSimple w:instr=" SEQ Figure \* ARABIC ">
        <w:r>
          <w:rPr>
            <w:noProof/>
          </w:rPr>
          <w:t>4</w:t>
        </w:r>
      </w:fldSimple>
      <w:r>
        <w:t xml:space="preserve">: After making </w:t>
      </w:r>
      <w:proofErr w:type="gramStart"/>
      <w:r>
        <w:t>all of</w:t>
      </w:r>
      <w:proofErr w:type="gramEnd"/>
      <w:r>
        <w:t xml:space="preserve"> the changes to the endpoint system we can see that it says All Systems under the client settings as we expected.</w:t>
      </w:r>
    </w:p>
    <w:p w14:paraId="7A2840BB" w14:textId="75484D67" w:rsidR="001F7C8B" w:rsidRDefault="001F7C8B" w:rsidP="00A50BD8">
      <w:pPr>
        <w:jc w:val="center"/>
        <w:rPr>
          <w:i/>
          <w:iCs/>
          <w:noProof/>
        </w:rPr>
      </w:pPr>
    </w:p>
    <w:p w14:paraId="71CE51D7" w14:textId="132694D4" w:rsidR="001F7C8B" w:rsidRDefault="001F7C8B" w:rsidP="00A50BD8">
      <w:pPr>
        <w:jc w:val="center"/>
        <w:rPr>
          <w:i/>
          <w:iCs/>
          <w:noProof/>
        </w:rPr>
      </w:pPr>
    </w:p>
    <w:p w14:paraId="4A2835E6" w14:textId="77777777" w:rsidR="001F7C8B" w:rsidRDefault="001F7C8B" w:rsidP="00A50BD8">
      <w:pPr>
        <w:jc w:val="center"/>
        <w:rPr>
          <w:i/>
          <w:iCs/>
          <w:noProof/>
        </w:rPr>
      </w:pPr>
    </w:p>
    <w:p w14:paraId="36C5EA76" w14:textId="2800A74A" w:rsidR="003F6F09" w:rsidRDefault="003F6F09" w:rsidP="00A50BD8">
      <w:pPr>
        <w:jc w:val="center"/>
        <w:rPr>
          <w:i/>
          <w:iCs/>
          <w:noProof/>
        </w:rPr>
      </w:pPr>
    </w:p>
    <w:p w14:paraId="3C1E7E80" w14:textId="78E7CC50" w:rsidR="003B7983" w:rsidRDefault="003B7983" w:rsidP="00A50BD8">
      <w:pPr>
        <w:jc w:val="center"/>
        <w:rPr>
          <w:i/>
          <w:iCs/>
          <w:noProof/>
        </w:rPr>
      </w:pPr>
    </w:p>
    <w:p w14:paraId="6F9614C4" w14:textId="6BA79F35" w:rsidR="003B7983" w:rsidRDefault="003B7983" w:rsidP="00A50BD8">
      <w:pPr>
        <w:jc w:val="center"/>
        <w:rPr>
          <w:i/>
          <w:iCs/>
          <w:noProof/>
        </w:rPr>
      </w:pPr>
    </w:p>
    <w:p w14:paraId="1893A5C6" w14:textId="734B5799" w:rsidR="003B7983" w:rsidRDefault="003B7983" w:rsidP="00A50BD8">
      <w:pPr>
        <w:jc w:val="center"/>
        <w:rPr>
          <w:i/>
          <w:iCs/>
          <w:noProof/>
        </w:rPr>
      </w:pPr>
    </w:p>
    <w:p w14:paraId="2C6C6B0A" w14:textId="56532C2F" w:rsidR="003B7983" w:rsidRDefault="003B7983" w:rsidP="00A50BD8">
      <w:pPr>
        <w:jc w:val="center"/>
        <w:rPr>
          <w:i/>
          <w:iCs/>
          <w:noProof/>
        </w:rPr>
      </w:pPr>
    </w:p>
    <w:p w14:paraId="4FD2E0D6" w14:textId="680862CF" w:rsidR="003B7983" w:rsidRDefault="003B7983" w:rsidP="00A50BD8">
      <w:pPr>
        <w:jc w:val="center"/>
        <w:rPr>
          <w:i/>
          <w:iCs/>
          <w:noProof/>
        </w:rPr>
      </w:pPr>
    </w:p>
    <w:p w14:paraId="24C37CB6" w14:textId="7A941FF7" w:rsidR="003B7983" w:rsidRDefault="003B7983" w:rsidP="00A50BD8">
      <w:pPr>
        <w:jc w:val="center"/>
        <w:rPr>
          <w:i/>
          <w:iCs/>
          <w:noProof/>
        </w:rPr>
      </w:pPr>
    </w:p>
    <w:p w14:paraId="1F9B3C5F" w14:textId="77777777" w:rsidR="003B7983" w:rsidRDefault="003B7983" w:rsidP="00A50BD8">
      <w:pPr>
        <w:jc w:val="center"/>
        <w:rPr>
          <w:i/>
          <w:iCs/>
          <w:noProof/>
        </w:rPr>
      </w:pPr>
    </w:p>
    <w:p w14:paraId="4075CCBA" w14:textId="65405F8A" w:rsidR="007100B6" w:rsidRDefault="007100B6" w:rsidP="00A50BD8">
      <w:pPr>
        <w:jc w:val="center"/>
        <w:rPr>
          <w:i/>
          <w:iCs/>
          <w:noProof/>
        </w:rPr>
      </w:pPr>
      <w:r>
        <w:rPr>
          <w:b/>
          <w:bCs/>
          <w:i/>
          <w:iCs/>
          <w:noProof/>
        </w:rPr>
        <w:lastRenderedPageBreak/>
        <w:t xml:space="preserve">Figure (6): </w:t>
      </w:r>
      <w:r>
        <w:rPr>
          <w:i/>
          <w:iCs/>
          <w:noProof/>
        </w:rPr>
        <w:t>Ex 5 – Task 2 – Step 2</w:t>
      </w:r>
      <w:r w:rsidR="003F6F09">
        <w:rPr>
          <w:i/>
          <w:iCs/>
          <w:noProof/>
        </w:rPr>
        <w:t>: Your screen shot should show the Green Checkmark and that your PC is being monitored and protected. Real-time protection and virus and spyware definitions may not be up to date due to the lab machines internet connectivity.</w:t>
      </w:r>
    </w:p>
    <w:p w14:paraId="328D73D1" w14:textId="2167C2E2" w:rsidR="003F6F09" w:rsidRDefault="003F6F09" w:rsidP="00A50BD8">
      <w:pPr>
        <w:jc w:val="center"/>
        <w:rPr>
          <w:i/>
          <w:iCs/>
          <w:noProof/>
        </w:rPr>
      </w:pPr>
    </w:p>
    <w:p w14:paraId="7EC8E6F2" w14:textId="77777777" w:rsidR="0031017E" w:rsidRDefault="00724EB7" w:rsidP="0031017E">
      <w:pPr>
        <w:keepNext/>
        <w:jc w:val="center"/>
      </w:pPr>
      <w:r>
        <w:rPr>
          <w:i/>
          <w:iCs/>
          <w:noProof/>
        </w:rPr>
        <w:drawing>
          <wp:inline distT="0" distB="0" distL="0" distR="0" wp14:anchorId="2FDAFE7E" wp14:editId="4BF88239">
            <wp:extent cx="6393180" cy="2956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3180" cy="2956560"/>
                    </a:xfrm>
                    <a:prstGeom prst="rect">
                      <a:avLst/>
                    </a:prstGeom>
                    <a:noFill/>
                    <a:ln>
                      <a:noFill/>
                    </a:ln>
                  </pic:spPr>
                </pic:pic>
              </a:graphicData>
            </a:graphic>
          </wp:inline>
        </w:drawing>
      </w:r>
    </w:p>
    <w:p w14:paraId="24AC1EB0" w14:textId="7AB8A574" w:rsidR="003B7983" w:rsidRDefault="0031017E" w:rsidP="0031017E">
      <w:pPr>
        <w:pStyle w:val="Caption"/>
        <w:jc w:val="center"/>
        <w:rPr>
          <w:i w:val="0"/>
          <w:iCs w:val="0"/>
          <w:noProof/>
        </w:rPr>
      </w:pPr>
      <w:r>
        <w:t xml:space="preserve">Figure </w:t>
      </w:r>
      <w:fldSimple w:instr=" SEQ Figure \* ARABIC ">
        <w:r>
          <w:rPr>
            <w:noProof/>
          </w:rPr>
          <w:t>5</w:t>
        </w:r>
      </w:fldSimple>
      <w:r>
        <w:t>: After finishing all the required changes, we can see that the changes were successfully made and administered and that the virus and spyware definitions are up to date as expected.</w:t>
      </w:r>
    </w:p>
    <w:p w14:paraId="0028D5A0" w14:textId="77777777" w:rsidR="003B7983" w:rsidRDefault="003B7983" w:rsidP="00724EB7">
      <w:pPr>
        <w:ind w:left="0"/>
        <w:rPr>
          <w:i/>
          <w:iCs/>
          <w:noProof/>
        </w:rPr>
      </w:pPr>
    </w:p>
    <w:p w14:paraId="6263DE7C" w14:textId="34666E95" w:rsidR="007100B6" w:rsidRPr="003F6F09" w:rsidRDefault="007100B6" w:rsidP="00A50BD8">
      <w:pPr>
        <w:jc w:val="center"/>
        <w:rPr>
          <w:i/>
          <w:iCs/>
          <w:noProof/>
        </w:rPr>
      </w:pPr>
      <w:r>
        <w:rPr>
          <w:b/>
          <w:bCs/>
          <w:i/>
          <w:iCs/>
          <w:noProof/>
        </w:rPr>
        <w:t>Question:</w:t>
      </w:r>
      <w:r>
        <w:rPr>
          <w:i/>
          <w:iCs/>
          <w:noProof/>
        </w:rPr>
        <w:t xml:space="preserve"> </w:t>
      </w:r>
      <w:r w:rsidR="003F6F09">
        <w:rPr>
          <w:i/>
          <w:iCs/>
          <w:noProof/>
        </w:rPr>
        <w:t xml:space="preserve">Ex 5 – Task 2 – Step 2: Describe in your own words </w:t>
      </w:r>
      <w:r w:rsidR="003F6F09">
        <w:rPr>
          <w:b/>
          <w:bCs/>
          <w:i/>
          <w:iCs/>
          <w:noProof/>
        </w:rPr>
        <w:t>why</w:t>
      </w:r>
      <w:r w:rsidR="003F6F09">
        <w:rPr>
          <w:i/>
          <w:iCs/>
          <w:noProof/>
        </w:rPr>
        <w:t xml:space="preserve"> you would build a “reference” computer and image it?</w:t>
      </w:r>
    </w:p>
    <w:p w14:paraId="316FFC73" w14:textId="77777777" w:rsidR="003F6F09" w:rsidRDefault="003F6F09" w:rsidP="00A50BD8">
      <w:pPr>
        <w:jc w:val="center"/>
        <w:rPr>
          <w:i/>
          <w:iCs/>
          <w:noProof/>
        </w:rPr>
      </w:pPr>
    </w:p>
    <w:p w14:paraId="13F0FBC1" w14:textId="6D92CAC4" w:rsidR="003F6F09" w:rsidRPr="00724EB7" w:rsidRDefault="00724EB7" w:rsidP="00A50BD8">
      <w:pPr>
        <w:jc w:val="center"/>
        <w:rPr>
          <w:noProof/>
        </w:rPr>
      </w:pPr>
      <w:r>
        <w:rPr>
          <w:noProof/>
        </w:rPr>
        <w:t>Our reasoning for building a reference computer and imaging it is so that we can create a “standard” configuration that we can always refer to. This also allows administration to push out all settings and changes to other systems based of of the “standard.”</w:t>
      </w:r>
    </w:p>
    <w:p w14:paraId="396C330F" w14:textId="77777777" w:rsidR="00A50BD8" w:rsidRDefault="00A50BD8" w:rsidP="00A50BD8">
      <w:pPr>
        <w:autoSpaceDE w:val="0"/>
        <w:autoSpaceDN w:val="0"/>
        <w:adjustRightInd w:val="0"/>
        <w:ind w:left="0"/>
      </w:pPr>
    </w:p>
    <w:p w14:paraId="06EF8851" w14:textId="77777777" w:rsidR="00A50BD8" w:rsidRDefault="00A50BD8" w:rsidP="00A50BD8">
      <w:pPr>
        <w:autoSpaceDE w:val="0"/>
        <w:autoSpaceDN w:val="0"/>
        <w:adjustRightInd w:val="0"/>
        <w:ind w:left="0"/>
      </w:pPr>
    </w:p>
    <w:p w14:paraId="03756A99" w14:textId="2567BB31" w:rsidR="00A50BD8" w:rsidRDefault="00A50BD8" w:rsidP="00A50BD8">
      <w:pPr>
        <w:autoSpaceDE w:val="0"/>
        <w:autoSpaceDN w:val="0"/>
        <w:adjustRightInd w:val="0"/>
        <w:ind w:left="0"/>
      </w:pPr>
    </w:p>
    <w:p w14:paraId="1784FE07" w14:textId="77777777" w:rsidR="00CB2ABE" w:rsidRDefault="00CB2ABE" w:rsidP="00A50BD8">
      <w:pPr>
        <w:autoSpaceDE w:val="0"/>
        <w:autoSpaceDN w:val="0"/>
        <w:adjustRightInd w:val="0"/>
        <w:ind w:left="0"/>
      </w:pPr>
    </w:p>
    <w:p w14:paraId="4A871053" w14:textId="4E32F2D6" w:rsidR="00A50BD8" w:rsidRDefault="00A50BD8" w:rsidP="00A50BD8">
      <w:pPr>
        <w:autoSpaceDE w:val="0"/>
        <w:autoSpaceDN w:val="0"/>
        <w:adjustRightInd w:val="0"/>
        <w:ind w:left="0"/>
      </w:pPr>
    </w:p>
    <w:p w14:paraId="139ACF4A" w14:textId="350F11AA" w:rsidR="00724EB7" w:rsidRDefault="00724EB7" w:rsidP="00A50BD8">
      <w:pPr>
        <w:autoSpaceDE w:val="0"/>
        <w:autoSpaceDN w:val="0"/>
        <w:adjustRightInd w:val="0"/>
        <w:ind w:left="0"/>
      </w:pPr>
    </w:p>
    <w:p w14:paraId="1E25810C" w14:textId="774527CD" w:rsidR="00724EB7" w:rsidRDefault="00724EB7" w:rsidP="00A50BD8">
      <w:pPr>
        <w:autoSpaceDE w:val="0"/>
        <w:autoSpaceDN w:val="0"/>
        <w:adjustRightInd w:val="0"/>
        <w:ind w:left="0"/>
      </w:pPr>
    </w:p>
    <w:p w14:paraId="3314E6D3" w14:textId="63D76862" w:rsidR="00724EB7" w:rsidRDefault="00724EB7" w:rsidP="00A50BD8">
      <w:pPr>
        <w:autoSpaceDE w:val="0"/>
        <w:autoSpaceDN w:val="0"/>
        <w:adjustRightInd w:val="0"/>
        <w:ind w:left="0"/>
      </w:pPr>
    </w:p>
    <w:p w14:paraId="59CC6FA3" w14:textId="54105C85" w:rsidR="00724EB7" w:rsidRDefault="00724EB7" w:rsidP="00A50BD8">
      <w:pPr>
        <w:autoSpaceDE w:val="0"/>
        <w:autoSpaceDN w:val="0"/>
        <w:adjustRightInd w:val="0"/>
        <w:ind w:left="0"/>
      </w:pPr>
    </w:p>
    <w:p w14:paraId="368EEFF4" w14:textId="5E541418" w:rsidR="00724EB7" w:rsidRDefault="00724EB7" w:rsidP="00A50BD8">
      <w:pPr>
        <w:autoSpaceDE w:val="0"/>
        <w:autoSpaceDN w:val="0"/>
        <w:adjustRightInd w:val="0"/>
        <w:ind w:left="0"/>
      </w:pPr>
    </w:p>
    <w:p w14:paraId="5A93B5F5" w14:textId="77777777" w:rsidR="0031017E" w:rsidRDefault="0031017E" w:rsidP="00A50BD8">
      <w:pPr>
        <w:autoSpaceDE w:val="0"/>
        <w:autoSpaceDN w:val="0"/>
        <w:adjustRightInd w:val="0"/>
        <w:ind w:left="0"/>
      </w:pPr>
    </w:p>
    <w:p w14:paraId="1BE72295" w14:textId="77777777" w:rsidR="00724EB7" w:rsidRDefault="00724EB7" w:rsidP="00A50BD8">
      <w:pPr>
        <w:autoSpaceDE w:val="0"/>
        <w:autoSpaceDN w:val="0"/>
        <w:adjustRightInd w:val="0"/>
        <w:ind w:left="0"/>
      </w:pPr>
    </w:p>
    <w:p w14:paraId="3A8A2874" w14:textId="77777777" w:rsidR="00A50BD8" w:rsidRDefault="00A50BD8" w:rsidP="00A50BD8">
      <w:pPr>
        <w:pStyle w:val="Heading1"/>
      </w:pPr>
      <w:bookmarkStart w:id="6" w:name="_Toc50470228"/>
      <w:r>
        <w:lastRenderedPageBreak/>
        <w:t>REFLECTION</w:t>
      </w:r>
      <w:bookmarkEnd w:id="6"/>
    </w:p>
    <w:p w14:paraId="7DB49602" w14:textId="5109B7A3" w:rsidR="00A65BB5" w:rsidRDefault="00BB4172" w:rsidP="00BB4172">
      <w:pPr>
        <w:spacing w:line="480" w:lineRule="auto"/>
        <w:ind w:firstLine="720"/>
      </w:pPr>
      <w:r>
        <w:t>During this lab we learned crucial skills that will helps us down the line in our Cyber Security careers. By learning how to deploy endpoint protection this early on, we will eventually be able to expand upon this knowledge and perform stronger endpoint protection such as secure firewalls that will allow us to better protect our data, information, and personnel. After performing this lab, we can see how our learnings in class can connect to what we did during this lab. For example, we made changes to security systems that would fit under authoritative controls. The manager or employee in charge of these systems must know how to make these changes in order to protect an administrations data and personnel.</w:t>
      </w:r>
    </w:p>
    <w:sectPr w:rsidR="00A65BB5" w:rsidSect="00A82715">
      <w:footerReference w:type="first" r:id="rId14"/>
      <w:pgSz w:w="12240" w:h="15840" w:code="1"/>
      <w:pgMar w:top="1440" w:right="1080" w:bottom="1440" w:left="1080" w:header="1440" w:footer="432" w:gutter="0"/>
      <w:cols w:space="720"/>
      <w:noEndnote/>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FE19" w14:textId="77777777" w:rsidR="005976AB" w:rsidRDefault="00BB4172">
    <w:pPr>
      <w:pStyle w:val="Footer"/>
      <w:jc w:val="right"/>
    </w:pPr>
    <w:r>
      <w:t xml:space="preserve">Page </w:t>
    </w:r>
    <w:r>
      <w:rPr>
        <w:b/>
      </w:rPr>
      <w:fldChar w:fldCharType="begin"/>
    </w:r>
    <w:r>
      <w:rPr>
        <w:b/>
      </w:rPr>
      <w:instrText xml:space="preserve"> PAGE </w:instrText>
    </w:r>
    <w:r>
      <w:rPr>
        <w:b/>
      </w:rPr>
      <w:fldChar w:fldCharType="separate"/>
    </w:r>
    <w:r>
      <w:rPr>
        <w:b/>
        <w:noProof/>
      </w:rPr>
      <w:t>3</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4C08CFDC" w14:textId="77777777" w:rsidR="005976AB" w:rsidRPr="00A076D5" w:rsidRDefault="00BB4172"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AAC25" w14:textId="77777777" w:rsidR="005976AB" w:rsidRDefault="00BB4172" w:rsidP="0054249E">
    <w:pPr>
      <w:pStyle w:val="Footer"/>
      <w:jc w:val="right"/>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761AFD73" w14:textId="77777777" w:rsidR="005976AB" w:rsidRDefault="00BB41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7FD3D" w14:textId="77777777" w:rsidR="005976AB" w:rsidRDefault="00BB4172" w:rsidP="0054249E">
    <w:pPr>
      <w:pStyle w:val="Footer"/>
      <w:jc w:val="right"/>
    </w:pPr>
    <w:r>
      <w:t xml:space="preserve">Page </w:t>
    </w:r>
    <w:r>
      <w:rPr>
        <w:b/>
      </w:rPr>
      <w:fldChar w:fldCharType="begin"/>
    </w:r>
    <w:r>
      <w:rPr>
        <w:b/>
      </w:rPr>
      <w:instrText xml:space="preserve"> PAGE </w:instrText>
    </w:r>
    <w:r>
      <w:rPr>
        <w:b/>
      </w:rPr>
      <w:fldChar w:fldCharType="separate"/>
    </w:r>
    <w:r>
      <w:rPr>
        <w:b/>
        <w:noProof/>
      </w:rPr>
      <w:t>2</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796AF801" w14:textId="77777777" w:rsidR="005976AB" w:rsidRDefault="00BB4172">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B5034" w14:textId="77777777" w:rsidR="005976AB" w:rsidRDefault="00BB4172" w:rsidP="00247A3A">
    <w:pPr>
      <w:pStyle w:val="Header"/>
      <w:ind w:left="0"/>
    </w:pPr>
  </w:p>
  <w:p w14:paraId="3010A4B2" w14:textId="77777777" w:rsidR="005976AB" w:rsidRDefault="00BB4172" w:rsidP="002B183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A3444"/>
    <w:multiLevelType w:val="hybridMultilevel"/>
    <w:tmpl w:val="9680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BD8"/>
    <w:rsid w:val="00065E94"/>
    <w:rsid w:val="001C6AE9"/>
    <w:rsid w:val="001E254E"/>
    <w:rsid w:val="001F7C8B"/>
    <w:rsid w:val="002F6EF7"/>
    <w:rsid w:val="0031017E"/>
    <w:rsid w:val="003B7983"/>
    <w:rsid w:val="003F6F09"/>
    <w:rsid w:val="004D284C"/>
    <w:rsid w:val="00571EF5"/>
    <w:rsid w:val="005C54F4"/>
    <w:rsid w:val="00680674"/>
    <w:rsid w:val="007100B6"/>
    <w:rsid w:val="00724EB7"/>
    <w:rsid w:val="00952C02"/>
    <w:rsid w:val="009A3A6B"/>
    <w:rsid w:val="00A50BD8"/>
    <w:rsid w:val="00A65BB5"/>
    <w:rsid w:val="00AB1DB6"/>
    <w:rsid w:val="00BB4172"/>
    <w:rsid w:val="00C12266"/>
    <w:rsid w:val="00CB2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F24B1"/>
  <w15:chartTrackingRefBased/>
  <w15:docId w15:val="{54F312A8-252A-4E9E-97A5-457BE9D8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BD8"/>
    <w:pPr>
      <w:spacing w:after="0" w:line="240" w:lineRule="auto"/>
      <w:ind w:left="720"/>
    </w:pPr>
    <w:rPr>
      <w:rFonts w:ascii="Times New Roman" w:eastAsia="Times New Roman" w:hAnsi="Times New Roman" w:cs="Times New Roman"/>
      <w:sz w:val="24"/>
      <w:szCs w:val="20"/>
    </w:rPr>
  </w:style>
  <w:style w:type="paragraph" w:styleId="Heading1">
    <w:name w:val="heading 1"/>
    <w:basedOn w:val="Normal"/>
    <w:next w:val="Normal"/>
    <w:link w:val="Heading1Char"/>
    <w:uiPriority w:val="99"/>
    <w:qFormat/>
    <w:rsid w:val="00A50BD8"/>
    <w:pPr>
      <w:keepNext/>
      <w:tabs>
        <w:tab w:val="num" w:pos="720"/>
      </w:tabs>
      <w:spacing w:before="120" w:after="120"/>
      <w:ind w:hanging="720"/>
      <w:outlineLvl w:val="0"/>
    </w:pPr>
    <w:rPr>
      <w:b/>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A50BD8"/>
    <w:rPr>
      <w:rFonts w:ascii="Times New Roman" w:eastAsia="Times New Roman" w:hAnsi="Times New Roman" w:cs="Times New Roman"/>
      <w:b/>
      <w:kern w:val="28"/>
      <w:sz w:val="24"/>
      <w:szCs w:val="20"/>
    </w:rPr>
  </w:style>
  <w:style w:type="paragraph" w:styleId="Header">
    <w:name w:val="header"/>
    <w:basedOn w:val="Normal"/>
    <w:link w:val="HeaderChar"/>
    <w:uiPriority w:val="99"/>
    <w:rsid w:val="00A50BD8"/>
    <w:pPr>
      <w:tabs>
        <w:tab w:val="center" w:pos="4320"/>
        <w:tab w:val="right" w:pos="8640"/>
      </w:tabs>
    </w:pPr>
  </w:style>
  <w:style w:type="character" w:customStyle="1" w:styleId="HeaderChar">
    <w:name w:val="Header Char"/>
    <w:basedOn w:val="DefaultParagraphFont"/>
    <w:link w:val="Header"/>
    <w:uiPriority w:val="99"/>
    <w:rsid w:val="00A50BD8"/>
    <w:rPr>
      <w:rFonts w:ascii="Times New Roman" w:eastAsia="Times New Roman" w:hAnsi="Times New Roman" w:cs="Times New Roman"/>
      <w:sz w:val="24"/>
      <w:szCs w:val="20"/>
    </w:rPr>
  </w:style>
  <w:style w:type="paragraph" w:styleId="Footer">
    <w:name w:val="footer"/>
    <w:basedOn w:val="Normal"/>
    <w:link w:val="FooterChar"/>
    <w:uiPriority w:val="99"/>
    <w:rsid w:val="00A50BD8"/>
    <w:pPr>
      <w:tabs>
        <w:tab w:val="center" w:pos="4320"/>
        <w:tab w:val="right" w:pos="8640"/>
      </w:tabs>
    </w:pPr>
  </w:style>
  <w:style w:type="character" w:customStyle="1" w:styleId="FooterChar">
    <w:name w:val="Footer Char"/>
    <w:basedOn w:val="DefaultParagraphFont"/>
    <w:link w:val="Footer"/>
    <w:uiPriority w:val="99"/>
    <w:rsid w:val="00A50BD8"/>
    <w:rPr>
      <w:rFonts w:ascii="Times New Roman" w:eastAsia="Times New Roman" w:hAnsi="Times New Roman" w:cs="Times New Roman"/>
      <w:sz w:val="24"/>
      <w:szCs w:val="20"/>
    </w:rPr>
  </w:style>
  <w:style w:type="paragraph" w:styleId="TOC1">
    <w:name w:val="toc 1"/>
    <w:basedOn w:val="Normal"/>
    <w:next w:val="Normal"/>
    <w:uiPriority w:val="39"/>
    <w:rsid w:val="00A50BD8"/>
    <w:pPr>
      <w:spacing w:before="120"/>
      <w:ind w:left="0"/>
    </w:pPr>
    <w:rPr>
      <w:rFonts w:ascii="Calibri" w:hAnsi="Calibri" w:cs="Calibri"/>
      <w:b/>
      <w:bCs/>
      <w:i/>
      <w:iCs/>
      <w:szCs w:val="24"/>
    </w:rPr>
  </w:style>
  <w:style w:type="paragraph" w:styleId="Title">
    <w:name w:val="Title"/>
    <w:basedOn w:val="Normal"/>
    <w:link w:val="TitleChar"/>
    <w:uiPriority w:val="99"/>
    <w:qFormat/>
    <w:rsid w:val="00A50BD8"/>
    <w:pPr>
      <w:jc w:val="center"/>
    </w:pPr>
    <w:rPr>
      <w:rFonts w:ascii="Arial" w:hAnsi="Arial"/>
      <w:b/>
      <w:sz w:val="32"/>
    </w:rPr>
  </w:style>
  <w:style w:type="character" w:customStyle="1" w:styleId="TitleChar">
    <w:name w:val="Title Char"/>
    <w:basedOn w:val="DefaultParagraphFont"/>
    <w:link w:val="Title"/>
    <w:uiPriority w:val="99"/>
    <w:rsid w:val="00A50BD8"/>
    <w:rPr>
      <w:rFonts w:ascii="Arial" w:eastAsia="Times New Roman" w:hAnsi="Arial" w:cs="Times New Roman"/>
      <w:b/>
      <w:sz w:val="32"/>
      <w:szCs w:val="20"/>
    </w:rPr>
  </w:style>
  <w:style w:type="paragraph" w:styleId="BodyText2">
    <w:name w:val="Body Text 2"/>
    <w:basedOn w:val="Normal"/>
    <w:link w:val="BodyText2Char"/>
    <w:uiPriority w:val="99"/>
    <w:semiHidden/>
    <w:rsid w:val="00A50BD8"/>
    <w:pPr>
      <w:ind w:left="0"/>
    </w:pPr>
  </w:style>
  <w:style w:type="character" w:customStyle="1" w:styleId="BodyText2Char">
    <w:name w:val="Body Text 2 Char"/>
    <w:basedOn w:val="DefaultParagraphFont"/>
    <w:link w:val="BodyText2"/>
    <w:uiPriority w:val="99"/>
    <w:semiHidden/>
    <w:rsid w:val="00A50BD8"/>
    <w:rPr>
      <w:rFonts w:ascii="Times New Roman" w:eastAsia="Times New Roman" w:hAnsi="Times New Roman" w:cs="Times New Roman"/>
      <w:sz w:val="24"/>
      <w:szCs w:val="20"/>
    </w:rPr>
  </w:style>
  <w:style w:type="paragraph" w:customStyle="1" w:styleId="TITLEBOX1">
    <w:name w:val="TITLE BOX 1"/>
    <w:basedOn w:val="Normal"/>
    <w:uiPriority w:val="99"/>
    <w:rsid w:val="00A50BD8"/>
    <w:pPr>
      <w:spacing w:before="360" w:after="360"/>
      <w:ind w:left="0"/>
      <w:jc w:val="center"/>
    </w:pPr>
    <w:rPr>
      <w:rFonts w:ascii="Arial Narrow" w:hAnsi="Arial Narrow"/>
      <w:b/>
      <w:smallCaps/>
      <w:sz w:val="22"/>
      <w:szCs w:val="24"/>
    </w:rPr>
  </w:style>
  <w:style w:type="paragraph" w:styleId="ListParagraph">
    <w:name w:val="List Paragraph"/>
    <w:basedOn w:val="Normal"/>
    <w:uiPriority w:val="99"/>
    <w:qFormat/>
    <w:rsid w:val="00A50BD8"/>
    <w:pPr>
      <w:contextualSpacing/>
    </w:pPr>
  </w:style>
  <w:style w:type="character" w:styleId="Hyperlink">
    <w:name w:val="Hyperlink"/>
    <w:uiPriority w:val="99"/>
    <w:rsid w:val="00A50BD8"/>
    <w:rPr>
      <w:rFonts w:cs="Times New Roman"/>
      <w:color w:val="0000FF"/>
      <w:u w:val="single"/>
    </w:rPr>
  </w:style>
  <w:style w:type="paragraph" w:styleId="TOCHeading">
    <w:name w:val="TOC Heading"/>
    <w:basedOn w:val="Heading1"/>
    <w:next w:val="Normal"/>
    <w:uiPriority w:val="39"/>
    <w:qFormat/>
    <w:rsid w:val="00A50BD8"/>
    <w:pPr>
      <w:keepLines/>
      <w:tabs>
        <w:tab w:val="clear" w:pos="720"/>
      </w:tabs>
      <w:spacing w:before="480" w:after="0" w:line="276" w:lineRule="auto"/>
      <w:ind w:left="0" w:firstLine="0"/>
      <w:outlineLvl w:val="9"/>
    </w:pPr>
    <w:rPr>
      <w:rFonts w:ascii="Cambria" w:hAnsi="Cambria"/>
      <w:bCs/>
      <w:color w:val="365F91"/>
      <w:kern w:val="0"/>
      <w:sz w:val="28"/>
      <w:szCs w:val="28"/>
    </w:rPr>
  </w:style>
  <w:style w:type="paragraph" w:styleId="Caption">
    <w:name w:val="caption"/>
    <w:basedOn w:val="Normal"/>
    <w:next w:val="Normal"/>
    <w:uiPriority w:val="35"/>
    <w:unhideWhenUsed/>
    <w:qFormat/>
    <w:rsid w:val="0031017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8</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Jack</dc:creator>
  <cp:keywords/>
  <dc:description/>
  <cp:lastModifiedBy>Morgan, Jack</cp:lastModifiedBy>
  <cp:revision>10</cp:revision>
  <dcterms:created xsi:type="dcterms:W3CDTF">2022-01-31T17:25:00Z</dcterms:created>
  <dcterms:modified xsi:type="dcterms:W3CDTF">2022-01-31T18:52:00Z</dcterms:modified>
</cp:coreProperties>
</file>