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webextension2.xml" ContentType="application/vnd.ms-office.webextension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25" w:rsidRPr="0001385D" w:rsidRDefault="00397425" w:rsidP="00397425">
      <w:pPr>
        <w:pStyle w:val="ae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e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60"/>
        <w:gridCol w:w="3310"/>
        <w:gridCol w:w="3685"/>
      </w:tblGrid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7E446B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E446B" w:rsidRPr="007E446B">
              <w:rPr>
                <w:rFonts w:hint="eastAsia"/>
                <w:bCs/>
                <w:sz w:val="18"/>
              </w:rPr>
              <w:t>椭圆曲线离散对数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5E1FF2">
              <w:rPr>
                <w:rFonts w:hint="eastAsia"/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5E1FF2">
              <w:rPr>
                <w:rFonts w:hint="eastAsia"/>
                <w:bCs/>
                <w:sz w:val="18"/>
              </w:rPr>
              <w:t>14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7E446B"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5E1FF2">
              <w:rPr>
                <w:rFonts w:hint="eastAsia"/>
                <w:bCs/>
                <w:sz w:val="18"/>
              </w:rPr>
              <w:t>11:56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7E446B" w:rsidRDefault="007E446B" w:rsidP="007E446B">
      <w:pPr>
        <w:pStyle w:val="af3"/>
        <w:numPr>
          <w:ilvl w:val="0"/>
          <w:numId w:val="14"/>
        </w:numPr>
        <w:ind w:left="851" w:firstLineChars="0" w:hanging="425"/>
        <w:rPr>
          <w:rFonts w:hint="eastAsia"/>
        </w:rPr>
      </w:pPr>
      <w:r>
        <w:rPr>
          <w:rFonts w:hint="eastAsia"/>
        </w:rPr>
        <w:t>熟悉椭圆曲线离散对数问题</w:t>
      </w:r>
      <w:r>
        <w:rPr>
          <w:rFonts w:hint="eastAsia"/>
        </w:rPr>
        <w:t>(ECDLP)</w:t>
      </w:r>
      <w:r>
        <w:rPr>
          <w:rFonts w:hint="eastAsia"/>
        </w:rPr>
        <w:t>及其有关的密码体制</w:t>
      </w:r>
    </w:p>
    <w:p w:rsidR="007E446B" w:rsidRDefault="007E446B" w:rsidP="007E446B">
      <w:pPr>
        <w:pStyle w:val="af3"/>
        <w:numPr>
          <w:ilvl w:val="0"/>
          <w:numId w:val="14"/>
        </w:numPr>
        <w:ind w:left="851" w:firstLineChars="0" w:hanging="425"/>
        <w:rPr>
          <w:rFonts w:hint="eastAsia"/>
        </w:rPr>
      </w:pPr>
      <w:r>
        <w:rPr>
          <w:rFonts w:hint="eastAsia"/>
        </w:rPr>
        <w:t>实现与</w:t>
      </w:r>
      <w:r>
        <w:rPr>
          <w:rFonts w:hint="eastAsia"/>
        </w:rPr>
        <w:t>ECDLP</w:t>
      </w:r>
      <w:r>
        <w:rPr>
          <w:rFonts w:hint="eastAsia"/>
        </w:rPr>
        <w:t>有关的基本算法</w:t>
      </w:r>
    </w:p>
    <w:p w:rsidR="00C6523B" w:rsidRPr="00836633" w:rsidRDefault="007E446B" w:rsidP="007E446B">
      <w:pPr>
        <w:pStyle w:val="af3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了解参数与参数规模</w:t>
      </w:r>
    </w:p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E446B" w:rsidRDefault="007E446B" w:rsidP="007E446B">
      <w:pPr>
        <w:ind w:leftChars="203" w:left="850" w:hangingChars="202" w:hanging="42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编程椭圆曲线离散对数问题</w:t>
      </w:r>
      <w:r>
        <w:rPr>
          <w:rFonts w:hint="eastAsia"/>
        </w:rPr>
        <w:t>(ECDLP)</w:t>
      </w:r>
      <w:r>
        <w:rPr>
          <w:rFonts w:hint="eastAsia"/>
        </w:rPr>
        <w:t>有关的算法</w:t>
      </w:r>
    </w:p>
    <w:p w:rsidR="007E446B" w:rsidRDefault="007E446B" w:rsidP="007E446B">
      <w:pPr>
        <w:ind w:leftChars="203" w:left="850" w:hangingChars="202" w:hanging="424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Diffie-Hellman</w:t>
      </w:r>
      <w:r>
        <w:rPr>
          <w:rFonts w:hint="eastAsia"/>
        </w:rPr>
        <w:t>密钥交换协议的椭圆曲线版本。</w:t>
      </w:r>
    </w:p>
    <w:p w:rsidR="007E446B" w:rsidRDefault="007E446B" w:rsidP="007E446B">
      <w:pPr>
        <w:ind w:leftChars="203" w:left="850" w:hangingChars="202" w:hanging="42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ElGamal</w:t>
      </w:r>
      <w:r>
        <w:rPr>
          <w:rFonts w:hint="eastAsia"/>
        </w:rPr>
        <w:t>加密体制的椭圆曲线版本。</w:t>
      </w:r>
    </w:p>
    <w:p w:rsidR="007E446B" w:rsidRDefault="007E446B" w:rsidP="007E446B">
      <w:pPr>
        <w:ind w:leftChars="203" w:left="850" w:hangingChars="202" w:hanging="424"/>
        <w:rPr>
          <w:rFonts w:hint="eastAsia"/>
        </w:rPr>
      </w:pPr>
      <w:r>
        <w:rPr>
          <w:rFonts w:hint="eastAsia"/>
        </w:rPr>
        <w:t>说明：</w:t>
      </w:r>
    </w:p>
    <w:p w:rsidR="007E446B" w:rsidRDefault="007E446B" w:rsidP="007E446B">
      <w:pPr>
        <w:ind w:leftChars="203" w:left="850" w:hangingChars="202" w:hanging="424"/>
        <w:rPr>
          <w:rFonts w:hint="eastAsia"/>
        </w:rPr>
      </w:pPr>
      <w:r>
        <w:rPr>
          <w:rFonts w:hint="eastAsia"/>
        </w:rPr>
        <w:t>基础有限域为素域</w:t>
      </w:r>
      <w:r>
        <w:rPr>
          <w:rFonts w:hint="eastAsia"/>
        </w:rPr>
        <w:t>GF(p)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为大素数）的情形为必做实验</w:t>
      </w:r>
    </w:p>
    <w:p w:rsidR="00C60E12" w:rsidRPr="00C60E12" w:rsidRDefault="007E446B" w:rsidP="007E446B">
      <w:pPr>
        <w:ind w:leftChars="203" w:left="850" w:hangingChars="202" w:hanging="424"/>
      </w:pPr>
      <w:r>
        <w:rPr>
          <w:rFonts w:hint="eastAsia"/>
        </w:rPr>
        <w:t>基础有限域为</w:t>
      </w:r>
      <w:r>
        <w:rPr>
          <w:rFonts w:hint="eastAsia"/>
        </w:rPr>
        <w:t>GF</w:t>
      </w:r>
      <w:r>
        <w:rPr>
          <w:rFonts w:hint="eastAsia"/>
        </w:rPr>
        <w:t>（</w:t>
      </w:r>
      <w:r>
        <w:rPr>
          <w:rFonts w:hint="eastAsia"/>
        </w:rPr>
        <w:t>2**m</w:t>
      </w:r>
      <w:r>
        <w:rPr>
          <w:rFonts w:hint="eastAsia"/>
        </w:rPr>
        <w:t>）的情形为选做实验</w:t>
      </w: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d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1</w:t>
      </w:r>
      <w:r w:rsidR="007E446B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d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d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563EF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563EF1">
        <w:fldChar w:fldCharType="separate"/>
      </w:r>
      <w:r w:rsidR="00156219">
        <w:rPr>
          <w:noProof/>
        </w:rPr>
        <w:t>1</w:t>
      </w:r>
      <w:r w:rsidR="00563EF1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563EF1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6C5" w:rsidRDefault="009416C5">
      <w:r>
        <w:separator/>
      </w:r>
    </w:p>
  </w:endnote>
  <w:endnote w:type="continuationSeparator" w:id="1">
    <w:p w:rsidR="009416C5" w:rsidRDefault="009416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</w:rPr>
      <w:t>第</w:t>
    </w:r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1</w:t>
    </w:r>
    <w:r w:rsidR="00563EF1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页共</w:t>
    </w:r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2</w:t>
    </w:r>
    <w:r w:rsidR="00563EF1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c"/>
      <w:jc w:val="center"/>
    </w:pPr>
    <w:r>
      <w:rPr>
        <w:rFonts w:hint="eastAsia"/>
        <w:szCs w:val="21"/>
      </w:rPr>
      <w:t>第</w:t>
    </w:r>
    <w:r w:rsidR="00563EF1">
      <w:rPr>
        <w:szCs w:val="21"/>
      </w:rPr>
      <w:fldChar w:fldCharType="begin"/>
    </w:r>
    <w:r>
      <w:rPr>
        <w:szCs w:val="21"/>
      </w:rPr>
      <w:instrText xml:space="preserve"> PAGE </w:instrText>
    </w:r>
    <w:r w:rsidR="00563EF1">
      <w:rPr>
        <w:szCs w:val="21"/>
      </w:rPr>
      <w:fldChar w:fldCharType="separate"/>
    </w:r>
    <w:r>
      <w:rPr>
        <w:noProof/>
        <w:szCs w:val="21"/>
      </w:rPr>
      <w:t>42</w:t>
    </w:r>
    <w:r w:rsidR="00563EF1"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6C5" w:rsidRDefault="009416C5">
      <w:r>
        <w:separator/>
      </w:r>
    </w:p>
  </w:footnote>
  <w:footnote w:type="continuationSeparator" w:id="1">
    <w:p w:rsidR="009416C5" w:rsidRDefault="009416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9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C09" w:rsidRDefault="00287C09">
    <w:pPr>
      <w:pStyle w:val="a9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F71776"/>
    <w:multiLevelType w:val="hybridMultilevel"/>
    <w:tmpl w:val="7F5A18D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11266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1D7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3EF1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FF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446B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16C5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Char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Char">
    <w:name w:val="文档结构图 Char"/>
    <w:link w:val="a5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6">
    <w:name w:val="Body Text"/>
    <w:basedOn w:val="a"/>
    <w:rsid w:val="002E358E"/>
    <w:pPr>
      <w:spacing w:after="120"/>
    </w:pPr>
  </w:style>
  <w:style w:type="paragraph" w:styleId="a5">
    <w:name w:val="Document Map"/>
    <w:basedOn w:val="a"/>
    <w:link w:val="Char"/>
    <w:rsid w:val="002E358E"/>
    <w:rPr>
      <w:rFonts w:ascii="宋体"/>
      <w:sz w:val="18"/>
      <w:szCs w:val="18"/>
    </w:rPr>
  </w:style>
  <w:style w:type="paragraph" w:styleId="a7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8">
    <w:name w:val="List"/>
    <w:basedOn w:val="a6"/>
    <w:rsid w:val="002E358E"/>
    <w:rPr>
      <w:rFonts w:cs="Tahoma"/>
    </w:rPr>
  </w:style>
  <w:style w:type="paragraph" w:styleId="a9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a">
    <w:name w:val="目录"/>
    <w:basedOn w:val="a"/>
    <w:rsid w:val="002E358E"/>
    <w:pPr>
      <w:suppressLineNumbers/>
    </w:pPr>
    <w:rPr>
      <w:rFonts w:cs="Tahoma"/>
    </w:rPr>
  </w:style>
  <w:style w:type="paragraph" w:styleId="ab">
    <w:name w:val="caption"/>
    <w:basedOn w:val="a"/>
    <w:link w:val="Char0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c">
    <w:name w:val="footer"/>
    <w:basedOn w:val="a"/>
    <w:link w:val="Char1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d">
    <w:name w:val="中文首行缩进"/>
    <w:basedOn w:val="a"/>
    <w:rsid w:val="002E358E"/>
    <w:pPr>
      <w:ind w:firstLine="495"/>
    </w:pPr>
  </w:style>
  <w:style w:type="character" w:customStyle="1" w:styleId="Char1">
    <w:name w:val="页脚 Char"/>
    <w:link w:val="ac"/>
    <w:uiPriority w:val="99"/>
    <w:rsid w:val="00BB2F26"/>
    <w:rPr>
      <w:sz w:val="18"/>
      <w:szCs w:val="18"/>
    </w:rPr>
  </w:style>
  <w:style w:type="paragraph" w:styleId="ae">
    <w:name w:val="Title"/>
    <w:basedOn w:val="a"/>
    <w:next w:val="a"/>
    <w:link w:val="Char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my标题 1 Char"/>
    <w:basedOn w:val="a0"/>
    <w:link w:val="1"/>
    <w:rsid w:val="00101CE4"/>
    <w:rPr>
      <w:b/>
      <w:bCs/>
      <w:kern w:val="44"/>
      <w:sz w:val="24"/>
      <w:szCs w:val="44"/>
    </w:rPr>
  </w:style>
  <w:style w:type="table" w:styleId="af">
    <w:name w:val="Table Grid"/>
    <w:basedOn w:val="a1"/>
    <w:uiPriority w:val="99"/>
    <w:rsid w:val="00712D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b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Char0">
    <w:name w:val="题注 Char"/>
    <w:basedOn w:val="a0"/>
    <w:link w:val="ab"/>
    <w:rsid w:val="005560F1"/>
    <w:rPr>
      <w:rFonts w:cs="Tahoma"/>
      <w:i/>
      <w:iCs/>
    </w:rPr>
  </w:style>
  <w:style w:type="character" w:customStyle="1" w:styleId="my0">
    <w:name w:val="my题注 字符"/>
    <w:basedOn w:val="Char0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0">
    <w:name w:val="引用标签"/>
    <w:basedOn w:val="af1"/>
    <w:link w:val="af2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1">
    <w:name w:val="Quote"/>
    <w:basedOn w:val="a"/>
    <w:next w:val="a"/>
    <w:link w:val="Char3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f1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2">
    <w:name w:val="引用标签 字符"/>
    <w:basedOn w:val="Char3"/>
    <w:link w:val="af0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3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Char">
    <w:name w:val="标题 2 Char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Char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Char">
    <w:name w:val="标题 3 Char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Char"/>
    <w:link w:val="my3"/>
    <w:rsid w:val="00036182"/>
    <w:rPr>
      <w:rFonts w:ascii="Calibri" w:hAnsi="Calibri"/>
      <w:b/>
      <w:bCs/>
      <w:sz w:val="21"/>
      <w:szCs w:val="32"/>
    </w:rPr>
  </w:style>
  <w:style w:type="paragraph" w:styleId="af4">
    <w:name w:val="Balloon Text"/>
    <w:basedOn w:val="a"/>
    <w:link w:val="Char4"/>
    <w:rsid w:val="001653A6"/>
    <w:rPr>
      <w:sz w:val="18"/>
      <w:szCs w:val="18"/>
    </w:rPr>
  </w:style>
  <w:style w:type="character" w:customStyle="1" w:styleId="Char4">
    <w:name w:val="批注框文本 Char"/>
    <w:basedOn w:val="a0"/>
    <w:link w:val="af4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0">
    <w:name w:val="标题2"/>
    <w:basedOn w:val="2"/>
    <w:next w:val="2"/>
    <w:link w:val="21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1">
    <w:name w:val="标题2 字符"/>
    <w:basedOn w:val="2Char"/>
    <w:link w:val="20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5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6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2C1E-66D0-4685-AC35-E8602F3C8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ecnu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creator>刘鹏</dc:creator>
  <cp:lastModifiedBy>HP</cp:lastModifiedBy>
  <cp:revision>2</cp:revision>
  <cp:lastPrinted>2018-03-08T14:03:00Z</cp:lastPrinted>
  <dcterms:created xsi:type="dcterms:W3CDTF">2018-05-14T03:50:00Z</dcterms:created>
  <dcterms:modified xsi:type="dcterms:W3CDTF">2018-05-14T03:56:00Z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