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b/>
          <w:bCs/>
          <w:color w:val="2D2D2D"/>
          <w:sz w:val="14"/>
          <w:szCs w:val="14"/>
          <w:lang w:eastAsia="en-GB"/>
        </w:rPr>
        <w:t>1. Introduction </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1.1 We are committed to safeguarding the privacy of our website visitors, prospects and customers.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1.2 This policy applies where we are acting as a data controller with respect to the personal data of our website visitors, prospects and customers; in other words, where we determine the purposes and means of the processing of that personal data.</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1.3 Our website incorporates privacy controls which affect how we process your personal data. Your data is stored in our information </w:t>
      </w:r>
      <w:r>
        <w:rPr>
          <w:rFonts w:ascii="Source Sans Pro" w:eastAsia="Times New Roman" w:hAnsi="Source Sans Pro" w:cs="Times New Roman"/>
          <w:color w:val="2F2F2F"/>
          <w:sz w:val="14"/>
          <w:szCs w:val="14"/>
          <w:lang w:eastAsia="en-GB"/>
        </w:rPr>
        <w:t xml:space="preserve">management </w:t>
      </w:r>
      <w:proofErr w:type="gramStart"/>
      <w:r>
        <w:rPr>
          <w:rFonts w:ascii="Source Sans Pro" w:eastAsia="Times New Roman" w:hAnsi="Source Sans Pro" w:cs="Times New Roman"/>
          <w:color w:val="2F2F2F"/>
          <w:sz w:val="14"/>
          <w:szCs w:val="14"/>
          <w:lang w:eastAsia="en-GB"/>
        </w:rPr>
        <w:t>systems</w:t>
      </w:r>
      <w:r w:rsidRPr="00484174">
        <w:rPr>
          <w:rFonts w:ascii="Source Sans Pro" w:eastAsia="Times New Roman" w:hAnsi="Source Sans Pro" w:cs="Times New Roman"/>
          <w:color w:val="2F2F2F"/>
          <w:sz w:val="14"/>
          <w:szCs w:val="14"/>
          <w:lang w:eastAsia="en-GB"/>
        </w:rPr>
        <w:t xml:space="preserve"> </w:t>
      </w:r>
      <w:r>
        <w:rPr>
          <w:rFonts w:ascii="Source Sans Pro" w:eastAsia="Times New Roman" w:hAnsi="Source Sans Pro" w:cs="Times New Roman"/>
          <w:color w:val="2F2F2F"/>
          <w:sz w:val="14"/>
          <w:szCs w:val="14"/>
          <w:lang w:eastAsia="en-GB"/>
        </w:rPr>
        <w:t>(</w:t>
      </w:r>
      <w:proofErr w:type="spellStart"/>
      <w:r>
        <w:rPr>
          <w:rFonts w:ascii="Source Sans Pro" w:eastAsia="Times New Roman" w:hAnsi="Source Sans Pro" w:cs="Times New Roman"/>
          <w:color w:val="2F2F2F"/>
          <w:sz w:val="14"/>
          <w:szCs w:val="14"/>
          <w:lang w:eastAsia="en-GB"/>
        </w:rPr>
        <w:t>Hubspot</w:t>
      </w:r>
      <w:proofErr w:type="spellEnd"/>
      <w:r>
        <w:rPr>
          <w:rFonts w:ascii="Source Sans Pro" w:eastAsia="Times New Roman" w:hAnsi="Source Sans Pro" w:cs="Times New Roman"/>
          <w:color w:val="2F2F2F"/>
          <w:sz w:val="14"/>
          <w:szCs w:val="14"/>
          <w:lang w:eastAsia="en-GB"/>
        </w:rPr>
        <w:t xml:space="preserve"> and Goldmine) </w:t>
      </w:r>
      <w:r w:rsidRPr="00484174">
        <w:rPr>
          <w:rFonts w:ascii="Source Sans Pro" w:eastAsia="Times New Roman" w:hAnsi="Source Sans Pro" w:cs="Times New Roman"/>
          <w:color w:val="2F2F2F"/>
          <w:sz w:val="14"/>
          <w:szCs w:val="14"/>
          <w:lang w:eastAsia="en-GB"/>
        </w:rPr>
        <w:t>which has</w:t>
      </w:r>
      <w:proofErr w:type="gramEnd"/>
      <w:r w:rsidRPr="00484174">
        <w:rPr>
          <w:rFonts w:ascii="Source Sans Pro" w:eastAsia="Times New Roman" w:hAnsi="Source Sans Pro" w:cs="Times New Roman"/>
          <w:color w:val="2F2F2F"/>
          <w:sz w:val="14"/>
          <w:szCs w:val="14"/>
          <w:lang w:eastAsia="en-GB"/>
        </w:rPr>
        <w:t xml:space="preserve"> strict data privacy controls. Only nominated members of staff have access to this data.</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1.4 We treat your data as 'legitimate interest' which means we will communicate with you via email, social media and direct mail (if relevant) with information that will </w:t>
      </w:r>
      <w:r>
        <w:rPr>
          <w:rFonts w:ascii="Source Sans Pro" w:eastAsia="Times New Roman" w:hAnsi="Source Sans Pro" w:cs="Times New Roman"/>
          <w:color w:val="2F2F2F"/>
          <w:sz w:val="14"/>
          <w:szCs w:val="14"/>
          <w:lang w:eastAsia="en-GB"/>
        </w:rPr>
        <w:t>benefit</w:t>
      </w:r>
      <w:r w:rsidRPr="00484174">
        <w:rPr>
          <w:rFonts w:ascii="Source Sans Pro" w:eastAsia="Times New Roman" w:hAnsi="Source Sans Pro" w:cs="Times New Roman"/>
          <w:color w:val="2F2F2F"/>
          <w:sz w:val="14"/>
          <w:szCs w:val="14"/>
          <w:lang w:eastAsia="en-GB"/>
        </w:rPr>
        <w:t xml:space="preserve"> you</w:t>
      </w:r>
      <w:r>
        <w:rPr>
          <w:rFonts w:ascii="Source Sans Pro" w:eastAsia="Times New Roman" w:hAnsi="Source Sans Pro" w:cs="Times New Roman"/>
          <w:color w:val="2F2F2F"/>
          <w:sz w:val="14"/>
          <w:szCs w:val="14"/>
          <w:lang w:eastAsia="en-GB"/>
        </w:rPr>
        <w:t>r</w:t>
      </w:r>
      <w:r w:rsidRPr="00484174">
        <w:rPr>
          <w:rFonts w:ascii="Source Sans Pro" w:eastAsia="Times New Roman" w:hAnsi="Source Sans Pro" w:cs="Times New Roman"/>
          <w:color w:val="2F2F2F"/>
          <w:sz w:val="14"/>
          <w:szCs w:val="14"/>
          <w:lang w:eastAsia="en-GB"/>
        </w:rPr>
        <w:t xml:space="preserve"> business or </w:t>
      </w:r>
      <w:r>
        <w:rPr>
          <w:rFonts w:ascii="Source Sans Pro" w:eastAsia="Times New Roman" w:hAnsi="Source Sans Pro" w:cs="Times New Roman"/>
          <w:color w:val="2F2F2F"/>
          <w:sz w:val="14"/>
          <w:szCs w:val="14"/>
          <w:lang w:eastAsia="en-GB"/>
        </w:rPr>
        <w:t>the business you are employed by.</w:t>
      </w:r>
      <w:r w:rsidRPr="00484174">
        <w:rPr>
          <w:rFonts w:ascii="Source Sans Pro" w:eastAsia="Times New Roman" w:hAnsi="Source Sans Pro" w:cs="Times New Roman"/>
          <w:color w:val="2F2F2F"/>
          <w:sz w:val="14"/>
          <w:szCs w:val="14"/>
          <w:lang w:eastAsia="en-GB"/>
        </w:rPr>
        <w:t xml:space="preserve"> </w:t>
      </w:r>
      <w:proofErr w:type="gramStart"/>
      <w:r w:rsidRPr="00484174">
        <w:rPr>
          <w:rFonts w:ascii="Source Sans Pro" w:eastAsia="Times New Roman" w:hAnsi="Source Sans Pro" w:cs="Times New Roman"/>
          <w:color w:val="2F2F2F"/>
          <w:sz w:val="14"/>
          <w:szCs w:val="14"/>
          <w:lang w:eastAsia="en-GB"/>
        </w:rPr>
        <w:t>For details on unsubscribing see below.</w:t>
      </w:r>
      <w:proofErr w:type="gramEnd"/>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1.5 In this policy, "we", "us" and "our" refer to 'T</w:t>
      </w:r>
      <w:r>
        <w:rPr>
          <w:rFonts w:ascii="Source Sans Pro" w:eastAsia="Times New Roman" w:hAnsi="Source Sans Pro" w:cs="Times New Roman"/>
          <w:color w:val="2F2F2F"/>
          <w:sz w:val="14"/>
          <w:szCs w:val="14"/>
          <w:lang w:eastAsia="en-GB"/>
        </w:rPr>
        <w:t>ech-</w:t>
      </w:r>
      <w:proofErr w:type="spellStart"/>
      <w:r>
        <w:rPr>
          <w:rFonts w:ascii="Source Sans Pro" w:eastAsia="Times New Roman" w:hAnsi="Source Sans Pro" w:cs="Times New Roman"/>
          <w:color w:val="2F2F2F"/>
          <w:sz w:val="14"/>
          <w:szCs w:val="14"/>
          <w:lang w:eastAsia="en-GB"/>
        </w:rPr>
        <w:t>ni</w:t>
      </w:r>
      <w:proofErr w:type="spellEnd"/>
      <w:r>
        <w:rPr>
          <w:rFonts w:ascii="Source Sans Pro" w:eastAsia="Times New Roman" w:hAnsi="Source Sans Pro" w:cs="Times New Roman"/>
          <w:color w:val="2F2F2F"/>
          <w:sz w:val="14"/>
          <w:szCs w:val="14"/>
          <w:lang w:eastAsia="en-GB"/>
        </w:rPr>
        <w:t>-Fold Ltd</w:t>
      </w:r>
      <w:r w:rsidRPr="00484174">
        <w:rPr>
          <w:rFonts w:ascii="Source Sans Pro" w:eastAsia="Times New Roman" w:hAnsi="Source Sans Pro" w:cs="Times New Roman"/>
          <w:color w:val="2F2F2F"/>
          <w:sz w:val="14"/>
          <w:szCs w:val="14"/>
          <w:lang w:eastAsia="en-GB"/>
        </w:rPr>
        <w:t>'. For more information about us, see Section 12.</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b/>
          <w:bCs/>
          <w:color w:val="2D2D2D"/>
          <w:sz w:val="14"/>
          <w:szCs w:val="14"/>
          <w:lang w:eastAsia="en-GB"/>
        </w:rPr>
        <w:t>2. How we use your personal data</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2.1 In this Section we have set out:</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(a) </w:t>
      </w:r>
      <w:proofErr w:type="gramStart"/>
      <w:r w:rsidRPr="00484174">
        <w:rPr>
          <w:rFonts w:ascii="Source Sans Pro" w:eastAsia="Times New Roman" w:hAnsi="Source Sans Pro" w:cs="Times New Roman"/>
          <w:color w:val="2F2F2F"/>
          <w:sz w:val="14"/>
          <w:szCs w:val="14"/>
          <w:lang w:eastAsia="en-GB"/>
        </w:rPr>
        <w:t>the</w:t>
      </w:r>
      <w:proofErr w:type="gramEnd"/>
      <w:r w:rsidRPr="00484174">
        <w:rPr>
          <w:rFonts w:ascii="Source Sans Pro" w:eastAsia="Times New Roman" w:hAnsi="Source Sans Pro" w:cs="Times New Roman"/>
          <w:color w:val="2F2F2F"/>
          <w:sz w:val="14"/>
          <w:szCs w:val="14"/>
          <w:lang w:eastAsia="en-GB"/>
        </w:rPr>
        <w:t xml:space="preserve"> general categories of personal data that we may process;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(b) </w:t>
      </w:r>
      <w:proofErr w:type="gramStart"/>
      <w:r w:rsidRPr="00484174">
        <w:rPr>
          <w:rFonts w:ascii="Source Sans Pro" w:eastAsia="Times New Roman" w:hAnsi="Source Sans Pro" w:cs="Times New Roman"/>
          <w:color w:val="2F2F2F"/>
          <w:sz w:val="14"/>
          <w:szCs w:val="14"/>
          <w:lang w:eastAsia="en-GB"/>
        </w:rPr>
        <w:t>the</w:t>
      </w:r>
      <w:proofErr w:type="gramEnd"/>
      <w:r w:rsidRPr="00484174">
        <w:rPr>
          <w:rFonts w:ascii="Source Sans Pro" w:eastAsia="Times New Roman" w:hAnsi="Source Sans Pro" w:cs="Times New Roman"/>
          <w:color w:val="2F2F2F"/>
          <w:sz w:val="14"/>
          <w:szCs w:val="14"/>
          <w:lang w:eastAsia="en-GB"/>
        </w:rPr>
        <w:t xml:space="preserve"> purposes for which we may process personal data; and</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(c) </w:t>
      </w:r>
      <w:proofErr w:type="gramStart"/>
      <w:r w:rsidRPr="00484174">
        <w:rPr>
          <w:rFonts w:ascii="Source Sans Pro" w:eastAsia="Times New Roman" w:hAnsi="Source Sans Pro" w:cs="Times New Roman"/>
          <w:color w:val="2F2F2F"/>
          <w:sz w:val="14"/>
          <w:szCs w:val="14"/>
          <w:lang w:eastAsia="en-GB"/>
        </w:rPr>
        <w:t>the</w:t>
      </w:r>
      <w:proofErr w:type="gramEnd"/>
      <w:r w:rsidRPr="00484174">
        <w:rPr>
          <w:rFonts w:ascii="Source Sans Pro" w:eastAsia="Times New Roman" w:hAnsi="Source Sans Pro" w:cs="Times New Roman"/>
          <w:color w:val="2F2F2F"/>
          <w:sz w:val="14"/>
          <w:szCs w:val="14"/>
          <w:lang w:eastAsia="en-GB"/>
        </w:rPr>
        <w:t xml:space="preserve"> legal bases of the processing.</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2.2 We may process data about your use of our website, products and services ("usage data"). The usage data may include your IP address, geographical location, browser type and version, operating system, referral source, length of visit, page views and website navigation paths, as well as information about the timing, frequency and pattern of your service use. The source of the usage data is our analytics tracking system</w:t>
      </w:r>
      <w:r>
        <w:rPr>
          <w:rFonts w:ascii="Source Sans Pro" w:eastAsia="Times New Roman" w:hAnsi="Source Sans Pro" w:cs="Times New Roman"/>
          <w:color w:val="2F2F2F"/>
          <w:sz w:val="14"/>
          <w:szCs w:val="14"/>
          <w:lang w:eastAsia="en-GB"/>
        </w:rPr>
        <w:t>s</w:t>
      </w:r>
      <w:r w:rsidRPr="00484174">
        <w:rPr>
          <w:rFonts w:ascii="Source Sans Pro" w:eastAsia="Times New Roman" w:hAnsi="Source Sans Pro" w:cs="Times New Roman"/>
          <w:color w:val="2F2F2F"/>
          <w:sz w:val="14"/>
          <w:szCs w:val="14"/>
          <w:lang w:eastAsia="en-GB"/>
        </w:rPr>
        <w:t xml:space="preserve"> (</w:t>
      </w:r>
      <w:proofErr w:type="spellStart"/>
      <w:r>
        <w:rPr>
          <w:rFonts w:ascii="Source Sans Pro" w:eastAsia="Times New Roman" w:hAnsi="Source Sans Pro" w:cs="Times New Roman"/>
          <w:color w:val="2F2F2F"/>
          <w:sz w:val="14"/>
          <w:szCs w:val="14"/>
          <w:lang w:eastAsia="en-GB"/>
        </w:rPr>
        <w:t>Hubspot</w:t>
      </w:r>
      <w:proofErr w:type="spellEnd"/>
      <w:r>
        <w:rPr>
          <w:rFonts w:ascii="Source Sans Pro" w:eastAsia="Times New Roman" w:hAnsi="Source Sans Pro" w:cs="Times New Roman"/>
          <w:color w:val="2F2F2F"/>
          <w:sz w:val="14"/>
          <w:szCs w:val="14"/>
          <w:lang w:eastAsia="en-GB"/>
        </w:rPr>
        <w:t xml:space="preserve"> and </w:t>
      </w:r>
      <w:r w:rsidRPr="00484174">
        <w:rPr>
          <w:rFonts w:ascii="Source Sans Pro" w:eastAsia="Times New Roman" w:hAnsi="Source Sans Pro" w:cs="Times New Roman"/>
          <w:color w:val="2F2F2F"/>
          <w:sz w:val="14"/>
          <w:szCs w:val="14"/>
          <w:lang w:eastAsia="en-GB"/>
        </w:rPr>
        <w:t>Google Analytics). This usage data may be processed for the purposes of analysing the use of the website and services. The legal basis for this processing is our legitimate interests, namely for monitoring and improving our website, products and services.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2.3 We may process your account data ("account data"). The account data may include your name and email address. The source of the account data is you. The account data may be processed for the purposes of operating our website, providing our products or services, ensuring the security of our website and services, maintaining back-ups of our databases and communicating with you. The legal basis for this processing is our legitimate interests, namely the proper administration of our website and our business.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2.4 We may process your information included in your personal profile on our website ("profile data"). The profile data may include your name, company name, address, telephone number, email address, profile pictures, gender, </w:t>
      </w:r>
      <w:proofErr w:type="gramStart"/>
      <w:r w:rsidRPr="00484174">
        <w:rPr>
          <w:rFonts w:ascii="Source Sans Pro" w:eastAsia="Times New Roman" w:hAnsi="Source Sans Pro" w:cs="Times New Roman"/>
          <w:color w:val="2F2F2F"/>
          <w:sz w:val="14"/>
          <w:szCs w:val="14"/>
          <w:lang w:eastAsia="en-GB"/>
        </w:rPr>
        <w:t>date</w:t>
      </w:r>
      <w:proofErr w:type="gramEnd"/>
      <w:r w:rsidRPr="00484174">
        <w:rPr>
          <w:rFonts w:ascii="Source Sans Pro" w:eastAsia="Times New Roman" w:hAnsi="Source Sans Pro" w:cs="Times New Roman"/>
          <w:color w:val="2F2F2F"/>
          <w:sz w:val="14"/>
          <w:szCs w:val="14"/>
          <w:lang w:eastAsia="en-GB"/>
        </w:rPr>
        <w:t xml:space="preserve"> of birth, interests and hobbies. The profile data may be processed for the purposes of enabling and monitoring your use of our website, products and services. The legal basis for this processing is our legitimate interests, namely the proper administration of our website and business.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2.5 We may process your personal data that are provided in the course of the use of our products or services ("service data"). The service data may include your name, company name, address, telephone number and email address. The source of the service data is you. The service data may be processed for communicating with you. The legal basis for this processing is to fulfil our contract with you and for our legitimate interests, namely the proper management of our customer relationships.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2.6 We may process information that you post for publication on our website or through our services ("publication data"). The publication data may be processed for the purposes of enabling such publication and administering our website and services. The legal basis for this processing is our legitimate interests, namely the proper administration of our website and business.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2.7 We may process information contained in any enquiry you submit to us regarding products and/or services ("enquiry data"). The enquiry data may be processed for the purposes of offering, marketing and selling relevant products and/or services to you. The legal basis for this processing is our legitimate interests, namely following up with you regarding the products or services you're interested in.</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2.8 We may process information relating to our customer relationships, including customer contact information ("customer relationship data"). The customer relationship data may include your name, your business name, your job title or role, your contact details, and information contained in communications betw</w:t>
      </w:r>
      <w:r>
        <w:rPr>
          <w:rFonts w:ascii="Source Sans Pro" w:eastAsia="Times New Roman" w:hAnsi="Source Sans Pro" w:cs="Times New Roman"/>
          <w:color w:val="2F2F2F"/>
          <w:sz w:val="14"/>
          <w:szCs w:val="14"/>
          <w:lang w:eastAsia="en-GB"/>
        </w:rPr>
        <w:t>een us and you or your employer</w:t>
      </w:r>
      <w:r w:rsidRPr="00484174">
        <w:rPr>
          <w:rFonts w:ascii="Source Sans Pro" w:eastAsia="Times New Roman" w:hAnsi="Source Sans Pro" w:cs="Times New Roman"/>
          <w:color w:val="2F2F2F"/>
          <w:sz w:val="14"/>
          <w:szCs w:val="14"/>
          <w:lang w:eastAsia="en-GB"/>
        </w:rPr>
        <w:t>. The source of the customer relationship data is you or your employer. The customer relationship data may be processed for the purposes of managing our relationships with customers, communicating with customers, keeping records of those communications and promoting our products and services to customers. The legal basis for this processing is our legitimate interests, namely the proper management of our customer relationships.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2.9 We may process information relating to transactions, including purchases of products and </w:t>
      </w:r>
      <w:proofErr w:type="gramStart"/>
      <w:r w:rsidRPr="00484174">
        <w:rPr>
          <w:rFonts w:ascii="Source Sans Pro" w:eastAsia="Times New Roman" w:hAnsi="Source Sans Pro" w:cs="Times New Roman"/>
          <w:color w:val="2F2F2F"/>
          <w:sz w:val="14"/>
          <w:szCs w:val="14"/>
          <w:lang w:eastAsia="en-GB"/>
        </w:rPr>
        <w:t>services, that you enter into with us and/or through our website ("transaction data".</w:t>
      </w:r>
      <w:proofErr w:type="gramEnd"/>
      <w:r w:rsidRPr="00484174">
        <w:rPr>
          <w:rFonts w:ascii="Source Sans Pro" w:eastAsia="Times New Roman" w:hAnsi="Source Sans Pro" w:cs="Times New Roman"/>
          <w:color w:val="2F2F2F"/>
          <w:sz w:val="14"/>
          <w:szCs w:val="14"/>
          <w:lang w:eastAsia="en-GB"/>
        </w:rPr>
        <w:t xml:space="preserve"> The transaction data may include your contact details, your card details and the transaction details. The transaction data may be processed for the purpose of supplying the purchased goods and services and keeping proper records of those transactions. The legal basis for this processing is the performance of a contract between you and us and taking steps, at your request, to enter into such a contract and our legitimate interests, namely the proper management of our customer relationships.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2.10 We may process information that you provide to us for the purpose of subscribing to our email notifications and/or newsletters and/or webinars and/or special reports ("notification data"). The notification data may be processed for the purposes of sending you the relevant notifications and follow-up information. The legal basis for this processing is legitimate interests, namely following up with you regarding the notification data you're interested in.</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2.11 We may process information contained in or relating to any communication that you send to us ("correspondence data"). The correspondence data may include the communication content and metadata associated with the communication. Our website will generate the metadata associated with communications made using the website contact forms. The correspondence data may be processed for the purposes of communicating with you and record-keeping. The legal basis for this processing is our legitimate interests, namely the proper administration of our website and business and communications with users.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2.12 In addition to the specific purposes for which we may process your personal data set out in this Section 2, we may also process any of your personal data where such processing is necessary for compliance with a legal obligation to which we are subject, or in order to protect your vital interests or the vital interests of another natural person.</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2.13 Please do not supply any other person's personal data to us, unless we prompt you to do so.</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b/>
          <w:bCs/>
          <w:color w:val="2D2D2D"/>
          <w:sz w:val="14"/>
          <w:szCs w:val="14"/>
          <w:lang w:eastAsia="en-GB"/>
        </w:rPr>
        <w:t>3. Providing your personal data to others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lastRenderedPageBreak/>
        <w:t>3.1 We do not share your personal information with any other organisations or individuals or any third parties, except of course in the unusual event should we be required to do so by law. We keep all information you provide to us, no matter how or why you provide it completely confidential (for example, subscribing, completing an online form, etc.).</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3.2 Only those employees with relevant business duties (Directors and support staff) may access personal information, and only to perform their duties. They are subject to dismissal for any privacy violation.</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3.3 We may disclose your name and address to our </w:t>
      </w:r>
      <w:r w:rsidR="00FE7306">
        <w:rPr>
          <w:rFonts w:ascii="Source Sans Pro" w:eastAsia="Times New Roman" w:hAnsi="Source Sans Pro" w:cs="Times New Roman"/>
          <w:color w:val="2F2F2F"/>
          <w:sz w:val="14"/>
          <w:szCs w:val="14"/>
          <w:lang w:eastAsia="en-GB"/>
        </w:rPr>
        <w:t xml:space="preserve">distributors, </w:t>
      </w:r>
      <w:r w:rsidRPr="00484174">
        <w:rPr>
          <w:rFonts w:ascii="Source Sans Pro" w:eastAsia="Times New Roman" w:hAnsi="Source Sans Pro" w:cs="Times New Roman"/>
          <w:color w:val="2F2F2F"/>
          <w:sz w:val="14"/>
          <w:szCs w:val="14"/>
          <w:lang w:eastAsia="en-GB"/>
        </w:rPr>
        <w:t>suppliers or subcontractors insofar as reasonably necessary for mailing items to you. The legal basis for this processing is the performance of a contract between you and us and taking steps, at your request, to enter into such a contract and our legitimate interests, namely the proper management of our customer relationships.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3.4 Financial transactions relating to our website, products and services are handled by our payment services providers (Stripe and </w:t>
      </w:r>
      <w:r w:rsidR="00FE7306">
        <w:rPr>
          <w:rFonts w:ascii="Source Sans Pro" w:eastAsia="Times New Roman" w:hAnsi="Source Sans Pro" w:cs="Times New Roman"/>
          <w:color w:val="2F2F2F"/>
          <w:sz w:val="14"/>
          <w:szCs w:val="14"/>
          <w:lang w:eastAsia="en-GB"/>
        </w:rPr>
        <w:t>PayPal</w:t>
      </w:r>
      <w:r w:rsidRPr="00484174">
        <w:rPr>
          <w:rFonts w:ascii="Source Sans Pro" w:eastAsia="Times New Roman" w:hAnsi="Source Sans Pro" w:cs="Times New Roman"/>
          <w:color w:val="2F2F2F"/>
          <w:sz w:val="14"/>
          <w:szCs w:val="14"/>
          <w:lang w:eastAsia="en-GB"/>
        </w:rPr>
        <w:t>). We will share transaction data with our payment services providers only to the extent necessary for the purposes of processing your payments, refunding such payments and dealing with complaints and queries relating to such payments and refunds. You can find information about the payment services providers' privacy policies and practices at: www.stripe.co</w:t>
      </w:r>
      <w:r w:rsidR="00FE7306">
        <w:rPr>
          <w:rFonts w:ascii="Source Sans Pro" w:eastAsia="Times New Roman" w:hAnsi="Source Sans Pro" w:cs="Times New Roman"/>
          <w:color w:val="2F2F2F"/>
          <w:sz w:val="14"/>
          <w:szCs w:val="14"/>
          <w:lang w:eastAsia="en-GB"/>
        </w:rPr>
        <w:t>m and www.paypal</w:t>
      </w:r>
      <w:r w:rsidRPr="00484174">
        <w:rPr>
          <w:rFonts w:ascii="Source Sans Pro" w:eastAsia="Times New Roman" w:hAnsi="Source Sans Pro" w:cs="Times New Roman"/>
          <w:color w:val="2F2F2F"/>
          <w:sz w:val="14"/>
          <w:szCs w:val="14"/>
          <w:lang w:eastAsia="en-GB"/>
        </w:rPr>
        <w:t>.com.</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3.5 In addition to the specific disclosures of personal data set out in this Section 3, we may disclose your personal data where such disclosure is necessary for compliance with a legal obligation to which we are subject, or in order to protect your vital interests or the vital interests of another natural person. We may also disclose your personal data where such disclosure is necessary for the establishment, exercise or defence of legal claims, whether in court proceedings or in an administrative or out-of-court procedure.</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b/>
          <w:bCs/>
          <w:color w:val="2D2D2D"/>
          <w:sz w:val="14"/>
          <w:szCs w:val="14"/>
          <w:lang w:eastAsia="en-GB"/>
        </w:rPr>
        <w:t>4. International transfers of your personal data</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4.1 In this Section 4, we provide information about the circumstances in which your personal data may be transferred to countries outside the European Economic Area (EEA).</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4.2 </w:t>
      </w:r>
      <w:r w:rsidR="00FE7306">
        <w:rPr>
          <w:rFonts w:ascii="Source Sans Pro" w:eastAsia="Times New Roman" w:hAnsi="Source Sans Pro" w:cs="Times New Roman"/>
          <w:color w:val="2F2F2F"/>
          <w:sz w:val="14"/>
          <w:szCs w:val="14"/>
          <w:lang w:eastAsia="en-GB"/>
        </w:rPr>
        <w:t xml:space="preserve">Personal data submitted to us will only be transferred outside of the EEA when we have an exclusive and carefully chosen partner in the same </w:t>
      </w:r>
      <w:r w:rsidR="00C30458">
        <w:rPr>
          <w:rFonts w:ascii="Source Sans Pro" w:eastAsia="Times New Roman" w:hAnsi="Source Sans Pro" w:cs="Times New Roman"/>
          <w:color w:val="2F2F2F"/>
          <w:sz w:val="14"/>
          <w:szCs w:val="14"/>
          <w:lang w:eastAsia="en-GB"/>
        </w:rPr>
        <w:t xml:space="preserve">non EEA </w:t>
      </w:r>
      <w:r w:rsidR="00FE7306">
        <w:rPr>
          <w:rFonts w:ascii="Source Sans Pro" w:eastAsia="Times New Roman" w:hAnsi="Source Sans Pro" w:cs="Times New Roman"/>
          <w:color w:val="2F2F2F"/>
          <w:sz w:val="14"/>
          <w:szCs w:val="14"/>
          <w:lang w:eastAsia="en-GB"/>
        </w:rPr>
        <w:t xml:space="preserve">country </w:t>
      </w:r>
      <w:r w:rsidR="000D53EF">
        <w:rPr>
          <w:rFonts w:ascii="Source Sans Pro" w:eastAsia="Times New Roman" w:hAnsi="Source Sans Pro" w:cs="Times New Roman"/>
          <w:color w:val="2F2F2F"/>
          <w:sz w:val="14"/>
          <w:szCs w:val="14"/>
          <w:lang w:eastAsia="en-GB"/>
        </w:rPr>
        <w:t>as your place of work</w:t>
      </w:r>
      <w:r w:rsidR="00FE7306">
        <w:rPr>
          <w:rFonts w:ascii="Source Sans Pro" w:eastAsia="Times New Roman" w:hAnsi="Source Sans Pro" w:cs="Times New Roman"/>
          <w:color w:val="2F2F2F"/>
          <w:sz w:val="14"/>
          <w:szCs w:val="14"/>
          <w:lang w:eastAsia="en-GB"/>
        </w:rPr>
        <w:t>. International t</w:t>
      </w:r>
      <w:r w:rsidRPr="00484174">
        <w:rPr>
          <w:rFonts w:ascii="Source Sans Pro" w:eastAsia="Times New Roman" w:hAnsi="Source Sans Pro" w:cs="Times New Roman"/>
          <w:color w:val="2F2F2F"/>
          <w:sz w:val="14"/>
          <w:szCs w:val="14"/>
          <w:lang w:eastAsia="en-GB"/>
        </w:rPr>
        <w:t>ransfers will be protected by appropriate safeguards, namely the use of standard data protection clauses adopted or approved by the European Commission.</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4.3 You acknowledge that personal data that you submit for publication through our website or services may be available, via the internet, around the world. We cannot prevent the use (or misuse) of such personal data by others.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b/>
          <w:bCs/>
          <w:color w:val="2D2D2D"/>
          <w:sz w:val="14"/>
          <w:szCs w:val="14"/>
          <w:lang w:eastAsia="en-GB"/>
        </w:rPr>
        <w:t>5. Retaining and deleting personal data</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5.1 This Section 5 sets out our data retention policies and procedure, which are designed to help ensure that we comply with our legal obligations in relation to the retention and deletion of personal data.</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5.2 Personal data that we process for any purpose or purposes shall not be kept for longer than is necessary for that purpose or those purposes.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5.3 Notwithstanding the other provisions of this Section 5, we may retain your personal data where such retention is necessary for compliance with a legal obligation to which we are subject, or in order to protect your vital interests or the vital interests of another natural person.</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b/>
          <w:bCs/>
          <w:color w:val="2D2D2D"/>
          <w:sz w:val="14"/>
          <w:szCs w:val="14"/>
          <w:lang w:eastAsia="en-GB"/>
        </w:rPr>
        <w:t>6. Amendments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6.1 We may update this policy from time to time by publishing a new version on our website.</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6.2 You should check this page occasionally to ensure you are happy with any changes to this policy.</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6.3 We may notify you of significant changes to this policy by email.</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b/>
          <w:bCs/>
          <w:color w:val="2D2D2D"/>
          <w:sz w:val="14"/>
          <w:szCs w:val="14"/>
          <w:lang w:eastAsia="en-GB"/>
        </w:rPr>
        <w:t>7. Your rights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7.1 In this Section 7, we have summarised the rights that you have under data protection law. Some of the rights are complex, and not all of the details have been included in our summaries. Accordingly, you should read the relevant laws and guidance from the regulatory authorities for a full explanation of these rights.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7.2 Your principal rights under data protection law are:</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(a) </w:t>
      </w:r>
      <w:proofErr w:type="gramStart"/>
      <w:r w:rsidRPr="00484174">
        <w:rPr>
          <w:rFonts w:ascii="Source Sans Pro" w:eastAsia="Times New Roman" w:hAnsi="Source Sans Pro" w:cs="Times New Roman"/>
          <w:color w:val="2F2F2F"/>
          <w:sz w:val="14"/>
          <w:szCs w:val="14"/>
          <w:lang w:eastAsia="en-GB"/>
        </w:rPr>
        <w:t>the</w:t>
      </w:r>
      <w:proofErr w:type="gramEnd"/>
      <w:r w:rsidRPr="00484174">
        <w:rPr>
          <w:rFonts w:ascii="Source Sans Pro" w:eastAsia="Times New Roman" w:hAnsi="Source Sans Pro" w:cs="Times New Roman"/>
          <w:color w:val="2F2F2F"/>
          <w:sz w:val="14"/>
          <w:szCs w:val="14"/>
          <w:lang w:eastAsia="en-GB"/>
        </w:rPr>
        <w:t xml:space="preserve"> right to access;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(b) </w:t>
      </w:r>
      <w:proofErr w:type="gramStart"/>
      <w:r w:rsidRPr="00484174">
        <w:rPr>
          <w:rFonts w:ascii="Source Sans Pro" w:eastAsia="Times New Roman" w:hAnsi="Source Sans Pro" w:cs="Times New Roman"/>
          <w:color w:val="2F2F2F"/>
          <w:sz w:val="14"/>
          <w:szCs w:val="14"/>
          <w:lang w:eastAsia="en-GB"/>
        </w:rPr>
        <w:t>the</w:t>
      </w:r>
      <w:proofErr w:type="gramEnd"/>
      <w:r w:rsidRPr="00484174">
        <w:rPr>
          <w:rFonts w:ascii="Source Sans Pro" w:eastAsia="Times New Roman" w:hAnsi="Source Sans Pro" w:cs="Times New Roman"/>
          <w:color w:val="2F2F2F"/>
          <w:sz w:val="14"/>
          <w:szCs w:val="14"/>
          <w:lang w:eastAsia="en-GB"/>
        </w:rPr>
        <w:t xml:space="preserve"> right to rectification;</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(c) </w:t>
      </w:r>
      <w:proofErr w:type="gramStart"/>
      <w:r w:rsidRPr="00484174">
        <w:rPr>
          <w:rFonts w:ascii="Source Sans Pro" w:eastAsia="Times New Roman" w:hAnsi="Source Sans Pro" w:cs="Times New Roman"/>
          <w:color w:val="2F2F2F"/>
          <w:sz w:val="14"/>
          <w:szCs w:val="14"/>
          <w:lang w:eastAsia="en-GB"/>
        </w:rPr>
        <w:t>the</w:t>
      </w:r>
      <w:proofErr w:type="gramEnd"/>
      <w:r w:rsidRPr="00484174">
        <w:rPr>
          <w:rFonts w:ascii="Source Sans Pro" w:eastAsia="Times New Roman" w:hAnsi="Source Sans Pro" w:cs="Times New Roman"/>
          <w:color w:val="2F2F2F"/>
          <w:sz w:val="14"/>
          <w:szCs w:val="14"/>
          <w:lang w:eastAsia="en-GB"/>
        </w:rPr>
        <w:t xml:space="preserve"> right to erasure;</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(d) </w:t>
      </w:r>
      <w:proofErr w:type="gramStart"/>
      <w:r w:rsidRPr="00484174">
        <w:rPr>
          <w:rFonts w:ascii="Source Sans Pro" w:eastAsia="Times New Roman" w:hAnsi="Source Sans Pro" w:cs="Times New Roman"/>
          <w:color w:val="2F2F2F"/>
          <w:sz w:val="14"/>
          <w:szCs w:val="14"/>
          <w:lang w:eastAsia="en-GB"/>
        </w:rPr>
        <w:t>the</w:t>
      </w:r>
      <w:proofErr w:type="gramEnd"/>
      <w:r w:rsidRPr="00484174">
        <w:rPr>
          <w:rFonts w:ascii="Source Sans Pro" w:eastAsia="Times New Roman" w:hAnsi="Source Sans Pro" w:cs="Times New Roman"/>
          <w:color w:val="2F2F2F"/>
          <w:sz w:val="14"/>
          <w:szCs w:val="14"/>
          <w:lang w:eastAsia="en-GB"/>
        </w:rPr>
        <w:t xml:space="preserve"> right to restrict processing;</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(e) </w:t>
      </w:r>
      <w:proofErr w:type="gramStart"/>
      <w:r w:rsidRPr="00484174">
        <w:rPr>
          <w:rFonts w:ascii="Source Sans Pro" w:eastAsia="Times New Roman" w:hAnsi="Source Sans Pro" w:cs="Times New Roman"/>
          <w:color w:val="2F2F2F"/>
          <w:sz w:val="14"/>
          <w:szCs w:val="14"/>
          <w:lang w:eastAsia="en-GB"/>
        </w:rPr>
        <w:t>the</w:t>
      </w:r>
      <w:proofErr w:type="gramEnd"/>
      <w:r w:rsidRPr="00484174">
        <w:rPr>
          <w:rFonts w:ascii="Source Sans Pro" w:eastAsia="Times New Roman" w:hAnsi="Source Sans Pro" w:cs="Times New Roman"/>
          <w:color w:val="2F2F2F"/>
          <w:sz w:val="14"/>
          <w:szCs w:val="14"/>
          <w:lang w:eastAsia="en-GB"/>
        </w:rPr>
        <w:t xml:space="preserve"> right to object to processing;</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(f) </w:t>
      </w:r>
      <w:proofErr w:type="gramStart"/>
      <w:r w:rsidRPr="00484174">
        <w:rPr>
          <w:rFonts w:ascii="Source Sans Pro" w:eastAsia="Times New Roman" w:hAnsi="Source Sans Pro" w:cs="Times New Roman"/>
          <w:color w:val="2F2F2F"/>
          <w:sz w:val="14"/>
          <w:szCs w:val="14"/>
          <w:lang w:eastAsia="en-GB"/>
        </w:rPr>
        <w:t>the</w:t>
      </w:r>
      <w:proofErr w:type="gramEnd"/>
      <w:r w:rsidRPr="00484174">
        <w:rPr>
          <w:rFonts w:ascii="Source Sans Pro" w:eastAsia="Times New Roman" w:hAnsi="Source Sans Pro" w:cs="Times New Roman"/>
          <w:color w:val="2F2F2F"/>
          <w:sz w:val="14"/>
          <w:szCs w:val="14"/>
          <w:lang w:eastAsia="en-GB"/>
        </w:rPr>
        <w:t xml:space="preserve"> right to data portability;</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(g) </w:t>
      </w:r>
      <w:proofErr w:type="gramStart"/>
      <w:r w:rsidRPr="00484174">
        <w:rPr>
          <w:rFonts w:ascii="Source Sans Pro" w:eastAsia="Times New Roman" w:hAnsi="Source Sans Pro" w:cs="Times New Roman"/>
          <w:color w:val="2F2F2F"/>
          <w:sz w:val="14"/>
          <w:szCs w:val="14"/>
          <w:lang w:eastAsia="en-GB"/>
        </w:rPr>
        <w:t>the</w:t>
      </w:r>
      <w:proofErr w:type="gramEnd"/>
      <w:r w:rsidRPr="00484174">
        <w:rPr>
          <w:rFonts w:ascii="Source Sans Pro" w:eastAsia="Times New Roman" w:hAnsi="Source Sans Pro" w:cs="Times New Roman"/>
          <w:color w:val="2F2F2F"/>
          <w:sz w:val="14"/>
          <w:szCs w:val="14"/>
          <w:lang w:eastAsia="en-GB"/>
        </w:rPr>
        <w:t xml:space="preserve"> right to complain to a supervisory authority; and</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(h) </w:t>
      </w:r>
      <w:proofErr w:type="gramStart"/>
      <w:r w:rsidRPr="00484174">
        <w:rPr>
          <w:rFonts w:ascii="Source Sans Pro" w:eastAsia="Times New Roman" w:hAnsi="Source Sans Pro" w:cs="Times New Roman"/>
          <w:color w:val="2F2F2F"/>
          <w:sz w:val="14"/>
          <w:szCs w:val="14"/>
          <w:lang w:eastAsia="en-GB"/>
        </w:rPr>
        <w:t>the</w:t>
      </w:r>
      <w:proofErr w:type="gramEnd"/>
      <w:r w:rsidRPr="00484174">
        <w:rPr>
          <w:rFonts w:ascii="Source Sans Pro" w:eastAsia="Times New Roman" w:hAnsi="Source Sans Pro" w:cs="Times New Roman"/>
          <w:color w:val="2F2F2F"/>
          <w:sz w:val="14"/>
          <w:szCs w:val="14"/>
          <w:lang w:eastAsia="en-GB"/>
        </w:rPr>
        <w:t xml:space="preserve"> right to withdraw consent.</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7.3 You have the right to confirmation as to whether or not we process your personal data and, where we do, access to the personal data, together with certain additional information. That additional information includes details of the purposes of the processing, the categories of personal data concerned and the recipients of the personal data. Providing the rights and freedoms of others are not affected, we will supply to you a copy of your personal data. The first copy will be provided free of charge, but additional copies may be subject to a reasonable fee.</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7.4 You have the right to have any inaccurate personal data about you rectified and, taking into account the purposes of the processing, to have any incomplete personal data about you completed.</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7.5 In some circumstances you have the right to the erasure of your personal data without undue delay. Those circumstances include: the personal data are no longer necessary in relation to the purposes for which they were collected or otherwise processed; you withdraw consent to consent-based processing; you object to the processing under certain rules of applicable data protection law; the processing is for direct marketing purposes; and the personal data have been unlawfully processed. However, there are exclusions of the right to erasure. The general exclusions include where processing is necessary: for exercising the right of freedom of expression and information; for compliance with a legal obligation; or for the establishment, exercise or defence of legal claims.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7.6 In some circumstances you have the right to restrict the processing of your personal data. Those circumstances are: you contest the accuracy of the personal data; processing is unlawful but you oppose erasure; we no longer need the personal data for the purposes of our processing, but you require </w:t>
      </w:r>
      <w:r w:rsidRPr="00484174">
        <w:rPr>
          <w:rFonts w:ascii="Source Sans Pro" w:eastAsia="Times New Roman" w:hAnsi="Source Sans Pro" w:cs="Times New Roman"/>
          <w:color w:val="2F2F2F"/>
          <w:sz w:val="14"/>
          <w:szCs w:val="14"/>
          <w:lang w:eastAsia="en-GB"/>
        </w:rPr>
        <w:lastRenderedPageBreak/>
        <w:t>personal data for the establishment, exercise or defence of legal claims; and you have objected to processing, pending the verification of that objection. Where processing has been restricted on this basis, we may continue to store your personal data. However, we will only otherwise process it: with your consent; for the establishment, exercise or defence of legal claims; for the protection of the rights of another natural or legal person; or for reasons of important public interest.</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7.7 You have the right to object to our processing of your personal data on grounds relating to your particular situation, but only to the extent that the legal basis for the processing is that the processing is necessary for: the performance of a task carried out in the public interest or in the exercise of any official authority vested in us; or the purposes of the legitimate interests pursued by us or by a third party. If you make such an objection, we will cease to process the personal information unless we can demonstrate compelling legitimate grounds for the processing which override your interests, rights and freedoms, or the processing is for the establishment, exercise or defence of legal claims.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7.8 You have the right to object to our processing of your personal data for direct marketing purposes (including profiling for direct marketing purposes). If you make such an objection, we will cease to process your personal data for this purpose.</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7.9 You have the right to object to our processing of your personal data for scientific or historical research purposes or statistical purposes on grounds relating to your particular situation, unless the processing is necessary for the performance of a task carried out for reasons of public interest.</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7.10 To the extent that the legal basis for our processing of your personal data is: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(a) </w:t>
      </w:r>
      <w:proofErr w:type="gramStart"/>
      <w:r w:rsidRPr="00484174">
        <w:rPr>
          <w:rFonts w:ascii="Source Sans Pro" w:eastAsia="Times New Roman" w:hAnsi="Source Sans Pro" w:cs="Times New Roman"/>
          <w:color w:val="2F2F2F"/>
          <w:sz w:val="14"/>
          <w:szCs w:val="14"/>
          <w:lang w:eastAsia="en-GB"/>
        </w:rPr>
        <w:t>legitimate</w:t>
      </w:r>
      <w:proofErr w:type="gramEnd"/>
      <w:r w:rsidRPr="00484174">
        <w:rPr>
          <w:rFonts w:ascii="Source Sans Pro" w:eastAsia="Times New Roman" w:hAnsi="Source Sans Pro" w:cs="Times New Roman"/>
          <w:color w:val="2F2F2F"/>
          <w:sz w:val="14"/>
          <w:szCs w:val="14"/>
          <w:lang w:eastAsia="en-GB"/>
        </w:rPr>
        <w:t xml:space="preserve"> interest; or</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(a) </w:t>
      </w:r>
      <w:proofErr w:type="gramStart"/>
      <w:r w:rsidRPr="00484174">
        <w:rPr>
          <w:rFonts w:ascii="Source Sans Pro" w:eastAsia="Times New Roman" w:hAnsi="Source Sans Pro" w:cs="Times New Roman"/>
          <w:color w:val="2F2F2F"/>
          <w:sz w:val="14"/>
          <w:szCs w:val="14"/>
          <w:lang w:eastAsia="en-GB"/>
        </w:rPr>
        <w:t>consent</w:t>
      </w:r>
      <w:proofErr w:type="gramEnd"/>
      <w:r w:rsidRPr="00484174">
        <w:rPr>
          <w:rFonts w:ascii="Source Sans Pro" w:eastAsia="Times New Roman" w:hAnsi="Source Sans Pro" w:cs="Times New Roman"/>
          <w:color w:val="2F2F2F"/>
          <w:sz w:val="14"/>
          <w:szCs w:val="14"/>
          <w:lang w:eastAsia="en-GB"/>
        </w:rPr>
        <w:t>; or</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(b) that the processing is necessary for the performance of a contract to which you are party or in order to take steps at your request prior to entering into a contract,  and such processing is carried out by automated means, you have the right to receive your personal data from us in a structured, commonly used and machine-readable format. However, this right does not apply where it would adversely affect the rights and freedoms of others. </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7.11 If you consider that our processing of your personal information infringes data protection laws, you have a legal right to lodge a complaint with a supervisory authority responsible for data protection. You may do so in the EU member state of your habitual residence, your place of work or the place of the alleged infringement.</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7.12 To the extent that the legal basis for our processing of your personal information is consent, you have the right to withdraw that consent at any time. Withdrawal will not affect the lawfulness of processing before the withdrawal.</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7.13 You may exercise any of your rights in relation to your personal data by written notice to us, in addition to the other methods specified in this Section 7.</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b/>
          <w:bCs/>
          <w:color w:val="2D2D2D"/>
          <w:sz w:val="14"/>
          <w:szCs w:val="14"/>
          <w:lang w:eastAsia="en-GB"/>
        </w:rPr>
        <w:t xml:space="preserve">8. </w:t>
      </w:r>
      <w:proofErr w:type="gramStart"/>
      <w:r w:rsidRPr="00484174">
        <w:rPr>
          <w:rFonts w:ascii="Source Sans Pro" w:eastAsia="Times New Roman" w:hAnsi="Source Sans Pro" w:cs="Times New Roman"/>
          <w:b/>
          <w:bCs/>
          <w:color w:val="2D2D2D"/>
          <w:sz w:val="14"/>
          <w:szCs w:val="14"/>
          <w:lang w:eastAsia="en-GB"/>
        </w:rPr>
        <w:t>About</w:t>
      </w:r>
      <w:proofErr w:type="gramEnd"/>
      <w:r w:rsidRPr="00484174">
        <w:rPr>
          <w:rFonts w:ascii="Source Sans Pro" w:eastAsia="Times New Roman" w:hAnsi="Source Sans Pro" w:cs="Times New Roman"/>
          <w:b/>
          <w:bCs/>
          <w:color w:val="2D2D2D"/>
          <w:sz w:val="14"/>
          <w:szCs w:val="14"/>
          <w:lang w:eastAsia="en-GB"/>
        </w:rPr>
        <w:t xml:space="preserve"> cookies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8.1 A cookie is a file containing an identifier (a string of letters and numbers) that is sent by a web server to a web browser and is stored by the browser. The identifier is then sent back to the server each time the browser requests a page from the server.</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8.2 Cookies may be either "persistent" cookies or "session" cookies: a persistent cookie will be stored by a web browser and will remain valid until its set expiry date, unless deleted by the user before the expiry date; a session cookie, on the other hand, will expire at the end of the user session, when the web browser is closed.</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8.3 Cookies do not typically contain any information that personally identifies a user, but personal information that we store about you may be linked to the information stored in and obtained from cookies.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b/>
          <w:bCs/>
          <w:color w:val="2D2D2D"/>
          <w:sz w:val="14"/>
          <w:szCs w:val="14"/>
          <w:lang w:eastAsia="en-GB"/>
        </w:rPr>
        <w:t>9. Cookies that we use</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9.1 We use cookies for the following purposes: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w:t>
      </w:r>
      <w:proofErr w:type="gramStart"/>
      <w:r w:rsidRPr="00484174">
        <w:rPr>
          <w:rFonts w:ascii="Source Sans Pro" w:eastAsia="Times New Roman" w:hAnsi="Source Sans Pro" w:cs="Times New Roman"/>
          <w:color w:val="2F2F2F"/>
          <w:sz w:val="14"/>
          <w:szCs w:val="14"/>
          <w:lang w:eastAsia="en-GB"/>
        </w:rPr>
        <w:t>a</w:t>
      </w:r>
      <w:proofErr w:type="gramEnd"/>
      <w:r w:rsidRPr="00484174">
        <w:rPr>
          <w:rFonts w:ascii="Source Sans Pro" w:eastAsia="Times New Roman" w:hAnsi="Source Sans Pro" w:cs="Times New Roman"/>
          <w:color w:val="2F2F2F"/>
          <w:sz w:val="14"/>
          <w:szCs w:val="14"/>
          <w:lang w:eastAsia="en-GB"/>
        </w:rPr>
        <w:t>) authentication - we use cookies to identify you when you visit our website and as you navigate our website;</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(b) </w:t>
      </w:r>
      <w:proofErr w:type="gramStart"/>
      <w:r w:rsidRPr="00484174">
        <w:rPr>
          <w:rFonts w:ascii="Source Sans Pro" w:eastAsia="Times New Roman" w:hAnsi="Source Sans Pro" w:cs="Times New Roman"/>
          <w:color w:val="2F2F2F"/>
          <w:sz w:val="14"/>
          <w:szCs w:val="14"/>
          <w:lang w:eastAsia="en-GB"/>
        </w:rPr>
        <w:t>status</w:t>
      </w:r>
      <w:proofErr w:type="gramEnd"/>
      <w:r w:rsidRPr="00484174">
        <w:rPr>
          <w:rFonts w:ascii="Source Sans Pro" w:eastAsia="Times New Roman" w:hAnsi="Source Sans Pro" w:cs="Times New Roman"/>
          <w:color w:val="2F2F2F"/>
          <w:sz w:val="14"/>
          <w:szCs w:val="14"/>
          <w:lang w:eastAsia="en-GB"/>
        </w:rPr>
        <w:t xml:space="preserve"> - we use cookies [to help us to determine if you are logged into our website;</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(c) </w:t>
      </w:r>
      <w:proofErr w:type="gramStart"/>
      <w:r w:rsidRPr="00484174">
        <w:rPr>
          <w:rFonts w:ascii="Source Sans Pro" w:eastAsia="Times New Roman" w:hAnsi="Source Sans Pro" w:cs="Times New Roman"/>
          <w:color w:val="2F2F2F"/>
          <w:sz w:val="14"/>
          <w:szCs w:val="14"/>
          <w:lang w:eastAsia="en-GB"/>
        </w:rPr>
        <w:t>personalisation</w:t>
      </w:r>
      <w:proofErr w:type="gramEnd"/>
      <w:r w:rsidRPr="00484174">
        <w:rPr>
          <w:rFonts w:ascii="Source Sans Pro" w:eastAsia="Times New Roman" w:hAnsi="Source Sans Pro" w:cs="Times New Roman"/>
          <w:color w:val="2F2F2F"/>
          <w:sz w:val="14"/>
          <w:szCs w:val="14"/>
          <w:lang w:eastAsia="en-GB"/>
        </w:rPr>
        <w:t xml:space="preserve"> - we use cookies [to store information about your preferences and to personalise the website for you;</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(d) </w:t>
      </w:r>
      <w:proofErr w:type="gramStart"/>
      <w:r w:rsidRPr="00484174">
        <w:rPr>
          <w:rFonts w:ascii="Source Sans Pro" w:eastAsia="Times New Roman" w:hAnsi="Source Sans Pro" w:cs="Times New Roman"/>
          <w:color w:val="2F2F2F"/>
          <w:sz w:val="14"/>
          <w:szCs w:val="14"/>
          <w:lang w:eastAsia="en-GB"/>
        </w:rPr>
        <w:t>security</w:t>
      </w:r>
      <w:proofErr w:type="gramEnd"/>
      <w:r w:rsidRPr="00484174">
        <w:rPr>
          <w:rFonts w:ascii="Source Sans Pro" w:eastAsia="Times New Roman" w:hAnsi="Source Sans Pro" w:cs="Times New Roman"/>
          <w:color w:val="2F2F2F"/>
          <w:sz w:val="14"/>
          <w:szCs w:val="14"/>
          <w:lang w:eastAsia="en-GB"/>
        </w:rPr>
        <w:t xml:space="preserve"> - we use cookies as an element of the security measures used to protect user accounts, including preventing fraudulent use of login credentials, and to protect our website and services generally;</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(e) </w:t>
      </w:r>
      <w:proofErr w:type="gramStart"/>
      <w:r w:rsidRPr="00484174">
        <w:rPr>
          <w:rFonts w:ascii="Source Sans Pro" w:eastAsia="Times New Roman" w:hAnsi="Source Sans Pro" w:cs="Times New Roman"/>
          <w:color w:val="2F2F2F"/>
          <w:sz w:val="14"/>
          <w:szCs w:val="14"/>
          <w:lang w:eastAsia="en-GB"/>
        </w:rPr>
        <w:t>advertising</w:t>
      </w:r>
      <w:proofErr w:type="gramEnd"/>
      <w:r w:rsidRPr="00484174">
        <w:rPr>
          <w:rFonts w:ascii="Source Sans Pro" w:eastAsia="Times New Roman" w:hAnsi="Source Sans Pro" w:cs="Times New Roman"/>
          <w:color w:val="2F2F2F"/>
          <w:sz w:val="14"/>
          <w:szCs w:val="14"/>
          <w:lang w:eastAsia="en-GB"/>
        </w:rPr>
        <w:t xml:space="preserve"> - we use cookies to help us to display advertisements that will be relevant to you; and</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(f) </w:t>
      </w:r>
      <w:proofErr w:type="gramStart"/>
      <w:r w:rsidRPr="00484174">
        <w:rPr>
          <w:rFonts w:ascii="Source Sans Pro" w:eastAsia="Times New Roman" w:hAnsi="Source Sans Pro" w:cs="Times New Roman"/>
          <w:color w:val="2F2F2F"/>
          <w:sz w:val="14"/>
          <w:szCs w:val="14"/>
          <w:lang w:eastAsia="en-GB"/>
        </w:rPr>
        <w:t>analysis</w:t>
      </w:r>
      <w:proofErr w:type="gramEnd"/>
      <w:r w:rsidRPr="00484174">
        <w:rPr>
          <w:rFonts w:ascii="Source Sans Pro" w:eastAsia="Times New Roman" w:hAnsi="Source Sans Pro" w:cs="Times New Roman"/>
          <w:color w:val="2F2F2F"/>
          <w:sz w:val="14"/>
          <w:szCs w:val="14"/>
          <w:lang w:eastAsia="en-GB"/>
        </w:rPr>
        <w:t xml:space="preserve"> - we use cookies to help us to analyse the use and performance of our website and services.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b/>
          <w:bCs/>
          <w:color w:val="2D2D2D"/>
          <w:sz w:val="14"/>
          <w:szCs w:val="14"/>
          <w:lang w:eastAsia="en-GB"/>
        </w:rPr>
        <w:t>10. Cookies used by our service providers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10.1 Our service providers use cookies and those cookies may be stored on your computer when you visit our website.</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10.2 We use Google Analytics to analyse the use of our website. Google Analytics gathers information about website use by means of cookies. The information gathered relating to our website is used to create reports about the use of our website. Google's privacy policy is available at: https://www.google.com/policies/privacy/.</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b/>
          <w:bCs/>
          <w:color w:val="2D2D2D"/>
          <w:sz w:val="14"/>
          <w:szCs w:val="14"/>
          <w:lang w:eastAsia="en-GB"/>
        </w:rPr>
        <w:t>11. Managing cookies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11.1 Most browsers allow you to refuse to accept cookies and to delete cookies. The methods for doing so vary from browser to browser, and from version to version. You can however obtain up-to-date information about blocking and deleting cookies via these links: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w:t>
      </w:r>
      <w:proofErr w:type="gramStart"/>
      <w:r w:rsidRPr="00484174">
        <w:rPr>
          <w:rFonts w:ascii="Source Sans Pro" w:eastAsia="Times New Roman" w:hAnsi="Source Sans Pro" w:cs="Times New Roman"/>
          <w:color w:val="2F2F2F"/>
          <w:sz w:val="14"/>
          <w:szCs w:val="14"/>
          <w:lang w:eastAsia="en-GB"/>
        </w:rPr>
        <w:t>a</w:t>
      </w:r>
      <w:proofErr w:type="gramEnd"/>
      <w:r w:rsidRPr="00484174">
        <w:rPr>
          <w:rFonts w:ascii="Source Sans Pro" w:eastAsia="Times New Roman" w:hAnsi="Source Sans Pro" w:cs="Times New Roman"/>
          <w:color w:val="2F2F2F"/>
          <w:sz w:val="14"/>
          <w:szCs w:val="14"/>
          <w:lang w:eastAsia="en-GB"/>
        </w:rPr>
        <w:t>) https://support.google.com/chrome/answer/95647?hl=en (Chrome);</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w:t>
      </w:r>
      <w:proofErr w:type="gramStart"/>
      <w:r w:rsidRPr="00484174">
        <w:rPr>
          <w:rFonts w:ascii="Source Sans Pro" w:eastAsia="Times New Roman" w:hAnsi="Source Sans Pro" w:cs="Times New Roman"/>
          <w:color w:val="2F2F2F"/>
          <w:sz w:val="14"/>
          <w:szCs w:val="14"/>
          <w:lang w:eastAsia="en-GB"/>
        </w:rPr>
        <w:t>b</w:t>
      </w:r>
      <w:proofErr w:type="gramEnd"/>
      <w:r w:rsidRPr="00484174">
        <w:rPr>
          <w:rFonts w:ascii="Source Sans Pro" w:eastAsia="Times New Roman" w:hAnsi="Source Sans Pro" w:cs="Times New Roman"/>
          <w:color w:val="2F2F2F"/>
          <w:sz w:val="14"/>
          <w:szCs w:val="14"/>
          <w:lang w:eastAsia="en-GB"/>
        </w:rPr>
        <w:t>) https://support.mozilla.org/en-US/kb/enable-and-disable-cookies-website-preferences (Firefox);</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w:t>
      </w:r>
      <w:proofErr w:type="gramStart"/>
      <w:r w:rsidRPr="00484174">
        <w:rPr>
          <w:rFonts w:ascii="Source Sans Pro" w:eastAsia="Times New Roman" w:hAnsi="Source Sans Pro" w:cs="Times New Roman"/>
          <w:color w:val="2F2F2F"/>
          <w:sz w:val="14"/>
          <w:szCs w:val="14"/>
          <w:lang w:eastAsia="en-GB"/>
        </w:rPr>
        <w:t>c</w:t>
      </w:r>
      <w:proofErr w:type="gramEnd"/>
      <w:r w:rsidRPr="00484174">
        <w:rPr>
          <w:rFonts w:ascii="Source Sans Pro" w:eastAsia="Times New Roman" w:hAnsi="Source Sans Pro" w:cs="Times New Roman"/>
          <w:color w:val="2F2F2F"/>
          <w:sz w:val="14"/>
          <w:szCs w:val="14"/>
          <w:lang w:eastAsia="en-GB"/>
        </w:rPr>
        <w:t>) http://www.opera.com/help/tutorials/security/cookies/ (Opera);</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w:t>
      </w:r>
      <w:proofErr w:type="gramStart"/>
      <w:r w:rsidRPr="00484174">
        <w:rPr>
          <w:rFonts w:ascii="Source Sans Pro" w:eastAsia="Times New Roman" w:hAnsi="Source Sans Pro" w:cs="Times New Roman"/>
          <w:color w:val="2F2F2F"/>
          <w:sz w:val="14"/>
          <w:szCs w:val="14"/>
          <w:lang w:eastAsia="en-GB"/>
        </w:rPr>
        <w:t>d</w:t>
      </w:r>
      <w:proofErr w:type="gramEnd"/>
      <w:r w:rsidRPr="00484174">
        <w:rPr>
          <w:rFonts w:ascii="Source Sans Pro" w:eastAsia="Times New Roman" w:hAnsi="Source Sans Pro" w:cs="Times New Roman"/>
          <w:color w:val="2F2F2F"/>
          <w:sz w:val="14"/>
          <w:szCs w:val="14"/>
          <w:lang w:eastAsia="en-GB"/>
        </w:rPr>
        <w:t>) https://support.microsoft.com/en-gb/help/17442/windows-internet-explorer-delete-manage-cookies (Internet Explorer);</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w:t>
      </w:r>
      <w:proofErr w:type="gramStart"/>
      <w:r w:rsidRPr="00484174">
        <w:rPr>
          <w:rFonts w:ascii="Source Sans Pro" w:eastAsia="Times New Roman" w:hAnsi="Source Sans Pro" w:cs="Times New Roman"/>
          <w:color w:val="2F2F2F"/>
          <w:sz w:val="14"/>
          <w:szCs w:val="14"/>
          <w:lang w:eastAsia="en-GB"/>
        </w:rPr>
        <w:t>e</w:t>
      </w:r>
      <w:proofErr w:type="gramEnd"/>
      <w:r w:rsidRPr="00484174">
        <w:rPr>
          <w:rFonts w:ascii="Source Sans Pro" w:eastAsia="Times New Roman" w:hAnsi="Source Sans Pro" w:cs="Times New Roman"/>
          <w:color w:val="2F2F2F"/>
          <w:sz w:val="14"/>
          <w:szCs w:val="14"/>
          <w:lang w:eastAsia="en-GB"/>
        </w:rPr>
        <w:t>) https://support.apple.com/kb/PH21411 (Safari); and</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w:t>
      </w:r>
      <w:proofErr w:type="gramStart"/>
      <w:r w:rsidRPr="00484174">
        <w:rPr>
          <w:rFonts w:ascii="Source Sans Pro" w:eastAsia="Times New Roman" w:hAnsi="Source Sans Pro" w:cs="Times New Roman"/>
          <w:color w:val="2F2F2F"/>
          <w:sz w:val="14"/>
          <w:szCs w:val="14"/>
          <w:lang w:eastAsia="en-GB"/>
        </w:rPr>
        <w:t>f</w:t>
      </w:r>
      <w:proofErr w:type="gramEnd"/>
      <w:r w:rsidRPr="00484174">
        <w:rPr>
          <w:rFonts w:ascii="Source Sans Pro" w:eastAsia="Times New Roman" w:hAnsi="Source Sans Pro" w:cs="Times New Roman"/>
          <w:color w:val="2F2F2F"/>
          <w:sz w:val="14"/>
          <w:szCs w:val="14"/>
          <w:lang w:eastAsia="en-GB"/>
        </w:rPr>
        <w:t>) https://privacy.microsoft.com/en-us/windows-10-microsoft-edge-and-privacy (Edge).</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11.2 Blocking all cookies will have a negative impact upon the usability of many websites.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11.3 If you block cookies, you will not be able to use all the features on our website.</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b/>
          <w:bCs/>
          <w:color w:val="2D2D2D"/>
          <w:sz w:val="14"/>
          <w:szCs w:val="14"/>
          <w:lang w:eastAsia="en-GB"/>
        </w:rPr>
        <w:t>12. Our details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lastRenderedPageBreak/>
        <w:t>12.1 This website is owned and operated by T</w:t>
      </w:r>
      <w:r w:rsidR="000D53EF">
        <w:rPr>
          <w:rFonts w:ascii="Source Sans Pro" w:eastAsia="Times New Roman" w:hAnsi="Source Sans Pro" w:cs="Times New Roman"/>
          <w:color w:val="2F2F2F"/>
          <w:sz w:val="14"/>
          <w:szCs w:val="14"/>
          <w:lang w:eastAsia="en-GB"/>
        </w:rPr>
        <w:t>ech-</w:t>
      </w:r>
      <w:proofErr w:type="spellStart"/>
      <w:r w:rsidR="000D53EF">
        <w:rPr>
          <w:rFonts w:ascii="Source Sans Pro" w:eastAsia="Times New Roman" w:hAnsi="Source Sans Pro" w:cs="Times New Roman"/>
          <w:color w:val="2F2F2F"/>
          <w:sz w:val="14"/>
          <w:szCs w:val="14"/>
          <w:lang w:eastAsia="en-GB"/>
        </w:rPr>
        <w:t>ni</w:t>
      </w:r>
      <w:proofErr w:type="spellEnd"/>
      <w:r w:rsidR="000D53EF">
        <w:rPr>
          <w:rFonts w:ascii="Source Sans Pro" w:eastAsia="Times New Roman" w:hAnsi="Source Sans Pro" w:cs="Times New Roman"/>
          <w:color w:val="2F2F2F"/>
          <w:sz w:val="14"/>
          <w:szCs w:val="14"/>
          <w:lang w:eastAsia="en-GB"/>
        </w:rPr>
        <w:t>-Fold Ltd</w:t>
      </w:r>
      <w:r w:rsidRPr="00484174">
        <w:rPr>
          <w:rFonts w:ascii="Source Sans Pro" w:eastAsia="Times New Roman" w:hAnsi="Source Sans Pro" w:cs="Times New Roman"/>
          <w:color w:val="2F2F2F"/>
          <w:sz w:val="14"/>
          <w:szCs w:val="14"/>
          <w:lang w:eastAsia="en-GB"/>
        </w:rPr>
        <w:t>.</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12.2 We are registered in England and Wales under registration number </w:t>
      </w:r>
      <w:r w:rsidR="000D53EF">
        <w:rPr>
          <w:rFonts w:ascii="Source Sans Pro" w:eastAsia="Times New Roman" w:hAnsi="Source Sans Pro" w:cs="Times New Roman"/>
          <w:color w:val="2F2F2F"/>
          <w:sz w:val="14"/>
          <w:szCs w:val="14"/>
          <w:lang w:eastAsia="en-GB"/>
        </w:rPr>
        <w:t>3939210</w:t>
      </w:r>
      <w:r w:rsidRPr="00484174">
        <w:rPr>
          <w:rFonts w:ascii="Source Sans Pro" w:eastAsia="Times New Roman" w:hAnsi="Source Sans Pro" w:cs="Times New Roman"/>
          <w:color w:val="2F2F2F"/>
          <w:sz w:val="14"/>
          <w:szCs w:val="14"/>
          <w:lang w:eastAsia="en-GB"/>
        </w:rPr>
        <w:t xml:space="preserve">, and our registered office is at </w:t>
      </w:r>
      <w:r w:rsidR="000D53EF">
        <w:rPr>
          <w:rFonts w:ascii="Source Sans Pro" w:eastAsia="Times New Roman" w:hAnsi="Source Sans Pro" w:cs="Times New Roman"/>
          <w:color w:val="2F2F2F"/>
          <w:sz w:val="14"/>
          <w:szCs w:val="14"/>
          <w:lang w:eastAsia="en-GB"/>
        </w:rPr>
        <w:t xml:space="preserve">11 </w:t>
      </w:r>
      <w:proofErr w:type="spellStart"/>
      <w:r w:rsidR="000D53EF">
        <w:rPr>
          <w:rFonts w:ascii="Source Sans Pro" w:eastAsia="Times New Roman" w:hAnsi="Source Sans Pro" w:cs="Times New Roman"/>
          <w:color w:val="2F2F2F"/>
          <w:sz w:val="14"/>
          <w:szCs w:val="14"/>
          <w:lang w:eastAsia="en-GB"/>
        </w:rPr>
        <w:t>Merus</w:t>
      </w:r>
      <w:proofErr w:type="spellEnd"/>
      <w:r w:rsidR="000D53EF">
        <w:rPr>
          <w:rFonts w:ascii="Source Sans Pro" w:eastAsia="Times New Roman" w:hAnsi="Source Sans Pro" w:cs="Times New Roman"/>
          <w:color w:val="2F2F2F"/>
          <w:sz w:val="14"/>
          <w:szCs w:val="14"/>
          <w:lang w:eastAsia="en-GB"/>
        </w:rPr>
        <w:t xml:space="preserve"> Court, Meridian Business Park</w:t>
      </w:r>
      <w:r w:rsidR="003750B7">
        <w:rPr>
          <w:rFonts w:ascii="Source Sans Pro" w:eastAsia="Times New Roman" w:hAnsi="Source Sans Pro" w:cs="Times New Roman"/>
          <w:color w:val="2F2F2F"/>
          <w:sz w:val="14"/>
          <w:szCs w:val="14"/>
          <w:lang w:eastAsia="en-GB"/>
        </w:rPr>
        <w:t>, Leicester, LE19 1RJ, UK</w:t>
      </w:r>
      <w:r w:rsidRPr="00484174">
        <w:rPr>
          <w:rFonts w:ascii="Source Sans Pro" w:eastAsia="Times New Roman" w:hAnsi="Source Sans Pro" w:cs="Times New Roman"/>
          <w:color w:val="2F2F2F"/>
          <w:sz w:val="14"/>
          <w:szCs w:val="14"/>
          <w:lang w:eastAsia="en-GB"/>
        </w:rPr>
        <w:t>.</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12.3 Our principal place of business is </w:t>
      </w:r>
      <w:r w:rsidR="003750B7">
        <w:rPr>
          <w:rFonts w:ascii="Source Sans Pro" w:eastAsia="Times New Roman" w:hAnsi="Source Sans Pro" w:cs="Times New Roman"/>
          <w:color w:val="2F2F2F"/>
          <w:sz w:val="14"/>
          <w:szCs w:val="14"/>
          <w:lang w:eastAsia="en-GB"/>
        </w:rPr>
        <w:t xml:space="preserve">at Unit 2, St </w:t>
      </w:r>
      <w:proofErr w:type="spellStart"/>
      <w:r w:rsidR="003750B7">
        <w:rPr>
          <w:rFonts w:ascii="Source Sans Pro" w:eastAsia="Times New Roman" w:hAnsi="Source Sans Pro" w:cs="Times New Roman"/>
          <w:color w:val="2F2F2F"/>
          <w:sz w:val="14"/>
          <w:szCs w:val="14"/>
          <w:lang w:eastAsia="en-GB"/>
        </w:rPr>
        <w:t>Johns</w:t>
      </w:r>
      <w:proofErr w:type="spellEnd"/>
      <w:r w:rsidR="003750B7">
        <w:rPr>
          <w:rFonts w:ascii="Source Sans Pro" w:eastAsia="Times New Roman" w:hAnsi="Source Sans Pro" w:cs="Times New Roman"/>
          <w:color w:val="2F2F2F"/>
          <w:sz w:val="14"/>
          <w:szCs w:val="14"/>
          <w:lang w:eastAsia="en-GB"/>
        </w:rPr>
        <w:t xml:space="preserve"> Business Park, Lutterworth, </w:t>
      </w:r>
      <w:proofErr w:type="gramStart"/>
      <w:r w:rsidR="003750B7">
        <w:rPr>
          <w:rFonts w:ascii="Source Sans Pro" w:eastAsia="Times New Roman" w:hAnsi="Source Sans Pro" w:cs="Times New Roman"/>
          <w:color w:val="2F2F2F"/>
          <w:sz w:val="14"/>
          <w:szCs w:val="14"/>
          <w:lang w:eastAsia="en-GB"/>
        </w:rPr>
        <w:t>Leicestershire</w:t>
      </w:r>
      <w:proofErr w:type="gramEnd"/>
      <w:r w:rsidR="003750B7">
        <w:rPr>
          <w:rFonts w:ascii="Source Sans Pro" w:eastAsia="Times New Roman" w:hAnsi="Source Sans Pro" w:cs="Times New Roman"/>
          <w:color w:val="2F2F2F"/>
          <w:sz w:val="14"/>
          <w:szCs w:val="14"/>
          <w:lang w:eastAsia="en-GB"/>
        </w:rPr>
        <w:t>, LE17 4HB, UK.</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12.4 You can contact us:</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(a) </w:t>
      </w:r>
      <w:proofErr w:type="gramStart"/>
      <w:r w:rsidRPr="00484174">
        <w:rPr>
          <w:rFonts w:ascii="Source Sans Pro" w:eastAsia="Times New Roman" w:hAnsi="Source Sans Pro" w:cs="Times New Roman"/>
          <w:color w:val="2F2F2F"/>
          <w:sz w:val="14"/>
          <w:szCs w:val="14"/>
          <w:lang w:eastAsia="en-GB"/>
        </w:rPr>
        <w:t>by</w:t>
      </w:r>
      <w:proofErr w:type="gramEnd"/>
      <w:r w:rsidRPr="00484174">
        <w:rPr>
          <w:rFonts w:ascii="Source Sans Pro" w:eastAsia="Times New Roman" w:hAnsi="Source Sans Pro" w:cs="Times New Roman"/>
          <w:color w:val="2F2F2F"/>
          <w:sz w:val="14"/>
          <w:szCs w:val="14"/>
          <w:lang w:eastAsia="en-GB"/>
        </w:rPr>
        <w:t xml:space="preserve"> post, to the postal address</w:t>
      </w:r>
      <w:r w:rsidR="003750B7">
        <w:rPr>
          <w:rFonts w:ascii="Source Sans Pro" w:eastAsia="Times New Roman" w:hAnsi="Source Sans Pro" w:cs="Times New Roman"/>
          <w:color w:val="2F2F2F"/>
          <w:sz w:val="14"/>
          <w:szCs w:val="14"/>
          <w:lang w:eastAsia="en-GB"/>
        </w:rPr>
        <w:t>es</w:t>
      </w:r>
      <w:r w:rsidRPr="00484174">
        <w:rPr>
          <w:rFonts w:ascii="Source Sans Pro" w:eastAsia="Times New Roman" w:hAnsi="Source Sans Pro" w:cs="Times New Roman"/>
          <w:color w:val="2F2F2F"/>
          <w:sz w:val="14"/>
          <w:szCs w:val="14"/>
          <w:lang w:eastAsia="en-GB"/>
        </w:rPr>
        <w:t xml:space="preserve"> given above;</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(b) </w:t>
      </w:r>
      <w:proofErr w:type="gramStart"/>
      <w:r w:rsidRPr="00484174">
        <w:rPr>
          <w:rFonts w:ascii="Source Sans Pro" w:eastAsia="Times New Roman" w:hAnsi="Source Sans Pro" w:cs="Times New Roman"/>
          <w:color w:val="2F2F2F"/>
          <w:sz w:val="14"/>
          <w:szCs w:val="14"/>
          <w:lang w:eastAsia="en-GB"/>
        </w:rPr>
        <w:t>by</w:t>
      </w:r>
      <w:proofErr w:type="gramEnd"/>
      <w:r w:rsidRPr="00484174">
        <w:rPr>
          <w:rFonts w:ascii="Source Sans Pro" w:eastAsia="Times New Roman" w:hAnsi="Source Sans Pro" w:cs="Times New Roman"/>
          <w:color w:val="2F2F2F"/>
          <w:sz w:val="14"/>
          <w:szCs w:val="14"/>
          <w:lang w:eastAsia="en-GB"/>
        </w:rPr>
        <w:t xml:space="preserve"> email at </w:t>
      </w:r>
      <w:r w:rsidR="003750B7">
        <w:rPr>
          <w:rFonts w:ascii="Source Sans Pro" w:eastAsia="Times New Roman" w:hAnsi="Source Sans Pro" w:cs="Times New Roman"/>
          <w:color w:val="2F2F2F"/>
          <w:sz w:val="14"/>
          <w:szCs w:val="14"/>
          <w:lang w:eastAsia="en-GB"/>
        </w:rPr>
        <w:t>info@technifold.com</w:t>
      </w:r>
      <w:r w:rsidRPr="00484174">
        <w:rPr>
          <w:rFonts w:ascii="Source Sans Pro" w:eastAsia="Times New Roman" w:hAnsi="Source Sans Pro" w:cs="Times New Roman"/>
          <w:color w:val="2F2F2F"/>
          <w:sz w:val="14"/>
          <w:szCs w:val="14"/>
          <w:lang w:eastAsia="en-GB"/>
        </w:rPr>
        <w:t>; or</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 xml:space="preserve">(c) </w:t>
      </w:r>
      <w:proofErr w:type="gramStart"/>
      <w:r w:rsidRPr="00484174">
        <w:rPr>
          <w:rFonts w:ascii="Source Sans Pro" w:eastAsia="Times New Roman" w:hAnsi="Source Sans Pro" w:cs="Times New Roman"/>
          <w:color w:val="2F2F2F"/>
          <w:sz w:val="14"/>
          <w:szCs w:val="14"/>
          <w:lang w:eastAsia="en-GB"/>
        </w:rPr>
        <w:t>by</w:t>
      </w:r>
      <w:proofErr w:type="gramEnd"/>
      <w:r w:rsidRPr="00484174">
        <w:rPr>
          <w:rFonts w:ascii="Source Sans Pro" w:eastAsia="Times New Roman" w:hAnsi="Source Sans Pro" w:cs="Times New Roman"/>
          <w:color w:val="2F2F2F"/>
          <w:sz w:val="14"/>
          <w:szCs w:val="14"/>
          <w:lang w:eastAsia="en-GB"/>
        </w:rPr>
        <w:t xml:space="preserve"> telephone, on +44 (0) </w:t>
      </w:r>
      <w:r w:rsidR="003750B7">
        <w:rPr>
          <w:rFonts w:ascii="Source Sans Pro" w:eastAsia="Times New Roman" w:hAnsi="Source Sans Pro" w:cs="Times New Roman"/>
          <w:color w:val="2F2F2F"/>
          <w:sz w:val="14"/>
          <w:szCs w:val="14"/>
          <w:lang w:eastAsia="en-GB"/>
        </w:rPr>
        <w:t>1455 554491</w:t>
      </w:r>
      <w:r w:rsidRPr="00484174">
        <w:rPr>
          <w:rFonts w:ascii="Source Sans Pro" w:eastAsia="Times New Roman" w:hAnsi="Source Sans Pro" w:cs="Times New Roman"/>
          <w:color w:val="2F2F2F"/>
          <w:sz w:val="14"/>
          <w:szCs w:val="14"/>
          <w:lang w:eastAsia="en-GB"/>
        </w:rPr>
        <w:t>. </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b/>
          <w:bCs/>
          <w:color w:val="2D2D2D"/>
          <w:sz w:val="14"/>
          <w:szCs w:val="14"/>
          <w:lang w:eastAsia="en-GB"/>
        </w:rPr>
        <w:t>13. Data protection officer</w:t>
      </w:r>
    </w:p>
    <w:p w:rsidR="00484174"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p>
    <w:p w:rsidR="006E39AD" w:rsidRPr="00484174" w:rsidRDefault="00484174" w:rsidP="00484174">
      <w:pPr>
        <w:shd w:val="clear" w:color="auto" w:fill="FFFFFF"/>
        <w:spacing w:after="0" w:line="240" w:lineRule="auto"/>
        <w:rPr>
          <w:rFonts w:ascii="Source Sans Pro" w:eastAsia="Times New Roman" w:hAnsi="Source Sans Pro" w:cs="Times New Roman"/>
          <w:color w:val="2F2F2F"/>
          <w:sz w:val="14"/>
          <w:szCs w:val="14"/>
          <w:lang w:eastAsia="en-GB"/>
        </w:rPr>
      </w:pPr>
      <w:r w:rsidRPr="00484174">
        <w:rPr>
          <w:rFonts w:ascii="Source Sans Pro" w:eastAsia="Times New Roman" w:hAnsi="Source Sans Pro" w:cs="Times New Roman"/>
          <w:color w:val="2F2F2F"/>
          <w:sz w:val="14"/>
          <w:szCs w:val="14"/>
          <w:lang w:eastAsia="en-GB"/>
        </w:rPr>
        <w:t>13.1 Our data protection officer's contact details are as above.</w:t>
      </w:r>
    </w:p>
    <w:sectPr w:rsidR="006E39AD" w:rsidRPr="00484174" w:rsidSect="006E39AD">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84174" w:rsidRDefault="00484174" w:rsidP="00452649">
      <w:pPr>
        <w:spacing w:after="0" w:line="240" w:lineRule="auto"/>
      </w:pPr>
      <w:r>
        <w:separator/>
      </w:r>
    </w:p>
  </w:endnote>
  <w:endnote w:type="continuationSeparator" w:id="0">
    <w:p w:rsidR="00484174" w:rsidRDefault="00484174" w:rsidP="0045264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ource Sans Pro">
    <w:altName w:val="Cambria Math"/>
    <w:charset w:val="00"/>
    <w:family w:val="swiss"/>
    <w:pitch w:val="variable"/>
    <w:sig w:usb0="00000001" w:usb1="02000001"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649" w:rsidRDefault="0045264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649" w:rsidRDefault="0045264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649" w:rsidRDefault="0045264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84174" w:rsidRDefault="00484174" w:rsidP="00452649">
      <w:pPr>
        <w:spacing w:after="0" w:line="240" w:lineRule="auto"/>
      </w:pPr>
      <w:r>
        <w:separator/>
      </w:r>
    </w:p>
  </w:footnote>
  <w:footnote w:type="continuationSeparator" w:id="0">
    <w:p w:rsidR="00484174" w:rsidRDefault="00484174" w:rsidP="0045264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649" w:rsidRDefault="0045264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649" w:rsidRDefault="0045264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649" w:rsidRDefault="00452649">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89"/>
  <w:proofState w:spelling="clean" w:grammar="clean"/>
  <w:defaultTabStop w:val="720"/>
  <w:characterSpacingControl w:val="doNotCompress"/>
  <w:footnotePr>
    <w:footnote w:id="-1"/>
    <w:footnote w:id="0"/>
  </w:footnotePr>
  <w:endnotePr>
    <w:endnote w:id="-1"/>
    <w:endnote w:id="0"/>
  </w:endnotePr>
  <w:compat/>
  <w:rsids>
    <w:rsidRoot w:val="00FE7306"/>
    <w:rsid w:val="000D53EF"/>
    <w:rsid w:val="000F054E"/>
    <w:rsid w:val="00225A90"/>
    <w:rsid w:val="002763C3"/>
    <w:rsid w:val="002A4C9C"/>
    <w:rsid w:val="002F46B3"/>
    <w:rsid w:val="002F556D"/>
    <w:rsid w:val="003750B7"/>
    <w:rsid w:val="003F5A4B"/>
    <w:rsid w:val="00452649"/>
    <w:rsid w:val="00484174"/>
    <w:rsid w:val="0051109C"/>
    <w:rsid w:val="006E39AD"/>
    <w:rsid w:val="007A4EDA"/>
    <w:rsid w:val="008E33D1"/>
    <w:rsid w:val="00921777"/>
    <w:rsid w:val="009576E1"/>
    <w:rsid w:val="009A70E4"/>
    <w:rsid w:val="009C674E"/>
    <w:rsid w:val="00AC35DD"/>
    <w:rsid w:val="00C100AF"/>
    <w:rsid w:val="00C30458"/>
    <w:rsid w:val="00C91C95"/>
    <w:rsid w:val="00E85ADD"/>
    <w:rsid w:val="00F54EE3"/>
    <w:rsid w:val="00FE730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9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5264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52649"/>
  </w:style>
  <w:style w:type="paragraph" w:styleId="Footer">
    <w:name w:val="footer"/>
    <w:basedOn w:val="Normal"/>
    <w:link w:val="FooterChar"/>
    <w:uiPriority w:val="99"/>
    <w:semiHidden/>
    <w:unhideWhenUsed/>
    <w:rsid w:val="0045264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52649"/>
  </w:style>
</w:styles>
</file>

<file path=word/webSettings.xml><?xml version="1.0" encoding="utf-8"?>
<w:webSettings xmlns:r="http://schemas.openxmlformats.org/officeDocument/2006/relationships" xmlns:w="http://schemas.openxmlformats.org/wordprocessingml/2006/main">
  <w:divs>
    <w:div w:id="1797021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1353</TotalTime>
  <Pages>4</Pages>
  <Words>3430</Words>
  <Characters>16950</Characters>
  <Application>Microsoft Office Word</Application>
  <DocSecurity>0</DocSecurity>
  <Lines>546</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Steve.Humphreys</dc:creator>
  <cp:lastModifiedBy>Steve.Humphreys</cp:lastModifiedBy>
  <cp:revision>1</cp:revision>
  <dcterms:created xsi:type="dcterms:W3CDTF">2018-05-17T15:51:00Z</dcterms:created>
  <dcterms:modified xsi:type="dcterms:W3CDTF">2018-05-18T14:24:00Z</dcterms:modified>
</cp:coreProperties>
</file>