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B536" w14:textId="4456D4B3" w:rsidR="007F0B77" w:rsidRPr="007F0B77" w:rsidRDefault="007F0B77" w:rsidP="007F0B77">
      <w:pPr>
        <w:pStyle w:val="Heading3"/>
      </w:pPr>
      <w:r w:rsidRPr="007F0B77">
        <w:t>Clerical</w:t>
      </w:r>
      <w:r>
        <w:t xml:space="preserve"> </w:t>
      </w:r>
      <w:r w:rsidRPr="007F0B77">
        <w:t>and</w:t>
      </w:r>
      <w:r>
        <w:t xml:space="preserve"> </w:t>
      </w:r>
      <w:r w:rsidRPr="007F0B77">
        <w:t>Regulatory</w:t>
      </w:r>
      <w:r w:rsidR="00EF24D0">
        <w:t xml:space="preserve"> (CR) Group Definition</w:t>
      </w:r>
    </w:p>
    <w:p w14:paraId="35618D99" w14:textId="1922E769" w:rsidR="0070516E" w:rsidRDefault="0070516E" w:rsidP="0070516E">
      <w:pPr>
        <w:rPr>
          <w:lang w:val="en-CA"/>
        </w:rPr>
      </w:pPr>
      <w:r w:rsidRPr="0070516E">
        <w:t>The Program and Administrative Services Group comprises positions that are primarily involved in the planning, development, delivery or management of administrative and federal government policies, programs, services or other activities directed to the public or to the Public Service.</w:t>
      </w:r>
    </w:p>
    <w:p w14:paraId="360C1A72" w14:textId="3025CE21" w:rsidR="000A22FD" w:rsidRDefault="000A22FD" w:rsidP="000A22FD">
      <w:pPr>
        <w:numPr>
          <w:ilvl w:val="0"/>
          <w:numId w:val="11"/>
        </w:numPr>
        <w:rPr>
          <w:lang w:val="en-CA"/>
        </w:rPr>
      </w:pPr>
      <w:r w:rsidRPr="000A22FD">
        <w:rPr>
          <w:lang w:val="en-CA"/>
        </w:rPr>
        <w:t xml:space="preserve">Offering administrative support, which includes making and changing methods to help public service work in areas like administration, finance, human resources, and technical fields. This involves: </w:t>
      </w:r>
    </w:p>
    <w:p w14:paraId="748C1185" w14:textId="77777777" w:rsidR="000A22FD" w:rsidRDefault="000A22FD" w:rsidP="000A22FD">
      <w:pPr>
        <w:numPr>
          <w:ilvl w:val="1"/>
          <w:numId w:val="11"/>
        </w:numPr>
        <w:rPr>
          <w:lang w:val="en-CA"/>
        </w:rPr>
      </w:pPr>
      <w:r w:rsidRPr="000A22FD">
        <w:rPr>
          <w:lang w:val="en-CA"/>
        </w:rPr>
        <w:t xml:space="preserve">d) Collecting, arranging, and handling information, taking care of files, and following certain rules. </w:t>
      </w:r>
    </w:p>
    <w:p w14:paraId="210EAA1D" w14:textId="141B40A7" w:rsidR="000A22FD" w:rsidRPr="000A22FD" w:rsidRDefault="000A22FD" w:rsidP="000A22FD">
      <w:pPr>
        <w:numPr>
          <w:ilvl w:val="1"/>
          <w:numId w:val="11"/>
        </w:numPr>
        <w:rPr>
          <w:lang w:val="en-CA"/>
        </w:rPr>
      </w:pPr>
      <w:r w:rsidRPr="000A22FD">
        <w:rPr>
          <w:lang w:val="en-CA"/>
        </w:rPr>
        <w:t>f) Using telephone systems run by microprocessors and related equipment.</w:t>
      </w:r>
    </w:p>
    <w:p w14:paraId="4AA0D8BA" w14:textId="77777777" w:rsidR="000A22FD" w:rsidRPr="000A22FD" w:rsidRDefault="000A22FD" w:rsidP="000A22FD">
      <w:pPr>
        <w:numPr>
          <w:ilvl w:val="0"/>
          <w:numId w:val="11"/>
        </w:numPr>
        <w:rPr>
          <w:lang w:val="en-CA"/>
        </w:rPr>
      </w:pPr>
      <w:r w:rsidRPr="000A22FD">
        <w:rPr>
          <w:lang w:val="en-CA"/>
        </w:rPr>
        <w:t>Leading any of these mentioned tasks.</w:t>
      </w:r>
    </w:p>
    <w:p w14:paraId="4DB6E0B6" w14:textId="474922B6" w:rsidR="00BD5655" w:rsidRPr="00BD5655" w:rsidRDefault="00BD5655" w:rsidP="000A22FD"/>
    <w:sectPr w:rsidR="00BD5655" w:rsidRPr="00BD56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890FEC"/>
    <w:multiLevelType w:val="multilevel"/>
    <w:tmpl w:val="1D20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41452"/>
    <w:multiLevelType w:val="multilevel"/>
    <w:tmpl w:val="69B0ED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6814310">
    <w:abstractNumId w:val="8"/>
  </w:num>
  <w:num w:numId="2" w16cid:durableId="1055618803">
    <w:abstractNumId w:val="6"/>
  </w:num>
  <w:num w:numId="3" w16cid:durableId="184484310">
    <w:abstractNumId w:val="5"/>
  </w:num>
  <w:num w:numId="4" w16cid:durableId="196242313">
    <w:abstractNumId w:val="4"/>
  </w:num>
  <w:num w:numId="5" w16cid:durableId="749549292">
    <w:abstractNumId w:val="7"/>
  </w:num>
  <w:num w:numId="6" w16cid:durableId="1828932951">
    <w:abstractNumId w:val="3"/>
  </w:num>
  <w:num w:numId="7" w16cid:durableId="159196421">
    <w:abstractNumId w:val="2"/>
  </w:num>
  <w:num w:numId="8" w16cid:durableId="1405109482">
    <w:abstractNumId w:val="1"/>
  </w:num>
  <w:num w:numId="9" w16cid:durableId="580409234">
    <w:abstractNumId w:val="0"/>
  </w:num>
  <w:num w:numId="10" w16cid:durableId="812408878">
    <w:abstractNumId w:val="9"/>
  </w:num>
  <w:num w:numId="11" w16cid:durableId="13139519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2FD"/>
    <w:rsid w:val="0015074B"/>
    <w:rsid w:val="0029639D"/>
    <w:rsid w:val="00326F90"/>
    <w:rsid w:val="0070516E"/>
    <w:rsid w:val="007F0B77"/>
    <w:rsid w:val="00AA1D8D"/>
    <w:rsid w:val="00B47730"/>
    <w:rsid w:val="00BD5655"/>
    <w:rsid w:val="00CB0664"/>
    <w:rsid w:val="00EF24D0"/>
    <w:rsid w:val="00F018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7E484"/>
  <w14:defaultImageDpi w14:val="300"/>
  <w15:docId w15:val="{EAB6A403-09F7-404F-BE13-7235A5CF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47234">
      <w:bodyDiv w:val="1"/>
      <w:marLeft w:val="0"/>
      <w:marRight w:val="0"/>
      <w:marTop w:val="0"/>
      <w:marBottom w:val="0"/>
      <w:divBdr>
        <w:top w:val="none" w:sz="0" w:space="0" w:color="auto"/>
        <w:left w:val="none" w:sz="0" w:space="0" w:color="auto"/>
        <w:bottom w:val="none" w:sz="0" w:space="0" w:color="auto"/>
        <w:right w:val="none" w:sz="0" w:space="0" w:color="auto"/>
      </w:divBdr>
    </w:div>
    <w:div w:id="785730215">
      <w:bodyDiv w:val="1"/>
      <w:marLeft w:val="0"/>
      <w:marRight w:val="0"/>
      <w:marTop w:val="0"/>
      <w:marBottom w:val="0"/>
      <w:divBdr>
        <w:top w:val="none" w:sz="0" w:space="0" w:color="auto"/>
        <w:left w:val="none" w:sz="0" w:space="0" w:color="auto"/>
        <w:bottom w:val="none" w:sz="0" w:space="0" w:color="auto"/>
        <w:right w:val="none" w:sz="0" w:space="0" w:color="auto"/>
      </w:divBdr>
    </w:div>
    <w:div w:id="1257789082">
      <w:bodyDiv w:val="1"/>
      <w:marLeft w:val="0"/>
      <w:marRight w:val="0"/>
      <w:marTop w:val="0"/>
      <w:marBottom w:val="0"/>
      <w:divBdr>
        <w:top w:val="none" w:sz="0" w:space="0" w:color="auto"/>
        <w:left w:val="none" w:sz="0" w:space="0" w:color="auto"/>
        <w:bottom w:val="none" w:sz="0" w:space="0" w:color="auto"/>
        <w:right w:val="none" w:sz="0" w:space="0" w:color="auto"/>
      </w:divBdr>
    </w:div>
    <w:div w:id="1301374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5</cp:revision>
  <dcterms:created xsi:type="dcterms:W3CDTF">2013-12-23T23:15:00Z</dcterms:created>
  <dcterms:modified xsi:type="dcterms:W3CDTF">2023-12-20T18:32:00Z</dcterms:modified>
  <cp:category/>
</cp:coreProperties>
</file>