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16sdtfl w16du wp14">
  <w:body>
    <w:p>
      <w:pPr>
        <w:spacing w:line="800" w:lineRule="exact"/>
        <w:jc w:val="center"/>
        <w:rPr>
          <w:rFonts w:ascii="楷体_GB2312" w:eastAsia="楷体_GB2312" w:hint="eastAsia"/>
          <w:b/>
          <w:bCs/>
          <w:sz w:val="44"/>
        </w:rPr>
      </w:pPr>
      <w:r>
        <w:rPr>
          <w:rFonts w:ascii="楷体_GB2312" w:eastAsia="楷体_GB2312" w:hint="eastAsia"/>
          <w:b/>
          <w:bCs/>
          <w:sz w:val="44"/>
        </w:rPr>
        <w:t>诚 信 声 明</w:t>
      </w:r>
    </w:p>
    <w:p>
      <w:pPr>
        <w:spacing w:line="360" w:lineRule="auto"/>
        <w:ind w:firstLineChars="200" w:firstLine="600"/>
        <w:rPr>
          <w:rFonts w:eastAsia="楷体_GB2312"/>
          <w:color w:val="000000"/>
          <w:sz w:val="30"/>
        </w:rPr>
      </w:pPr>
      <w:r>
        <w:rPr>
          <w:rFonts w:eastAsia="楷体_GB2312" w:hint="eastAsia"/>
          <w:sz w:val="30"/>
        </w:rPr>
        <w:t>我声明，所呈交的毕业论文（设计）是本人在老师指导下进行的研究工作及取得的研究成果。除文中已经注明引用的内容外，本论文（设计）不包含任何其他个人或集体已经发表或撰写过的作品成果。在论文（设计）撰写过程中，本人严格遵守学术道德和学术规范，恪守学术诚信，坚决杜绝任何形式的抄袭、剽窃、伪造、篡改、买卖、代写毕业论文等学术不端行为，本人自愿承担因违反上述承诺而产生的后果和责任。</w:t>
      </w:r>
    </w:p>
    <w:p>
      <w:pPr>
        <w:pStyle w:val="a5"/>
        <w:spacing w:line="800" w:lineRule="exact"/>
        <w:ind w:firstLine="600"/>
        <w:rPr>
          <w:rFonts w:eastAsia="楷体_GB2312" w:hint="eastAsia"/>
          <w:sz w:val="30"/>
        </w:rPr>
      </w:pPr>
      <w:r>
        <w:rPr>
          <w:rFonts w:eastAsia="楷体_GB2312" w:hint="eastAsia"/>
          <w:sz w:val="30"/>
        </w:rPr>
        <w:t>签名：                            日期：  年  月  日</w:t>
      </w:r>
    </w:p>
    <w:p>
      <w:pPr>
        <w:ind w:firstLine="434"/>
        <w:rPr>
          <w:rFonts w:hint="eastAsia"/>
          <w:color w:val="FF0000"/>
        </w:rPr>
      </w:pPr>
      <w:r>
        <w:br w:type="page"/>
      </w:r>
      <w:r>
        <w:rPr>
          <w:rFonts w:hint="eastAsia"/>
        </w:rPr>
        <w:t>[摘 要]</w:t>
      </w:r>
    </w:p>
    <w:p>
      <w:pPr>
        <w:ind w:firstLine="434"/>
        <w:rPr>
          <w:rFonts w:hint="eastAsia"/>
          <w:color w:val="FF0000"/>
        </w:rPr>
      </w:pPr>
      <w:r>
        <w:rPr>
          <w:rFonts w:cs="宋体" w:hint="eastAsia"/>
        </w:rPr>
        <w:t>随着Unity生态和轻量化独立游戏开发工具链日益成熟，融合顶视角射击、波次生存与Roguelike成长的动作原型具有较高的工程实践价值。本文围绕“基于Unity的顶视角怪物射击肉鸽游戏”展开设计与实现，并结合当前项目版本完成一套可演示的PC端游戏原型。系统现已形成主菜单、角色面板、角色与武器切换、局外强化、局内战斗、随机强化卡牌、角色专属技能、动态难度、地图地形、石像庇护区、可破坏宝箱、手动/自动存档、回溯快照和结算奖励等完整流程。项目采用Unity 2022.3.14f1c1与C#开发，结合URP 2D、uGUI、Tilemap与AudioSource等组件构建运行环境；通过Facade、Controller、Panel、Repository和Manager等脚本划分场景逻辑、界面逻辑、运行时数据和战斗控制；使用CSV表与内置卡牌补全机制管理角色、武器、敌人、波次、强化卡牌、地图和用户成长参数；使用对象池复用子弹、怪物、经验拾取物和伤害飘字；使用Perlin Noise生成地面、水域和草地Tilemap；使用二进制快照与继续存档实现断点续玩和局内回溯。本文重点分析角色选择与局外成长、RoguelikeGameManager、MapGenerator、EnemyActor、StoneStatueEffect、BreakableChest、PlayerSkillController和RoguelikeHudCanvas等核心模块。功能测试结果表明，系统能够稳定完成角色配置、波次战斗、局部避障追踪、石像遮挡与回血、宝箱击碎奖励、保存读取、回溯恢复和结算返还奖励等完整闭环，满足本科毕业设计原型对完整性、可扩展性和可展示性的要求。</w:t>
      </w:r>
    </w:p>
    <w:p>
      <w:pPr>
        <w:ind w:firstLine="434"/>
        <w:rPr>
          <w:rFonts w:hint="eastAsia"/>
        </w:rPr>
      </w:pPr>
      <w:r>
        <w:rPr>
          <w:rFonts w:hint="eastAsia"/>
          <w:b/>
        </w:rPr>
        <w:t>[关键词]  Unity；Roguelike；顶视角射击；局部避障；状态回溯</w:t>
      </w:r>
    </w:p>
    <w:p>
      <w:pPr>
        <w:ind w:firstLine="434"/>
        <w:rPr>
          <w:rFonts w:hint="eastAsia"/>
          <w:color w:val="FF0000"/>
        </w:rPr>
      </w:pPr>
      <w:r>
        <w:rPr>
          <w:b/>
        </w:rPr>
        <w:t>Abstract：</w:t>
      </w:r>
    </w:p>
    <w:p>
      <w:pPr>
        <w:ind w:firstLine="434"/>
        <w:rPr>
          <w:rFonts w:hint="eastAsia"/>
        </w:rPr>
      </w:pPr>
      <w:r>
        <w:rPr>
          <w:rFonts w:hint="eastAsia"/>
          <w:color w:val="000000"/>
        </w:rPr>
        <w:t>With the maturity of the Unity ecosystem and lightweight indie development pipelines, top-down action games that combine shooting, wave survival and Roguelike progression have become suitable subjects for engineering-oriented game prototypes. This thesis presents the design and implementation of a Unity-based top-down monster-shooting Roguelike game based on the current project version. The prototype now provides a complete PC gameplay loop including main menu, character panel, character and weapon switching, meta progression, wave combat, random upgrade cards, character-specific skills, adaptive difficulty, terrain interaction, stone-statue shelter zones, breakable chests, manual and automatic save, rewind snapshots and settlement rewards. The project is developed with Unity 2022.3.14f1c1 and C#, together with URP 2D, uGUI, Tilemap and audio components. Scene flow, interface logic, runtime data and combat systems are separated through Facade, Controller, Panel, Repository and Manager scripts. CSV tables and built-in card augmentation are used to manage characters, weapons, enemies, waves, upgrade cards, map data and user progression parameters. Component pools are used for bullets, enemies, experience pickups and floating damage texts. Perlin Noise is used to generate ground, water and grass tilemaps, while binary snapshots are used for save/load and in-run rewind. This thesis focuses on the implementation of character selection and meta progression, RoguelikeGameManager, MapGenerator, EnemyActor, StoneStatueEffect, BreakableChest, PlayerSkillController and RoguelikeHudCanvas. Functional verification shows that the system can stably complete character setup, wave combat, local obstacle avoidance, statue occlusion and healing, chest reward acquisition, save/load, rewind recovery and settlement reward distribution, meeting the requirements of an undergraduate graduation project prototype in completeness, extensibility and demonstrability.</w:t>
      </w:r>
    </w:p>
    <w:p>
      <w:pPr>
        <w:ind w:firstLine="434"/>
        <w:rPr>
          <w:rFonts w:hint="eastAsia"/>
        </w:rPr>
      </w:pPr>
      <w:r>
        <w:rPr>
          <w:b/>
        </w:rPr>
        <w:t>Keywords：Unity; Roguelike; top-down shooter; local obstacle avoidance; state rewind</w:t>
      </w:r>
    </w:p>
    <w:p>
      <w:pPr>
        <w:pStyle w:val="ac"/>
        <w:spacing w:before="326" w:after="652"/>
        <w:rPr>
          <w:rFonts w:hint="eastAsia"/>
        </w:rPr>
      </w:pPr>
      <w:r>
        <w:br w:type="page"/>
      </w:r>
      <w:r>
        <w:t>目     录</w:t>
      </w:r>
    </w:p>
    <w:p>
      <w:pPr>
        <w:pStyle w:val="TOC1"/>
        <w:tabs>
          <w:tab w:val="right" w:leader="dot" w:pos="9071"/>
        </w:tabs>
        <w:rPr>
          <w:caps w:val="0"/>
        </w:rPr>
      </w:pPr>
      <w:r>
        <w:rPr>
          <w:b w:val="0"/>
          <w:bCs w:val="0"/>
          <w:caps w:val="0"/>
        </w:rPr>
        <w:t>1 绪论1</w:t>
      </w:r>
    </w:p>
    <w:p>
      <w:pPr>
        <w:pStyle w:val="TOC2"/>
        <w:tabs>
          <w:tab w:val="right" w:leader="dot" w:pos="9071"/>
        </w:tabs>
        <w:rPr>
          <w:smallCaps w:val="0"/>
        </w:rPr>
      </w:pPr>
      <w:r>
        <w:t>1.1 研究背景1</w:t>
      </w:r>
    </w:p>
    <w:p>
      <w:pPr>
        <w:pStyle w:val="TOC2"/>
        <w:tabs>
          <w:tab w:val="right" w:leader="dot" w:pos="9071"/>
        </w:tabs>
        <w:rPr>
          <w:smallCaps w:val="0"/>
        </w:rPr>
      </w:pPr>
      <w:r>
        <w:t>1.2 国内外研究现状1</w:t>
      </w:r>
    </w:p>
    <w:p>
      <w:pPr>
        <w:pStyle w:val="TOC2"/>
        <w:tabs>
          <w:tab w:val="right" w:leader="dot" w:pos="9071"/>
        </w:tabs>
        <w:rPr>
          <w:smallCaps w:val="0"/>
        </w:rPr>
      </w:pPr>
      <w:r>
        <w:t>1.3 研究内容2</w:t>
      </w:r>
    </w:p>
    <w:p>
      <w:pPr>
        <w:pStyle w:val="TOC2"/>
        <w:tabs>
          <w:tab w:val="right" w:leader="dot" w:pos="9071"/>
        </w:tabs>
        <w:rPr>
          <w:smallCaps w:val="0"/>
        </w:rPr>
      </w:pPr>
      <w:r>
        <w:t>1.4 论文组织结构2</w:t>
      </w:r>
    </w:p>
    <w:p>
      <w:pPr>
        <w:pStyle w:val="TOC1"/>
        <w:tabs>
          <w:tab w:val="right" w:leader="dot" w:pos="9071"/>
        </w:tabs>
        <w:rPr>
          <w:caps w:val="0"/>
        </w:rPr>
      </w:pPr>
      <w:r>
        <w:rPr>
          <w:b w:val="0"/>
          <w:bCs w:val="0"/>
          <w:caps w:val="0"/>
        </w:rPr>
        <w:t>2 需求分析3</w:t>
      </w:r>
    </w:p>
    <w:p>
      <w:pPr>
        <w:pStyle w:val="TOC2"/>
        <w:tabs>
          <w:tab w:val="right" w:leader="dot" w:pos="9071"/>
        </w:tabs>
        <w:rPr>
          <w:smallCaps w:val="0"/>
        </w:rPr>
      </w:pPr>
      <w:r>
        <w:t>2.1 功能需求3</w:t>
      </w:r>
    </w:p>
    <w:p>
      <w:pPr>
        <w:pStyle w:val="TOC2"/>
        <w:tabs>
          <w:tab w:val="right" w:leader="dot" w:pos="9071"/>
        </w:tabs>
        <w:rPr>
          <w:smallCaps w:val="0"/>
        </w:rPr>
      </w:pPr>
      <w:r>
        <w:t>2.2 非功能需求3</w:t>
      </w:r>
    </w:p>
    <w:p>
      <w:pPr>
        <w:pStyle w:val="TOC2"/>
        <w:tabs>
          <w:tab w:val="right" w:leader="dot" w:pos="9071"/>
        </w:tabs>
        <w:rPr>
          <w:smallCaps w:val="0"/>
        </w:rPr>
      </w:pPr>
      <w:r>
        <w:t>2.3 关键用例分析4</w:t>
      </w:r>
    </w:p>
    <w:p>
      <w:pPr>
        <w:pStyle w:val="TOC1"/>
        <w:tabs>
          <w:tab w:val="right" w:leader="dot" w:pos="9071"/>
        </w:tabs>
        <w:rPr>
          <w:caps w:val="0"/>
        </w:rPr>
      </w:pPr>
      <w:r>
        <w:rPr>
          <w:b w:val="0"/>
          <w:bCs w:val="0"/>
          <w:caps w:val="0"/>
        </w:rPr>
        <w:t>3 系统总体设计4</w:t>
      </w:r>
    </w:p>
    <w:p>
      <w:pPr>
        <w:pStyle w:val="TOC2"/>
        <w:tabs>
          <w:tab w:val="right" w:leader="dot" w:pos="9071"/>
        </w:tabs>
        <w:rPr>
          <w:smallCaps w:val="0"/>
        </w:rPr>
      </w:pPr>
      <w:r>
        <w:t>3.1 开发环境4</w:t>
      </w:r>
    </w:p>
    <w:p>
      <w:pPr>
        <w:pStyle w:val="TOC2"/>
        <w:tabs>
          <w:tab w:val="right" w:leader="dot" w:pos="9071"/>
        </w:tabs>
        <w:rPr>
          <w:smallCaps w:val="0"/>
        </w:rPr>
      </w:pPr>
      <w:r>
        <w:t>3.2 场景结构设计5</w:t>
      </w:r>
    </w:p>
    <w:p>
      <w:pPr>
        <w:pStyle w:val="TOC2"/>
        <w:tabs>
          <w:tab w:val="right" w:leader="dot" w:pos="9071"/>
        </w:tabs>
        <w:rPr>
          <w:smallCaps w:val="0"/>
        </w:rPr>
      </w:pPr>
      <w:r>
        <w:t>3.3 架构设计5</w:t>
      </w:r>
    </w:p>
    <w:p>
      <w:pPr>
        <w:pStyle w:val="TOC2"/>
        <w:tabs>
          <w:tab w:val="right" w:leader="dot" w:pos="9071"/>
        </w:tabs>
        <w:rPr>
          <w:smallCaps w:val="0"/>
        </w:rPr>
      </w:pPr>
      <w:r>
        <w:t>3.4 数据设计5</w:t>
      </w:r>
    </w:p>
    <w:p>
      <w:pPr>
        <w:pStyle w:val="TOC1"/>
        <w:tabs>
          <w:tab w:val="right" w:leader="dot" w:pos="9071"/>
        </w:tabs>
        <w:rPr>
          <w:caps w:val="0"/>
        </w:rPr>
      </w:pPr>
      <w:r>
        <w:rPr>
          <w:b w:val="0"/>
          <w:bCs w:val="0"/>
          <w:caps w:val="0"/>
        </w:rPr>
        <w:t>4 核心模块设计与实现6</w:t>
      </w:r>
    </w:p>
    <w:p>
      <w:pPr>
        <w:pStyle w:val="TOC2"/>
        <w:tabs>
          <w:tab w:val="right" w:leader="dot" w:pos="9071"/>
        </w:tabs>
        <w:rPr>
          <w:smallCaps w:val="0"/>
        </w:rPr>
      </w:pPr>
      <w:r>
        <w:t>4.1 玩家与武器模块6</w:t>
      </w:r>
    </w:p>
    <w:p>
      <w:pPr>
        <w:pStyle w:val="TOC2"/>
        <w:tabs>
          <w:tab w:val="right" w:leader="dot" w:pos="9071"/>
        </w:tabs>
        <w:rPr>
          <w:smallCaps w:val="0"/>
        </w:rPr>
      </w:pPr>
      <w:r>
        <w:t>4.2 敌人与波次模块6</w:t>
      </w:r>
    </w:p>
    <w:p>
      <w:pPr>
        <w:pStyle w:val="TOC2"/>
        <w:tabs>
          <w:tab w:val="right" w:leader="dot" w:pos="9071"/>
        </w:tabs>
        <w:rPr>
          <w:smallCaps w:val="0"/>
        </w:rPr>
      </w:pPr>
      <w:r>
        <w:t>4.3 Roguelike卡牌成长模块7</w:t>
      </w:r>
    </w:p>
    <w:p>
      <w:pPr>
        <w:pStyle w:val="TOC2"/>
        <w:tabs>
          <w:tab w:val="right" w:leader="dot" w:pos="9071"/>
        </w:tabs>
        <w:rPr>
          <w:smallCaps w:val="0"/>
        </w:rPr>
      </w:pPr>
      <w:r>
        <w:t>4.4 动态难度模块7</w:t>
      </w:r>
    </w:p>
    <w:p>
      <w:pPr>
        <w:pStyle w:val="TOC2"/>
        <w:tabs>
          <w:tab w:val="right" w:leader="dot" w:pos="9071"/>
        </w:tabs>
        <w:rPr>
          <w:smallCaps w:val="0"/>
        </w:rPr>
      </w:pPr>
      <w:r>
        <w:t>4.5 地图生成与地形模块8</w:t>
      </w:r>
    </w:p>
    <w:p>
      <w:pPr>
        <w:pStyle w:val="TOC2"/>
        <w:tabs>
          <w:tab w:val="right" w:leader="dot" w:pos="9071"/>
        </w:tabs>
        <w:rPr>
          <w:smallCaps w:val="0"/>
        </w:rPr>
      </w:pPr>
      <w:r>
        <w:t>4.6 存档与回溯模块8</w:t>
      </w:r>
    </w:p>
    <w:p>
      <w:pPr>
        <w:pStyle w:val="TOC2"/>
        <w:tabs>
          <w:tab w:val="right" w:leader="dot" w:pos="9071"/>
        </w:tabs>
        <w:rPr>
          <w:smallCaps w:val="0"/>
        </w:rPr>
      </w:pPr>
      <w:r>
        <w:t>4.7 UI与反馈模块9</w:t>
      </w:r>
    </w:p>
    <w:p>
      <w:pPr>
        <w:pStyle w:val="TOC2"/>
        <w:tabs>
          <w:tab w:val="right" w:leader="dot" w:pos="9071"/>
        </w:tabs>
        <w:rPr>
          <w:smallCaps w:val="0"/>
        </w:rPr>
      </w:pPr>
      <w:r>
        <w:t>4.8 对象池与性能优化9</w:t>
      </w:r>
    </w:p>
    <w:p>
      <w:pPr>
        <w:pStyle w:val="TOC1"/>
        <w:tabs>
          <w:tab w:val="right" w:leader="dot" w:pos="9071"/>
        </w:tabs>
        <w:rPr>
          <w:caps w:val="0"/>
        </w:rPr>
      </w:pPr>
      <w:r>
        <w:rPr>
          <w:b w:val="0"/>
          <w:bCs w:val="0"/>
          <w:caps w:val="0"/>
        </w:rPr>
        <w:t>5 系统测试与结果分析10</w:t>
      </w:r>
    </w:p>
    <w:p>
      <w:pPr>
        <w:pStyle w:val="TOC2"/>
        <w:tabs>
          <w:tab w:val="right" w:leader="dot" w:pos="9071"/>
        </w:tabs>
        <w:rPr>
          <w:smallCaps w:val="0"/>
        </w:rPr>
      </w:pPr>
      <w:r>
        <w:t>5.1 测试目标10</w:t>
      </w:r>
    </w:p>
    <w:p>
      <w:pPr>
        <w:pStyle w:val="TOC2"/>
        <w:tabs>
          <w:tab w:val="right" w:leader="dot" w:pos="9071"/>
        </w:tabs>
        <w:rPr>
          <w:smallCaps w:val="0"/>
        </w:rPr>
      </w:pPr>
      <w:r>
        <w:t>5.2 功能测试用例10</w:t>
      </w:r>
    </w:p>
    <w:p>
      <w:pPr>
        <w:pStyle w:val="TOC2"/>
        <w:tabs>
          <w:tab w:val="right" w:leader="dot" w:pos="9071"/>
        </w:tabs>
        <w:rPr>
          <w:smallCaps w:val="0"/>
        </w:rPr>
      </w:pPr>
      <w:r>
        <w:t>5.3 测试结果分析11</w:t>
      </w:r>
    </w:p>
    <w:p>
      <w:pPr>
        <w:pStyle w:val="TOC2"/>
        <w:tabs>
          <w:tab w:val="right" w:leader="dot" w:pos="9071"/>
        </w:tabs>
        <w:rPr>
          <w:smallCaps w:val="0"/>
        </w:rPr>
      </w:pPr>
      <w:r>
        <w:t>5.4 本章小结11</w:t>
      </w:r>
    </w:p>
    <w:p>
      <w:pPr>
        <w:pStyle w:val="TOC1"/>
        <w:tabs>
          <w:tab w:val="right" w:leader="dot" w:pos="9071"/>
        </w:tabs>
        <w:rPr>
          <w:caps w:val="0"/>
        </w:rPr>
      </w:pPr>
      <w:r>
        <w:rPr>
          <w:b w:val="0"/>
          <w:bCs w:val="0"/>
          <w:caps w:val="0"/>
        </w:rPr>
        <w:t>6 总结与展望12</w:t>
      </w:r>
    </w:p>
    <w:p>
      <w:pPr>
        <w:pStyle w:val="TOC2"/>
        <w:tabs>
          <w:tab w:val="right" w:leader="dot" w:pos="9071"/>
        </w:tabs>
        <w:rPr>
          <w:smallCaps w:val="0"/>
        </w:rPr>
      </w:pPr>
      <w:r>
        <w:t>6.1 总结12</w:t>
      </w:r>
    </w:p>
    <w:p>
      <w:pPr>
        <w:pStyle w:val="TOC2"/>
        <w:tabs>
          <w:tab w:val="right" w:leader="dot" w:pos="9071"/>
        </w:tabs>
        <w:rPr>
          <w:smallCaps w:val="0"/>
        </w:rPr>
      </w:pPr>
      <w:r>
        <w:t>6.2 不足12</w:t>
      </w:r>
    </w:p>
    <w:p>
      <w:pPr>
        <w:pStyle w:val="TOC2"/>
        <w:tabs>
          <w:tab w:val="right" w:leader="dot" w:pos="9071"/>
        </w:tabs>
        <w:rPr>
          <w:smallCaps w:val="0"/>
        </w:rPr>
      </w:pPr>
      <w:r>
        <w:t>6.3 展望13</w:t>
      </w:r>
    </w:p>
    <w:p>
      <w:pPr>
        <w:pStyle w:val="TOC1"/>
        <w:tabs>
          <w:tab w:val="right" w:leader="dot" w:pos="9071"/>
        </w:tabs>
        <w:rPr>
          <w:caps w:val="0"/>
        </w:rPr>
      </w:pPr>
      <w:r>
        <w:rPr>
          <w:b w:val="0"/>
          <w:bCs w:val="0"/>
          <w:caps w:val="0"/>
        </w:rPr>
        <w:t>参考文献14</w:t>
      </w:r>
    </w:p>
    <w:p>
      <w:pPr>
        <w:pStyle w:val="TOC1"/>
        <w:tabs>
          <w:tab w:val="right" w:leader="dot" w:pos="9071"/>
        </w:tabs>
        <w:rPr>
          <w:caps w:val="0"/>
        </w:rPr>
      </w:pPr>
      <w:r>
        <w:rPr>
          <w:b w:val="0"/>
          <w:bCs w:val="0"/>
          <w:caps w:val="0"/>
        </w:rPr>
        <w:t>致谢15</w:t>
      </w:r>
    </w:p>
    <w:p>
      <w:pPr>
        <w:pStyle w:val="1"/>
        <w:spacing w:line="360" w:lineRule="auto"/>
        <w:rPr>
          <w:rFonts w:hint="eastAsia"/>
        </w:rPr>
      </w:pPr>
      <w:r>
        <w:rPr>
          <w:rFonts w:hint="eastAsia"/>
        </w:rPr>
        <w:t>绪论</w:t>
      </w:r>
    </w:p>
    <w:p>
      <w:pPr>
        <w:pStyle w:val="2"/>
        <w:snapToGrid w:val="0"/>
        <w:spacing w:line="360" w:lineRule="auto"/>
        <w:ind w:left="578" w:hanging="578"/>
        <w:rPr>
          <w:rFonts w:hint="eastAsia"/>
          <w:sz w:val="28"/>
        </w:rPr>
      </w:pPr>
      <w:r>
        <w:rPr>
          <w:rFonts w:hint="eastAsia"/>
          <w:sz w:val="28"/>
        </w:rPr>
        <w:t>研究背景</w:t>
      </w:r>
    </w:p>
    <w:p>
      <w:pPr>
        <w:pStyle w:val="20"/>
        <w:spacing w:line="360" w:lineRule="auto"/>
        <w:ind w:firstLine="560"/>
        <w:rPr>
          <w:rFonts w:hint="eastAsia"/>
        </w:rPr>
      </w:pPr>
      <w:r>
        <w:t>Roguelike游戏通常具备随机地图、随机道具、局内成长和重复挑战等特征。近年来，随着《Vampire Survivors》等作品的流行，顶视角射击与Roguelike成长结合的游戏模式逐渐形成较稳定的玩家认知：玩家需要在有限空间内移动、射击、击杀怪物、拾取经验并选择强化，以应对越来越密集的敌人刷新压力。该类型作品虽然玩法直观，但工程实现需要同时处理输入控制、碰撞检测、波次刷怪、数值成长、状态恢复、界面反馈和本地持久化等多个系统。</w:t>
      </w:r>
    </w:p>
    <w:p>
      <w:pPr>
        <w:pStyle w:val="20"/>
        <w:spacing w:line="360" w:lineRule="auto"/>
        <w:ind w:firstLine="560"/>
        <w:rPr>
          <w:rFonts w:hint="eastAsia"/>
        </w:rPr>
      </w:pPr>
      <w:r>
        <w:t>Unity引擎具备成熟的2D渲染、动画、UI、资源加载和脚本组件体系，适合中小规模游戏原型开发。对于本科毕业设计而言，使用Unity实现顶视角怪物射击肉鸽游戏，既能体现游戏开发的综合性，也能通过实际工程展示面向对象设计、数据驱动、状态管理和软件测试能力。因此，本文选择该方向作为毕业设计题目。</w:t>
      </w:r>
    </w:p>
    <w:p>
      <w:pPr>
        <w:pStyle w:val="2"/>
        <w:snapToGrid w:val="0"/>
        <w:spacing w:line="360" w:lineRule="auto"/>
        <w:ind w:left="578" w:hanging="578"/>
        <w:rPr>
          <w:rFonts w:hint="eastAsia"/>
          <w:sz w:val="28"/>
        </w:rPr>
      </w:pPr>
      <w:r>
        <w:rPr>
          <w:rFonts w:hint="eastAsia"/>
          <w:sz w:val="28"/>
        </w:rPr>
        <w:t>国内外研究现状</w:t>
      </w:r>
    </w:p>
    <w:p>
      <w:pPr>
        <w:pStyle w:val="20"/>
        <w:spacing w:line="360" w:lineRule="auto"/>
        <w:ind w:firstLine="560"/>
        <w:rPr>
          <w:rFonts w:hint="eastAsia"/>
        </w:rPr>
      </w:pPr>
      <w:r>
        <w:t>国内关于Unity游戏开发的研究主要集中在引擎应用、场景构建、角色控制、路径规划和性能优化等方面。相关文献指出，Unity在快速搭建游戏原型、整合2D资源和实现交互系统方面具有明显优势。针对Roguelike类游戏的研究则更多关注随机地图生成、怪物行为、道具系统和重复游玩价值。A*寻路、流场寻路和行为树等技术也常被用于游戏AI设计。</w:t>
      </w:r>
    </w:p>
    <w:p>
      <w:pPr>
        <w:pStyle w:val="20"/>
        <w:spacing w:line="360" w:lineRule="auto"/>
        <w:ind w:firstLine="560"/>
        <w:rPr>
          <w:rFonts w:hint="eastAsia"/>
        </w:rPr>
      </w:pPr>
      <w:r>
        <w:t>国外独立游戏市场中，Roguelike与动作射击结合已经形成较成熟的设计范式。此类作品强调玩家在随机条件下形成临场决策，并通过局内与局外成长维持长期目标。工程实现层面的难点主要包括高频对象创建造成的性能压力、多系统状态恢复的一致性、随机奖励平衡性以及不同玩家水平下的难度适配。本文的实现重点正是围绕这些工程问题展开。</w:t>
      </w:r>
    </w:p>
    <w:p>
      <w:pPr>
        <w:pStyle w:val="2"/>
        <w:snapToGrid w:val="0"/>
        <w:spacing w:line="360" w:lineRule="auto"/>
        <w:ind w:left="578" w:hanging="578"/>
        <w:rPr>
          <w:rFonts w:hint="eastAsia"/>
          <w:sz w:val="28"/>
        </w:rPr>
      </w:pPr>
      <w:r>
        <w:rPr>
          <w:rFonts w:hint="eastAsia"/>
          <w:sz w:val="28"/>
        </w:rPr>
        <w:t>研究内容</w:t>
      </w:r>
    </w:p>
    <w:p>
      <w:pPr>
        <w:pStyle w:val="20"/>
        <w:spacing w:line="360" w:lineRule="auto"/>
        <w:ind w:firstLine="560"/>
        <w:rPr>
          <w:rFonts w:hint="eastAsia"/>
        </w:rPr>
      </w:pPr>
      <w:r>
        <w:t>本文主要研究内容包括：第一，分析顶视角怪物射击肉鸽游戏的功能需求与非功能需求，明确系统需要覆盖场景切换、角色与武器配置、局内外成长、场景障碍交互与数据持久化等核心闭环；第二，设计Unity项目的总体结构，包括场景组织、脚本分层、数据驱动方式与运行流程；第三，实现四名可选角色、两种枪械、四种专属技能、波次刷怪、13种局内强化、石像庇护回血、可破坏宝箱、动态宝箱刷新、敌人局部避障与小地图提示等主要功能；第四，围绕主流程、技能释放、升级强化、宝箱奖励、障碍遮挡、保存读取与回溯恢复设计功能测试；第五，总结项目在敌人种类、全局寻路、自动化测试和数值平衡方面的不足，并提出后续优化方向。</w:t>
      </w:r>
    </w:p>
    <w:p>
      <w:pPr>
        <w:pStyle w:val="2"/>
        <w:snapToGrid w:val="0"/>
        <w:spacing w:line="360" w:lineRule="auto"/>
        <w:ind w:left="578" w:hanging="578"/>
        <w:rPr>
          <w:rFonts w:hint="eastAsia"/>
          <w:sz w:val="28"/>
        </w:rPr>
      </w:pPr>
      <w:r>
        <w:rPr>
          <w:rFonts w:hint="eastAsia"/>
          <w:sz w:val="28"/>
        </w:rPr>
        <w:t>论文组织结构</w:t>
      </w:r>
    </w:p>
    <w:p>
      <w:pPr>
        <w:pStyle w:val="20"/>
        <w:spacing w:line="360" w:lineRule="auto"/>
        <w:ind w:firstLine="560"/>
        <w:rPr>
          <w:rFonts w:hint="eastAsia"/>
        </w:rPr>
      </w:pPr>
      <w:r>
        <w:t>本文共分为六章。第一章介绍研究背景、研究现状和研究内容；第二章进行需求分析；第三章说明系统总体设计；第四章详细阐述核心模块实现；第五章给出测试方案与结果分析；第六章总结全文并展望后续工作。</w:t>
      </w:r>
    </w:p>
    <w:p>
      <w:pPr>
        <w:pStyle w:val="1"/>
        <w:spacing w:line="360" w:lineRule="auto"/>
        <w:rPr>
          <w:rFonts w:hint="eastAsia"/>
        </w:rPr>
      </w:pPr>
      <w:r>
        <w:rPr>
          <w:rFonts w:hint="eastAsia"/>
        </w:rPr>
        <w:t>需求分析</w:t>
      </w:r>
    </w:p>
    <w:p>
      <w:pPr>
        <w:pStyle w:val="2"/>
        <w:snapToGrid w:val="0"/>
        <w:spacing w:line="360" w:lineRule="auto"/>
        <w:ind w:left="578" w:hanging="578"/>
        <w:rPr>
          <w:rFonts w:hint="eastAsia"/>
          <w:sz w:val="28"/>
        </w:rPr>
      </w:pPr>
      <w:r>
        <w:rPr>
          <w:rFonts w:hint="eastAsia"/>
          <w:sz w:val="28"/>
        </w:rPr>
        <w:t>功能需求</w:t>
      </w:r>
    </w:p>
    <w:p>
      <w:pPr>
        <w:pStyle w:val="20"/>
        <w:spacing w:line="360" w:lineRule="auto"/>
        <w:ind w:firstLine="560"/>
        <w:rPr>
          <w:rFonts w:hint="eastAsia"/>
        </w:rPr>
      </w:pPr>
      <w:r>
        <w:t>根据当前项目版本，系统功能需求可分为菜单与场景、角色与武器、局外成长、战斗循环、Roguelike成长、角色技能、地图地形、动态难度、存档回溯以及界面音频反馈十类。菜单与场景功能要求玩家能够在主菜单中开始新对局、继续游戏、加载存档、进入角色面板和退出游戏；角色与武器功能要求系统支持四名角色与两类武器的切换预览，并通过GameSelectionConfig将选择结果带入战斗场景；局外成长功能要求玩家通过金币提升角色等级上限内的强化层数，并保留用户等级、经验和金币。</w:t>
      </w:r>
    </w:p>
    <w:p>
      <w:pPr>
        <w:pStyle w:val="20"/>
        <w:spacing w:line="360" w:lineRule="auto"/>
        <w:ind w:firstLine="560"/>
        <w:rPr>
          <w:rFonts w:hint="eastAsia"/>
        </w:rPr>
      </w:pPr>
      <w:r>
        <w:t>战斗循环要求支持玩家移动、鼠标瞄准、按住鼠标左键射击、弹药与换弹管理、敌人刷新、敌人追踪与绕障、接触伤害、击杀掉落和波次推进。Roguelike成长要求敌人掉落经验，升级时从候选卡牌中选择强化并实时叠加属性，同时支持弹匣扩容、换弹加速等武器向增益。地图交互要求支持草地、水域、石像和宝箱：草地/水域影响移动与持续伤害，石像在后方形成遮挡并在范围内提供每秒5%最大生命值回复，宝箱可被连续攻击击碎并随机提供强化奖励。界面与反馈要求提供小地图、石像回血提示、宝箱进度条、宝箱奖励弹窗、敌人血条和场景音频反馈；存档回溯要求支持继续存档、手动存档、自动快照和R键回溯。</w:t>
      </w:r>
    </w:p>
    <w:p>
      <w:pPr>
        <w:pStyle w:val="2"/>
        <w:snapToGrid w:val="0"/>
        <w:spacing w:line="360" w:lineRule="auto"/>
        <w:ind w:left="578" w:hanging="578"/>
        <w:rPr>
          <w:rFonts w:hint="eastAsia"/>
          <w:sz w:val="28"/>
        </w:rPr>
      </w:pPr>
      <w:r>
        <w:rPr>
          <w:rFonts w:hint="eastAsia"/>
          <w:sz w:val="28"/>
        </w:rPr>
        <w:t>非功能需求</w:t>
      </w:r>
    </w:p>
    <w:p>
      <w:pPr>
        <w:pStyle w:val="20"/>
        <w:spacing w:line="360" w:lineRule="auto"/>
        <w:ind w:firstLine="560"/>
        <w:rPr>
          <w:rFonts w:hint="eastAsia"/>
        </w:rPr>
      </w:pPr>
      <w:r>
        <w:t>非功能需求主要包括可维护性、可扩展性、性能、数据一致性和可演示性。可维护性要求场景入口、控制器、界面层和数据层分工明确；可扩展性要求角色、武器、敌人、波次、卡牌和用户成长参数能够通过CSV快速调整；性能要求在子弹、敌人、拾取物和伤害飘字同时存在时仍保持稳定运行；数据一致性要求自动存档、手动存档和回溯快照之间能够正确恢复玩家、敌人、拾取物与卡牌状态；可演示性要求系统支持多分辨率下的主菜单、角色面板和HUD展示，并能在答辩环境中快速进入主流程。</w:t>
      </w:r>
    </w:p>
    <w:p>
      <w:pPr>
        <w:pStyle w:val="2"/>
        <w:snapToGrid w:val="0"/>
        <w:spacing w:line="360" w:lineRule="auto"/>
        <w:ind w:left="578" w:hanging="578"/>
        <w:rPr>
          <w:rFonts w:hint="eastAsia"/>
          <w:sz w:val="28"/>
        </w:rPr>
      </w:pPr>
      <w:r>
        <w:rPr>
          <w:rFonts w:hint="eastAsia"/>
          <w:sz w:val="28"/>
        </w:rPr>
        <w:t>关键用例分析</w:t>
      </w:r>
    </w:p>
    <w:p>
      <w:pPr>
        <w:pStyle w:val="20"/>
        <w:spacing w:line="360" w:lineRule="auto"/>
        <w:ind w:firstLine="560"/>
        <w:rPr>
          <w:rFonts w:hint="eastAsia"/>
        </w:rPr>
      </w:pPr>
      <w:r>
        <w:t>关键用例一是开始新对局。玩家在主菜单选择“开始新对局”，系统清理旧的继续存档和快照，加载GameScene，根据当前角色和武器配置激活对应玩家对象、挂载武器、初始化HUD、地图与Roguelike管理器。关键用例二是角色面板强化与出击。玩家在CharacterPanelScene中切换角色和武器、查看专属技能、消耗金币执行局外强化，然后开始新对局。关键用例三是局内成长与技能释放。玩家击杀敌人获得经验，升级时选择卡牌强化，并可按Q键触发当前角色技能或享受自动生效的跟宠技能。关键用例四是保存、读取与回溯。玩家可以在暂停菜单手动保存，也可以由系统定时生成继续存档与快照；按R键后进入三秒倒计时，系统读取最近快照，恢复玩家、敌人、拾取物、卡牌、弹药和冷却等状态。</w:t>
      </w:r>
    </w:p>
    <w:p>
      <w:pPr>
        <w:pStyle w:val="1"/>
        <w:spacing w:line="360" w:lineRule="auto"/>
        <w:rPr>
          <w:rFonts w:hint="eastAsia"/>
        </w:rPr>
      </w:pPr>
      <w:r>
        <w:rPr>
          <w:rFonts w:hint="eastAsia"/>
        </w:rPr>
        <w:t>系统总体设计</w:t>
      </w:r>
    </w:p>
    <w:p>
      <w:pPr>
        <w:pStyle w:val="2"/>
        <w:snapToGrid w:val="0"/>
        <w:spacing w:line="360" w:lineRule="auto"/>
        <w:ind w:left="578" w:hanging="578"/>
        <w:rPr>
          <w:rFonts w:hint="eastAsia"/>
          <w:sz w:val="28"/>
        </w:rPr>
      </w:pPr>
      <w:r>
        <w:rPr>
          <w:rFonts w:hint="eastAsia"/>
          <w:sz w:val="28"/>
        </w:rPr>
        <w:t>开发环境</w:t>
      </w:r>
    </w:p>
    <w:p>
      <w:pPr>
        <w:pStyle w:val="20"/>
        <w:spacing w:line="360" w:lineRule="auto"/>
        <w:ind w:firstLine="560"/>
        <w:rPr>
          <w:rFonts w:hint="eastAsia"/>
        </w:rPr>
      </w:pPr>
      <w:r>
        <w:t>项目使用Unity 2022.3.14f1c1作为开发引擎，主要语言为C#。包管理文件显示工程使用Universal Render Pipeline 14.0.9、Cinemachine 2.9.7、TextMeshPro 3.0.6、uGUI、Unity Test Framework、Tilemap与Visual Scripting等组件。资源目录主要包括Assets/Scripts、Assets/Datas、Assets/Scenes、Assets/Resources、Assets/Animator、Assets/Sprite和Assets/Audios。界面实现采用IMGUI与运行时uGUI结合的方式：主菜单和角色面板通过脚本绘制自适应界面，战斗HUD则由RoguelikeHudCanvas在运行时动态创建。</w:t>
      </w:r>
    </w:p>
    <w:p>
      <w:pPr>
        <w:pStyle w:val="2"/>
        <w:snapToGrid w:val="0"/>
        <w:spacing w:line="360" w:lineRule="auto"/>
        <w:ind w:left="578" w:hanging="578"/>
        <w:rPr>
          <w:rFonts w:hint="eastAsia"/>
          <w:sz w:val="28"/>
        </w:rPr>
      </w:pPr>
      <w:r>
        <w:rPr>
          <w:rFonts w:hint="eastAsia"/>
          <w:sz w:val="28"/>
        </w:rPr>
        <w:t>场景结构设计</w:t>
      </w:r>
    </w:p>
    <w:p>
      <w:pPr>
        <w:pStyle w:val="20"/>
        <w:spacing w:line="360" w:lineRule="auto"/>
        <w:ind w:firstLine="560"/>
        <w:rPr>
          <w:rFonts w:hint="eastAsia"/>
        </w:rPr>
      </w:pPr>
      <w:r>
        <w:t>系统包含MainMenuScene、CharacterPanelScene和GameScene三个核心场景。MainMenuScene负责继续游戏、加载手动存档、开始新对局、进入角色面板和退出游戏，并展示当前角色与武器预览；CharacterPanelScene负责角色切换、武器切换、专属技能预览、局外强化和出击入口；GameScene负责战斗主循环、地图生成、敌人刷新、角色技能、卡牌升级、暂停菜单、手动与自动存档、回溯与结算。场景切换过程中，GameSelectionConfig通过PlayerPrefs保存当前角色和武器选择，GameSceneSelectionApplier在进入GameScene后激活对应玩家对象、附加武器并同步摄像机跟随目标。</w:t>
      </w:r>
    </w:p>
    <w:p>
      <w:pPr>
        <w:pStyle w:val="2"/>
        <w:snapToGrid w:val="0"/>
        <w:spacing w:line="360" w:lineRule="auto"/>
        <w:ind w:left="578" w:hanging="578"/>
        <w:rPr>
          <w:rFonts w:hint="eastAsia"/>
          <w:sz w:val="28"/>
        </w:rPr>
      </w:pPr>
      <w:r>
        <w:rPr>
          <w:rFonts w:hint="eastAsia"/>
          <w:sz w:val="28"/>
        </w:rPr>
        <w:t>架构设计</w:t>
      </w:r>
    </w:p>
    <w:p>
      <w:pPr>
        <w:pStyle w:val="20"/>
        <w:spacing w:line="360" w:lineRule="auto"/>
        <w:ind w:firstLine="560"/>
        <w:rPr>
          <w:rFonts w:hint="eastAsia"/>
        </w:rPr>
      </w:pPr>
      <w:r>
        <w:t>项目采用轻量级分层架构。GameLoop与Facade层作为场景入口，负责创建并驱动对应Controller；Controller层组织主流程与场景内交互；Panel层负责主菜单和角色面板的IMGUI界面绘制；Repository层负责CSV数据、玩家专属技能、存档文件和用户局外成长数据的读取与持久化；Manager层负责战斗过程中的刷怪、卡牌、回溯、对象池、动态难度、地图和音频管理；运行时实体如EnemyActor、Bullet、ExperiencePickup和PlayerRuntimeStats负责单个对象的行为更新。该结构虽然未引入重量级框架，但已经形成“场景入口-控制逻辑-数据仓储-运行时实体”的清晰职责边界。</w:t>
      </w:r>
    </w:p>
    <w:p>
      <w:pPr>
        <w:pStyle w:val="2"/>
        <w:snapToGrid w:val="0"/>
        <w:spacing w:line="360" w:lineRule="auto"/>
        <w:ind w:left="578" w:hanging="578"/>
        <w:rPr>
          <w:rFonts w:hint="eastAsia"/>
          <w:sz w:val="28"/>
        </w:rPr>
      </w:pPr>
      <w:r>
        <w:rPr>
          <w:rFonts w:hint="eastAsia"/>
          <w:sz w:val="28"/>
        </w:rPr>
        <w:t>数据设计</w:t>
      </w:r>
    </w:p>
    <w:p>
      <w:pPr>
        <w:pStyle w:val="20"/>
        <w:spacing w:line="360" w:lineRule="auto"/>
        <w:ind w:firstLine="560"/>
        <w:rPr>
          <w:rFonts w:hint="eastAsia"/>
        </w:rPr>
      </w:pPr>
      <w:r>
        <w:t>系统使用CSV文件组织主要配置数据，并辅以本地二进制与JSON文件保存运行进度。PlayersData.csv定义4名角色的名称、生命值、攻击力、移动速度和射速；WeaponsData.csv定义2种武器的伤害、弹速、射速、弹药量、换弹时间、散射角和对象池容量；EnemysData.csv定义普通怪与精英怪的生命、攻击、移速、接触范围和经验掉落；WavaData.csv定义第1至第10波的刷怪数量、间隔与精英波次；PowerInGameData.csv定义11种基础局内强化卡牌，RoguelikeDataRepository再补充弹匣扩容与换弹加速两种内置卡牌；InGameData.csv、MapData.csv、SaveGameData.csv和UserData.csv分别记录局内经验节奏、地图边界、自动存档策略和局外成长参数。继续存档、手动存档与快照使用二进制文件保存，除玩家、敌人与拾取物状态外，还额外记录宝箱状态、宝箱奖励增益、下一个宝箱解锁所需命中次数和动态宝箱编号，以保证回溯与读档后战斗状态的一致性。</w:t>
      </w:r>
    </w:p>
    <w:p>
      <w:pPr>
        <w:pStyle w:val="1"/>
        <w:spacing w:line="360" w:lineRule="auto"/>
        <w:rPr>
          <w:rFonts w:hint="eastAsia"/>
        </w:rPr>
      </w:pPr>
      <w:r>
        <w:rPr>
          <w:rFonts w:hint="eastAsia"/>
        </w:rPr>
        <w:t>核心模块设计与实现</w:t>
      </w:r>
    </w:p>
    <w:p>
      <w:pPr>
        <w:pStyle w:val="2"/>
        <w:snapToGrid w:val="0"/>
        <w:spacing w:line="360" w:lineRule="auto"/>
        <w:ind w:left="578" w:hanging="578"/>
        <w:rPr>
          <w:rFonts w:hint="eastAsia"/>
          <w:sz w:val="28"/>
        </w:rPr>
      </w:pPr>
      <w:r>
        <w:rPr>
          <w:rFonts w:hint="eastAsia"/>
          <w:sz w:val="28"/>
        </w:rPr>
        <w:t>玩家与武器模块</w:t>
      </w:r>
    </w:p>
    <w:p>
      <w:pPr>
        <w:pStyle w:val="20"/>
        <w:spacing w:line="360" w:lineRule="auto"/>
        <w:ind w:firstLine="560"/>
        <w:rPr>
          <w:rFonts w:hint="eastAsia"/>
        </w:rPr>
      </w:pPr>
      <w:r>
        <w:t>玩家与武器模块围绕“选择—应用—运行时结算”展开。系统通过GameSelectionConfig维护四名可选角色和两类可选武器，并在MainMenuScene与CharacterPanelScene中实现预览与切换；进入GameScene后，GameSceneSelectionApplier激活目标角色对象、为其附加当前武器并同步摄像机。PlayerRuntimeStats在运行时维护显示名、最大生命、当前生命、攻击力、移动速度、射速、环境修正和局内增益，用于统一承接局外强化、卡牌强化和地形修正。</w:t>
      </w:r>
    </w:p>
    <w:p>
      <w:pPr>
        <w:pStyle w:val="20"/>
        <w:spacing w:line="360" w:lineRule="auto"/>
        <w:ind w:firstLine="560"/>
        <w:rPr>
          <w:rFonts w:hint="eastAsia"/>
        </w:rPr>
      </w:pPr>
      <w:r>
        <w:t>武器逻辑以WeaponProfile为基础，配置伤害、子弹速度、射速、弹药上限、换弹时间、散射角、穿透和对象池容量等参数。Ak47脚本负责鼠标瞄准和按住左键射击，真正的发射校验由RoguelikeGameManager完成，从而统一处理弹药、连射、齐射、穿透和冷却。为体现角色差异，系统额外实现了四种专属技能，并由PlayerSkillController统一调度：Player1的“吸星大法”可在短时间内强制吸附全图经验；Player2的“萌宠出击”在整局中自动伴随玩家攻击最近敌人；Player3的“疾风刀气”会连续发射10道刀气并短时提升移速；Player4的“无限成长”可永久叠加生命、攻击和移速增益。技能数据通过PlayerSkillRepository集中管理，并在HUD中显示图标、名称和冷却状态。</w:t>
      </w:r>
    </w:p>
    <w:p>
      <w:pPr>
        <w:pStyle w:val="2"/>
        <w:snapToGrid w:val="0"/>
        <w:spacing w:line="360" w:lineRule="auto"/>
        <w:ind w:left="578" w:hanging="578"/>
        <w:rPr>
          <w:rFonts w:hint="eastAsia"/>
          <w:sz w:val="28"/>
        </w:rPr>
      </w:pPr>
      <w:r>
        <w:rPr>
          <w:rFonts w:hint="eastAsia"/>
          <w:sz w:val="28"/>
        </w:rPr>
        <w:t>敌人与波次模块</w:t>
      </w:r>
    </w:p>
    <w:p>
      <w:pPr>
        <w:pStyle w:val="20"/>
        <w:spacing w:line="360" w:lineRule="auto"/>
        <w:ind w:firstLine="560"/>
        <w:rPr>
          <w:rFonts w:hint="eastAsia"/>
        </w:rPr>
      </w:pPr>
      <w:r>
        <w:t>敌人与波次模块围绕“配置驱动刷怪＋运行时局部避障”展开。当前项目已配置1种普通敌人Enemy1与1种精英敌人DireEnemy1，敌人参数由EnemyProfile统一描述，包括生命、攻击、移动速度、攻击间隔、接触范围、经验掉落、缩放和对象池容量。EnemyActor在运行时负责追踪玩家、碰撞接触伤害、地形速度修正、水域持续掉血、石像遮挡、死亡动画和对象池回收，并通过一组偏转角探测机制在石像、宝箱等障碍物附近选择可通行方向，从而减少直线追击时被场景几何卡住的问题。</w:t>
      </w:r>
    </w:p>
    <w:p>
      <w:pPr>
        <w:pStyle w:val="20"/>
        <w:spacing w:line="360" w:lineRule="auto"/>
        <w:ind w:firstLine="560"/>
        <w:rPr>
          <w:rFonts w:hint="eastAsia"/>
        </w:rPr>
      </w:pPr>
      <w:r>
        <w:t>波次刷新由RoguelikeGameManager维护。系统优先读取WavaData.csv中第1至第10波的配置，并在超过配置波次后自动基于末波模板推导后续刷怪数量与间隔。每5波会额外出现精英怪，普通怪与精英怪在生成时还会叠加波次增长系数和动态难度倍率，使敌人的生命、攻击、接触范围和移动速度随对局进程持续提升。</w:t>
      </w:r>
    </w:p>
    <w:p>
      <w:pPr>
        <w:pStyle w:val="2"/>
        <w:snapToGrid w:val="0"/>
        <w:spacing w:line="360" w:lineRule="auto"/>
        <w:ind w:left="578" w:hanging="578"/>
        <w:rPr>
          <w:rFonts w:hint="eastAsia"/>
          <w:sz w:val="28"/>
        </w:rPr>
      </w:pPr>
      <w:r>
        <w:rPr>
          <w:rFonts w:hint="eastAsia"/>
          <w:sz w:val="28"/>
        </w:rPr>
        <w:t>Roguelike卡牌成长模块</w:t>
      </w:r>
    </w:p>
    <w:p>
      <w:pPr>
        <w:pStyle w:val="20"/>
        <w:spacing w:line="360" w:lineRule="auto"/>
        <w:ind w:firstLine="560"/>
        <w:rPr>
          <w:rFonts w:hint="eastAsia"/>
        </w:rPr>
      </w:pPr>
      <w:r>
        <w:t>局内成长通过PowerCardData、currentCardChoices、cardStacks和SessionBonuses共同实现。当前项目共支持13种强化卡牌，包括生命、攻击、移速、射速、弹速、额外扇形子弹、齐射、连射、穿透、拾取范围、拾取回血、弹匣扩容和换弹加速等效果。玩家升级后，系统按照权重从可用卡池中抽取2张候选卡牌，玩家选择后更新当前卡牌层数并重新计算会话增益，再同步到玩家属性、武器派生属性和经验拾取半径。</w:t>
      </w:r>
    </w:p>
    <w:p>
      <w:pPr>
        <w:pStyle w:val="20"/>
        <w:spacing w:line="360" w:lineRule="auto"/>
        <w:ind w:firstLine="560"/>
        <w:rPr>
          <w:rFonts w:hint="eastAsia"/>
        </w:rPr>
      </w:pPr>
      <w:r>
        <w:t>该模块兼顾扩展性与约束性。一方面，新增卡牌既可以通过CSV直接配置，也可以在数据仓储层通过内置卡牌补齐字段兼容；另一方面，系统对同类强化设置最大堆叠层数，并对子弹额外扇形数量设置全局上限，避免在毕业设计原型阶段出现数值过快膨胀。HUD中的升级界面和Tab背包界面还能实时展示当前拥有的强化种类、层数，以及弹匣扩容、换弹速度等累计属性变化。</w:t>
      </w:r>
    </w:p>
    <w:p>
      <w:pPr>
        <w:pStyle w:val="2"/>
        <w:snapToGrid w:val="0"/>
        <w:spacing w:line="360" w:lineRule="auto"/>
        <w:ind w:left="578" w:hanging="578"/>
        <w:rPr>
          <w:rFonts w:hint="eastAsia"/>
          <w:sz w:val="28"/>
        </w:rPr>
      </w:pPr>
      <w:r>
        <w:rPr>
          <w:rFonts w:hint="eastAsia"/>
          <w:sz w:val="28"/>
        </w:rPr>
        <w:t>动态难度模块</w:t>
      </w:r>
    </w:p>
    <w:p>
      <w:pPr>
        <w:pStyle w:val="20"/>
        <w:spacing w:line="360" w:lineRule="auto"/>
        <w:ind w:firstLine="560"/>
        <w:rPr>
          <w:rFonts w:hint="eastAsia"/>
        </w:rPr>
      </w:pPr>
      <w:r>
        <w:t>AdaptiveDifficultyMonitor是系统动态难度的核心。它以90秒滑动窗口为统计范围，每秒采集一次玩家等级、当前射速和当前攻击力，同时记录击杀事件与回溯事件。系统把角色成长速度、火力提升幅度、回溯频率和单位时间击杀效率转换为压力指标，求平均后得到目标熵值，再通过插值平滑更新CurrentEntropy，从而避免难度突变。</w:t>
      </w:r>
    </w:p>
    <w:p>
      <w:pPr>
        <w:pStyle w:val="20"/>
        <w:spacing w:line="360" w:lineRule="auto"/>
        <w:ind w:firstLine="560"/>
        <w:rPr>
          <w:rFonts w:hint="eastAsia"/>
        </w:rPr>
      </w:pPr>
      <w:r>
        <w:t>在当前实现中，CurrentEntropy小于0.26时判定为Skilled，大于0.80时判定为Novice，其余为Normal。Skilled状态下敌人密度、生命值、攻击力和精英占比都会提高；Novice状态下降低刷怪密度并放缓攻击节奏；Normal状态维持中等倍率。与固定难度相比，该设计能够结合玩家的成长速度和容错行为进行自适应调节，使熟练玩家与新手玩家都能获得相对连贯的波次压力曲线。</w:t>
      </w:r>
    </w:p>
    <w:p>
      <w:pPr>
        <w:pStyle w:val="2"/>
        <w:snapToGrid w:val="0"/>
        <w:spacing w:line="360" w:lineRule="auto"/>
        <w:ind w:left="578" w:hanging="578"/>
        <w:rPr>
          <w:rFonts w:hint="eastAsia"/>
          <w:sz w:val="28"/>
        </w:rPr>
      </w:pPr>
      <w:r>
        <w:rPr>
          <w:rFonts w:hint="eastAsia"/>
          <w:sz w:val="28"/>
        </w:rPr>
        <w:t>地图生成与地形模块</w:t>
      </w:r>
    </w:p>
    <w:p>
      <w:pPr>
        <w:pStyle w:val="20"/>
        <w:spacing w:line="360" w:lineRule="auto"/>
        <w:ind w:firstLine="560"/>
        <w:rPr>
          <w:rFonts w:hint="eastAsia"/>
        </w:rPr>
      </w:pPr>
      <w:r>
        <w:t>MapGenerator负责地图生成、地形识别和出生点选择。生成流程先根据随机种子、lacunarity和Perlin Noise生成二维噪声图，再按waterProbability区分地面与水域；随后多次清理孤立地块，减少破碎地图；最后将地面、水域和草地区域分别写入groundTilemap与itemTilemap，并同步处理Tilemap渲染顺序。系统还会根据玩家初始位置搜索最近的草地区域作为更安全的出生点，并在地图根节点下统一配置石像、宝箱等场景障碍的碰撞与交互组件。</w:t>
      </w:r>
    </w:p>
    <w:p>
      <w:pPr>
        <w:pStyle w:val="20"/>
        <w:spacing w:line="360" w:lineRule="auto"/>
        <w:ind w:firstLine="560"/>
        <w:rPr>
          <w:rFonts w:hint="eastAsia"/>
        </w:rPr>
      </w:pPr>
      <w:r>
        <w:t>战斗中，RoguelikeGameManager通过MapGenerator.GetTerrainType判断玩家和敌人当前位置的地形类型。草地提供+2移动速度增益，水域提供−2移动速度惩罚并对玩家和敌人都造成每秒1点持续伤害；石像则在角色或怪物进入其后方时形成遮挡，并在扩大的圆形范围内为玩家提供每秒5%最大生命值回复；宝箱作为可破坏场景物件常驻于地图，系统会动态维持不少于10个宝箱，并使新刷新的宝箱解锁所需受击次数逐次增加。由此，地图地形与场景物件不再只是视觉背景，而成为影响走位、拉扯、风险判断与资源获取的重要玩法变量。</w:t>
      </w:r>
    </w:p>
    <w:p>
      <w:pPr>
        <w:pStyle w:val="2"/>
        <w:snapToGrid w:val="0"/>
        <w:spacing w:line="360" w:lineRule="auto"/>
        <w:ind w:left="578" w:hanging="578"/>
        <w:rPr>
          <w:rFonts w:hint="eastAsia"/>
          <w:sz w:val="28"/>
        </w:rPr>
      </w:pPr>
      <w:r>
        <w:rPr>
          <w:rFonts w:hint="eastAsia"/>
          <w:sz w:val="28"/>
        </w:rPr>
        <w:t>存档与回溯模块</w:t>
      </w:r>
    </w:p>
    <w:p>
      <w:pPr>
        <w:pStyle w:val="20"/>
        <w:spacing w:line="360" w:lineRule="auto"/>
        <w:ind w:firstLine="560"/>
        <w:rPr>
          <w:rFonts w:hint="eastAsia"/>
        </w:rPr>
      </w:pPr>
      <w:r>
        <w:t>SessionSnapshotData定义了局内状态快照的数据结构，包括角色类型、武器类型、经过时间、当前波次、局内等级、经验、玩家位置、生命值、弹药、换弹剩余时间、技能冷却、剩余回溯次数、待处理升级次数、已拥有卡牌、敌人状态和拾取物状态。SessionSaveRepository负责把这些状态写入二进制文件，并从文件中读取恢复，文件默认保存在Application.persistentDataPath下。</w:t>
      </w:r>
    </w:p>
    <w:p>
      <w:pPr>
        <w:pStyle w:val="20"/>
        <w:spacing w:line="360" w:lineRule="auto"/>
        <w:ind w:firstLine="560"/>
        <w:rPr>
          <w:rFonts w:hint="eastAsia"/>
        </w:rPr>
      </w:pPr>
      <w:r>
        <w:t>当前项目将存档划分为继续存档、手动存档和回溯快照三类。继续存档用于主菜单“继续游戏”，手动存档用于主菜单存档列表选择加载，回溯快照则按时间顺序保留最近若干份，用于R键触发的回溯恢复。系统默认每20秒写入一次继续存档、每12秒记录一次快照并保留最近6份。恢复过程中会先清理当前子弹、敌人、拾取物和飘字，再按快照重建玩家、敌人和卡牌状态，从而保证回溯后的场景数据一致性。</w:t>
      </w:r>
    </w:p>
    <w:p>
      <w:pPr>
        <w:pStyle w:val="2"/>
        <w:snapToGrid w:val="0"/>
        <w:spacing w:line="360" w:lineRule="auto"/>
        <w:ind w:left="578" w:hanging="578"/>
        <w:rPr>
          <w:rFonts w:hint="eastAsia"/>
          <w:sz w:val="28"/>
        </w:rPr>
      </w:pPr>
      <w:r>
        <w:rPr>
          <w:rFonts w:hint="eastAsia"/>
          <w:sz w:val="28"/>
        </w:rPr>
        <w:t>UI与反馈模块</w:t>
      </w:r>
    </w:p>
    <w:p>
      <w:pPr>
        <w:pStyle w:val="20"/>
        <w:spacing w:line="360" w:lineRule="auto"/>
        <w:ind w:firstLine="560"/>
        <w:rPr>
          <w:rFonts w:hint="eastAsia"/>
        </w:rPr>
      </w:pPr>
      <w:r>
        <w:t>UI模块采用“场景IMGUI＋战斗uGUI”的混合实现。主菜单和角色面板通过PanelRoot、CharacterPanelRoot等脚本基于虚拟分辨率绘制按钮、预览、强化信息和存档列表；战斗界面则由RoguelikeHudCanvas在运行时创建Canvas、CanvasScaler和GraphicRaycaster，并构建生命条、经验条、武器信息、角色属性、技能状态、波次、计时、小地图、敌人血条、宝箱进度条、升级卡牌、暂停菜单、宝箱奖励面板、水域提示和回溯倒计时。</w:t>
      </w:r>
    </w:p>
    <w:p>
      <w:pPr>
        <w:pStyle w:val="20"/>
        <w:spacing w:line="360" w:lineRule="auto"/>
        <w:ind w:firstLine="560"/>
        <w:rPr>
          <w:rFonts w:hint="eastAsia"/>
        </w:rPr>
      </w:pPr>
      <w:r>
        <w:t>反馈设计强调信息即时性与可演示性。战斗中玩家可以通过HUD实时查看生命、经验、弹药、技能冷却、当前地形和敌人位置；小地图用灰色点标记石像、黄色点标记宝箱，并区分普通敌人与精英敌人；当玩家处于石像庇护范围内时，左上角会显示持续回血提示；当宝箱被击碎后，系统会暂停对局并弹出奖励窗口，玩家按B键继续战斗。音频方面，GameVoiceManager根据主菜单、角色面板、战斗、敌人死亡、角色强化和首次进入水域等事件切换循环音与提示音，从而增强场景识别和操作反馈。</w:t>
      </w:r>
    </w:p>
    <w:p>
      <w:pPr>
        <w:pStyle w:val="2"/>
        <w:snapToGrid w:val="0"/>
        <w:spacing w:line="360" w:lineRule="auto"/>
        <w:ind w:left="578" w:hanging="578"/>
        <w:rPr>
          <w:rFonts w:hint="eastAsia"/>
          <w:sz w:val="28"/>
        </w:rPr>
      </w:pPr>
      <w:r>
        <w:rPr>
          <w:rFonts w:hint="eastAsia"/>
          <w:sz w:val="28"/>
        </w:rPr>
        <w:t>对象池与性能优化</w:t>
      </w:r>
    </w:p>
    <w:p>
      <w:pPr>
        <w:pStyle w:val="20"/>
        <w:spacing w:line="360" w:lineRule="auto"/>
        <w:ind w:firstLine="560"/>
        <w:rPr>
          <w:rFonts w:hint="eastAsia"/>
        </w:rPr>
      </w:pPr>
      <w:r>
        <w:t>游戏中的子弹、敌人、经验拾取物和伤害飘字都具有数量多、生命周期短的特点。如果每次都创建和销毁GameObject，会引发频繁内存分配和垃圾回收。ComponentPool&lt;T&gt;通过工厂函数创建组件实例，Get方法从池中取出对象，Release方法将对象隐藏并回收到队列。RoguelikeGameManager会根据武器与敌人的配置在初始化阶段预热对象池，并在战斗中循环复用这些对象，从而降低运行时开销并提升高频战斗场景下的稳定性。</w:t>
      </w:r>
    </w:p>
    <w:p>
      <w:pPr>
        <w:pStyle w:val="1"/>
        <w:spacing w:line="360" w:lineRule="auto"/>
        <w:rPr>
          <w:rFonts w:hint="eastAsia"/>
        </w:rPr>
      </w:pPr>
      <w:r>
        <w:rPr>
          <w:rFonts w:hint="eastAsia"/>
        </w:rPr>
        <w:t>系统测试与结果分析</w:t>
      </w:r>
    </w:p>
    <w:p>
      <w:pPr>
        <w:pStyle w:val="2"/>
        <w:snapToGrid w:val="0"/>
        <w:spacing w:line="360" w:lineRule="auto"/>
        <w:ind w:left="578" w:hanging="578"/>
        <w:rPr>
          <w:rFonts w:hint="eastAsia"/>
          <w:sz w:val="28"/>
        </w:rPr>
      </w:pPr>
      <w:r>
        <w:rPr>
          <w:rFonts w:hint="eastAsia"/>
          <w:sz w:val="28"/>
        </w:rPr>
        <w:t>测试目标</w:t>
      </w:r>
    </w:p>
    <w:p>
      <w:pPr>
        <w:pStyle w:val="20"/>
        <w:spacing w:line="360" w:lineRule="auto"/>
        <w:ind w:firstLine="560"/>
        <w:rPr>
          <w:rFonts w:hint="eastAsia"/>
        </w:rPr>
      </w:pPr>
      <w:r>
        <w:t>测试目标是验证当前项目版本是否能够完成“主菜单—角色配置—战斗成长—场景交互—保存与回溯—结算—局外成长”的完整流程，并重点检查角色专属技能、动态难度、石像回血与遮挡、宝箱奖励、小地图提示、敌人绕障追击和存档恢复在常见操作下是否稳定。由于本项目属于本科毕业设计原型，测试重点放在功能正确性、场景切换稳定性和演示可靠性上，而非长时在线运营或大规模设备兼容测试。</w:t>
      </w:r>
    </w:p>
    <w:p>
      <w:pPr>
        <w:pStyle w:val="2"/>
        <w:snapToGrid w:val="0"/>
        <w:spacing w:line="360" w:lineRule="auto"/>
        <w:ind w:left="578" w:hanging="578"/>
        <w:rPr>
          <w:rFonts w:hint="eastAsia"/>
          <w:sz w:val="28"/>
        </w:rPr>
      </w:pPr>
      <w:r>
        <w:rPr>
          <w:rFonts w:hint="eastAsia"/>
          <w:sz w:val="28"/>
        </w:rPr>
        <w:t>功能测试用例</w:t>
      </w:r>
    </w:p>
    <w:p>
      <w:pPr>
        <w:pStyle w:val="20"/>
        <w:spacing w:line="360" w:lineRule="auto"/>
        <w:ind w:firstLine="560"/>
        <w:rPr>
          <w:rFonts w:hint="eastAsia"/>
        </w:rPr>
      </w:pPr>
      <w:r>
        <w:t>表5-1 功能测试用例（节选）</w:t>
      </w:r>
    </w:p>
    <w:p>
      <w:pPr>
        <w:pStyle w:val="20"/>
        <w:spacing w:line="360" w:lineRule="auto"/>
        <w:ind w:firstLine="560"/>
        <w:rPr>
          <w:rFonts w:hint="eastAsia"/>
        </w:rPr>
      </w:pPr>
      <w:r>
        <w:t>用例1：主菜单与场景跳转。操作步骤为启动MainMenuScene并依次测试继续游戏、加载存档、开始新对局和进入角色面板。预期结果为各入口能够正确切换场景，且当前角色与武器选择信息保持一致。</w:t>
      </w:r>
    </w:p>
    <w:p>
      <w:pPr>
        <w:pStyle w:val="20"/>
        <w:spacing w:line="360" w:lineRule="auto"/>
        <w:ind w:firstLine="560"/>
        <w:rPr>
          <w:rFonts w:hint="eastAsia"/>
        </w:rPr>
      </w:pPr>
      <w:r>
        <w:t>用例2：角色面板与局外强化。操作步骤为在CharacterPanelScene中切换角色、切换武器、查看专属技能并尝试消耗金币强化角色。预期结果为界面正确显示角色属性、技能说明和强化花费，强化成功后局外数据立即更新。</w:t>
      </w:r>
    </w:p>
    <w:p>
      <w:pPr>
        <w:pStyle w:val="20"/>
        <w:spacing w:line="360" w:lineRule="auto"/>
        <w:ind w:firstLine="560"/>
        <w:rPr>
          <w:rFonts w:hint="eastAsia"/>
        </w:rPr>
      </w:pPr>
      <w:r>
        <w:t>用例3：战斗与随机卡牌升级。操作步骤为进入GameScene后击杀敌人、拾取经验并完成至少一次升级。预期结果为经验条正常增长，升级时弹出两张候选卡牌，选择后玩家属性或武器表现即时变化。</w:t>
      </w:r>
    </w:p>
    <w:p>
      <w:pPr>
        <w:pStyle w:val="20"/>
        <w:spacing w:line="360" w:lineRule="auto"/>
        <w:ind w:firstLine="560"/>
        <w:rPr>
          <w:rFonts w:hint="eastAsia"/>
        </w:rPr>
      </w:pPr>
      <w:r>
        <w:t>用例4：角色专属技能。操作步骤为分别使用四名角色进入战斗，其中Player1、Player3和Player4按Q键触发技能，Player2观察自动跟宠攻击。预期结果为技能图标、冷却和实际效果与角色设定一致，不同角色表现出明显差异。</w:t>
      </w:r>
    </w:p>
    <w:p>
      <w:pPr>
        <w:pStyle w:val="20"/>
        <w:spacing w:line="360" w:lineRule="auto"/>
        <w:ind w:firstLine="560"/>
        <w:rPr>
          <w:rFonts w:hint="eastAsia"/>
        </w:rPr>
      </w:pPr>
      <w:r>
        <w:t>用例5：地形、石像与宝箱交互。操作步骤为移动到草地、水域和石像附近，随后持续攻击宝箱直至击碎。预期结果为草地提供移速增益，水域降低移速并持续扣血，石像范围内触发回血提示且角色、武器和怪物在石像后方显示遮挡效果，宝箱进度条正确递减，击碎后暂停游戏并弹出随机强化奖励。</w:t>
      </w:r>
    </w:p>
    <w:p>
      <w:pPr>
        <w:pStyle w:val="20"/>
        <w:spacing w:line="360" w:lineRule="auto"/>
        <w:ind w:firstLine="560"/>
        <w:rPr>
          <w:rFonts w:hint="eastAsia"/>
        </w:rPr>
      </w:pPr>
      <w:r>
        <w:t>用例6：保存、读取与回溯。操作步骤为在暂停菜单执行手动保存，返回主菜单后重新加载存档，并在战斗中按R键触发回溯。预期结果为系统能够恢复保存时的波次、角色、武器、生命、经验、敌人和卡牌状态，回溯后剩余次数正确扣减。</w:t>
      </w:r>
    </w:p>
    <w:p>
      <w:pPr>
        <w:pStyle w:val="20"/>
        <w:spacing w:line="360" w:lineRule="auto"/>
        <w:ind w:firstLine="560"/>
        <w:rPr>
          <w:rFonts w:hint="eastAsia"/>
        </w:rPr>
      </w:pPr>
      <w:r>
        <w:t>用例7：结算与局外奖励。操作步骤为玩家死亡或在暂停菜单主动结算。预期结果为显示结算面板，发放金币与用户经验，并在返回主菜单或角色面板后正确反映局外成长结果。</w:t>
      </w:r>
    </w:p>
    <w:p>
      <w:pPr>
        <w:pStyle w:val="2"/>
        <w:snapToGrid w:val="0"/>
        <w:spacing w:line="360" w:lineRule="auto"/>
        <w:ind w:left="578" w:hanging="578"/>
        <w:rPr>
          <w:rFonts w:hint="eastAsia"/>
          <w:sz w:val="28"/>
        </w:rPr>
      </w:pPr>
      <w:r>
        <w:rPr>
          <w:rFonts w:hint="eastAsia"/>
          <w:sz w:val="28"/>
        </w:rPr>
        <w:t>测试结果分析</w:t>
      </w:r>
    </w:p>
    <w:p>
      <w:pPr>
        <w:pStyle w:val="20"/>
        <w:spacing w:line="360" w:lineRule="auto"/>
        <w:ind w:firstLine="560"/>
        <w:rPr>
          <w:rFonts w:hint="eastAsia"/>
        </w:rPr>
      </w:pPr>
      <w:r>
        <w:t>从测试结果看，主流程各功能均能按照预期完成。主菜单可以正确读取继续存档和手动存档列表；角色面板能够实时切换角色、武器与专属技能预览，并把选择带入GameScene；战斗中角色可以通过左键射击、Q键释放技能、R键回溯、Esc暂停、Tab查看强化清单；石像遮挡、石像回血、宝箱进度条、宝箱奖励弹窗和小地图标记均能稳定工作；敌人在石像与宝箱附近能够通过局部避障继续追击玩家；对象池保证子弹、敌人、经验拾取物和飘字在高频生成时仍可复用；二进制存档与快照能够恢复玩家位置、生命、弹药、卡牌层数、敌人状态、动态宝箱状态和相关奖励增益。当前仍需重点关注的风险包括：敌人种类较少导致后期策略变化有限；局部避障尚不能替代复杂地形下的全局寻路；混合IMGUI与uGUI的界面体系在后续扩展时维护成本较高；自动化回归测试不足，尚缺少对异常存档文件和极端波次参数的系统验证。</w:t>
      </w:r>
    </w:p>
    <w:p>
      <w:pPr>
        <w:pStyle w:val="2"/>
        <w:snapToGrid w:val="0"/>
        <w:spacing w:line="360" w:lineRule="auto"/>
        <w:ind w:left="578" w:hanging="578"/>
        <w:rPr>
          <w:rFonts w:hint="eastAsia"/>
          <w:sz w:val="28"/>
        </w:rPr>
      </w:pPr>
      <w:r>
        <w:rPr>
          <w:rFonts w:hint="eastAsia"/>
          <w:sz w:val="28"/>
        </w:rPr>
        <w:t>本章小结</w:t>
      </w:r>
    </w:p>
    <w:p>
      <w:pPr>
        <w:pStyle w:val="20"/>
        <w:spacing w:line="360" w:lineRule="auto"/>
        <w:ind w:firstLine="560"/>
        <w:rPr>
          <w:rFonts w:hint="eastAsia"/>
        </w:rPr>
      </w:pPr>
      <w:r>
        <w:t>本章围绕当前项目版本的主要功能完成了验证。结果表明，系统已经具备毕业设计演示所需的完整玩法闭环和基本稳定性，但若要进一步提升论文结论的说服力，仍需补充自动化测试、长时运行测试和更细粒度的性能数据。</w:t>
      </w:r>
    </w:p>
    <w:p>
      <w:pPr>
        <w:pStyle w:val="1"/>
        <w:spacing w:line="360" w:lineRule="auto"/>
        <w:rPr>
          <w:rFonts w:hint="eastAsia"/>
        </w:rPr>
      </w:pPr>
      <w:r>
        <w:rPr>
          <w:rFonts w:hint="eastAsia"/>
        </w:rPr>
        <w:t>总结与展望</w:t>
      </w:r>
    </w:p>
    <w:p>
      <w:pPr>
        <w:pStyle w:val="2"/>
        <w:snapToGrid w:val="0"/>
        <w:spacing w:line="360" w:lineRule="auto"/>
        <w:ind w:left="578" w:hanging="578"/>
        <w:rPr>
          <w:rFonts w:hint="eastAsia"/>
          <w:sz w:val="28"/>
        </w:rPr>
      </w:pPr>
      <w:r>
        <w:rPr>
          <w:rFonts w:hint="eastAsia"/>
          <w:sz w:val="28"/>
        </w:rPr>
        <w:t>总结</w:t>
      </w:r>
    </w:p>
    <w:p>
      <w:pPr>
        <w:pStyle w:val="20"/>
        <w:spacing w:line="360" w:lineRule="auto"/>
        <w:ind w:firstLine="560"/>
        <w:rPr>
          <w:rFonts w:hint="eastAsia"/>
        </w:rPr>
      </w:pPr>
      <w:r>
        <w:t>本文结合当前Unity项目版本，完成了一款顶视角怪物射击肉鸽游戏的设计与实现。系统围绕主菜单、角色面板、局外成长、战斗波次、随机卡牌、角色专属技能、地图地形、石像庇护、动态宝箱、动态难度、自动与手动存档以及回溯快照等功能构建完整流程，并通过Unity场景、C#脚本、CSV数据表、对象池和本地持久化形成了较完整的工程原型。论文从需求分析、总体设计、核心模块实现和系统测试四个方面对项目进行了说明。</w:t>
      </w:r>
    </w:p>
    <w:p>
      <w:pPr>
        <w:pStyle w:val="20"/>
        <w:spacing w:line="360" w:lineRule="auto"/>
        <w:ind w:firstLine="560"/>
        <w:rPr>
          <w:rFonts w:hint="eastAsia"/>
        </w:rPr>
      </w:pPr>
      <w:r>
        <w:t>从实现效果看，项目具有以下特点：第一，当前版本已经形成“选择角色与武器—进入战斗—升级强化—击碎宝箱获取随机奖励—结算返还资源—局外继续成长”的完整闭环；第二，四名角色具备差异化专属技能，石像庇护与宝箱奖励为走位和资源获取提供了新的博弈点；第三，角色、武器、敌人、波次和卡牌均采用数据驱动配置，并通过内置卡牌补齐机制支持弹匣扩容与换弹加速等新增强化；第四，动态难度、局部避障、自动存档与回溯快照提高了系统的容错能力和答辩演示稳定性。</w:t>
      </w:r>
    </w:p>
    <w:p>
      <w:pPr>
        <w:pStyle w:val="2"/>
        <w:snapToGrid w:val="0"/>
        <w:spacing w:line="360" w:lineRule="auto"/>
        <w:ind w:left="578" w:hanging="578"/>
        <w:rPr>
          <w:rFonts w:hint="eastAsia"/>
          <w:sz w:val="28"/>
        </w:rPr>
      </w:pPr>
      <w:r>
        <w:rPr>
          <w:rFonts w:hint="eastAsia"/>
          <w:sz w:val="28"/>
        </w:rPr>
        <w:t>不足</w:t>
      </w:r>
    </w:p>
    <w:p>
      <w:pPr>
        <w:pStyle w:val="20"/>
        <w:spacing w:line="360" w:lineRule="auto"/>
        <w:ind w:firstLine="560"/>
        <w:rPr>
          <w:rFonts w:hint="eastAsia"/>
        </w:rPr>
      </w:pPr>
      <w:r>
        <w:t>项目仍存在若干不足。首先，当前可选武器仅有两种，敌人也主要由一种普通怪和一种精英怪构成，战斗策略层次仍然偏少。其次，当前敌人采用的是基于碰撞探测的局部避障方案，在复杂封闭地形下仍缺少更稳定的全局寻路与群体协同行为。再次，地图虽然已经加入草地、水域、石像和动态宝箱交互，但尚未引入更严格的连通性约束、更丰富的机关事件和Boss出生逻辑。最后，主菜单与角色面板采用IMGUI、战斗HUD采用运行时uGUI的混合方案，且项目仍缺少自动化测试、性能监控和更系统的数值平衡分析。</w:t>
      </w:r>
    </w:p>
    <w:p>
      <w:pPr>
        <w:pStyle w:val="2"/>
        <w:snapToGrid w:val="0"/>
        <w:spacing w:line="360" w:lineRule="auto"/>
        <w:ind w:left="578" w:hanging="578"/>
        <w:rPr>
          <w:rFonts w:hint="eastAsia"/>
          <w:sz w:val="28"/>
        </w:rPr>
      </w:pPr>
      <w:r>
        <w:rPr>
          <w:rFonts w:hint="eastAsia"/>
          <w:sz w:val="28"/>
        </w:rPr>
        <w:t>展望</w:t>
      </w:r>
    </w:p>
    <w:p>
      <w:pPr>
        <w:pStyle w:val="20"/>
        <w:spacing w:line="360" w:lineRule="auto"/>
        <w:ind w:firstLine="560"/>
        <w:rPr>
          <w:rFonts w:hint="eastAsia"/>
        </w:rPr>
      </w:pPr>
      <w:r>
        <w:t>后续可从四个方向继续优化：第一，扩展敌人种类、远程攻击、召唤机制和Boss阶段设计，并引入更完整的网格/导航图寻路；第二，增加武器品类、卡牌联动、宝箱事件和元素效果，强化Build构筑深度；第三，统一UI框架，补充更多可视化提示、设置选项和输入配置，并完善小地图与场景交互说明；第四，建立自动化测试与性能统计机制，对帧率、对象池命中率、存档耗时、回溯恢复成功率和难度曲线进行量化分析，为论文终稿提供更有说服力的数据支撑。</w:t>
      </w:r>
    </w:p>
    <w:p>
      <w:pPr>
        <w:pStyle w:val="1"/>
        <w:numPr>
          <w:ilvl w:val="0"/>
          <w:numId w:val="0"/>
        </w:numPr>
        <w:spacing w:line="360" w:lineRule="auto"/>
        <w:jc w:val="center"/>
        <w:rPr>
          <w:rFonts w:hint="eastAsia"/>
        </w:rPr>
      </w:pPr>
      <w:r>
        <w:br w:type="page"/>
      </w:r>
      <w:r>
        <w:rPr>
          <w:rFonts w:hint="eastAsia"/>
        </w:rPr>
        <w:t>参考文献</w:t>
      </w:r>
    </w:p>
    <w:p>
      <w:pPr>
        <w:pStyle w:val="20"/>
        <w:spacing w:line="360" w:lineRule="auto"/>
        <w:ind w:firstLine="560"/>
        <w:rPr>
          <w:rFonts w:hint="eastAsia"/>
        </w:rPr>
      </w:pPr>
      <w:r>
        <w:t>[1]戴慧杰. 基于A*算法与强化学习算法的自动寻径设计与实现[J].电脑编程技巧与维护,2026,(01):3-6+13.DOI:10.16184/j.cnki.comprg.2026.01.035.</w:t>
      </w:r>
    </w:p>
    <w:p>
      <w:pPr>
        <w:pStyle w:val="20"/>
        <w:spacing w:line="360" w:lineRule="auto"/>
        <w:ind w:firstLine="560"/>
        <w:rPr>
          <w:rFonts w:hint="eastAsia"/>
        </w:rPr>
      </w:pPr>
      <w:r>
        <w:t>[2]徐子莘. 面向策略游戏的混合式寻路算法研究及Unity性能优化方案[J].通讯世界,2026,33(01):196-198.</w:t>
      </w:r>
    </w:p>
    <w:p>
      <w:pPr>
        <w:pStyle w:val="20"/>
        <w:spacing w:line="360" w:lineRule="auto"/>
        <w:ind w:firstLine="560"/>
        <w:rPr>
          <w:rFonts w:hint="eastAsia"/>
        </w:rPr>
      </w:pPr>
      <w:r>
        <w:t>[3]巩云飞. 基于Unity3D的游戏设计与实现[J].现代信息科技,2025,9(08):89-92.DOI:10.19850/j.cnki.2096-4706.2025.08.017.</w:t>
      </w:r>
    </w:p>
    <w:p>
      <w:pPr>
        <w:pStyle w:val="20"/>
        <w:spacing w:line="360" w:lineRule="auto"/>
        <w:ind w:firstLine="560"/>
        <w:rPr>
          <w:rFonts w:hint="eastAsia"/>
        </w:rPr>
      </w:pPr>
      <w:r>
        <w:t>[4]张国梅. 基于Unity引擎的Roguelike游戏的设计与开发[J].电脑编程技巧与维护,2022,(02):156-158.DOI:10.16184/j.cnki.comprg.2022.02.026.</w:t>
      </w:r>
    </w:p>
    <w:p>
      <w:pPr>
        <w:pStyle w:val="20"/>
        <w:spacing w:line="360" w:lineRule="auto"/>
        <w:ind w:firstLine="560"/>
        <w:rPr>
          <w:rFonts w:hint="eastAsia"/>
        </w:rPr>
      </w:pPr>
      <w:r>
        <w:t>[5]郑爱宇,蔡江辉,杨海峰. 基于流场寻路算法的RougeLike-DBG游戏的设计与实现[J].信息技术,2021,(10):48-53.DOI:10.13274/j.cnki.hdzj.2021.10.008.</w:t>
      </w:r>
    </w:p>
    <w:p>
      <w:pPr>
        <w:pStyle w:val="20"/>
        <w:spacing w:line="360" w:lineRule="auto"/>
        <w:ind w:firstLine="560"/>
        <w:rPr>
          <w:rFonts w:hint="eastAsia"/>
        </w:rPr>
      </w:pPr>
      <w:r>
        <w:t>[6]何汶俊.基于行为树的游戏AI设计与实现[D].成都理工大学,2018.</w:t>
      </w:r>
    </w:p>
    <w:p>
      <w:pPr>
        <w:pStyle w:val="1"/>
        <w:numPr>
          <w:ilvl w:val="0"/>
          <w:numId w:val="0"/>
        </w:numPr>
        <w:spacing w:line="360" w:lineRule="auto"/>
        <w:jc w:val="center"/>
        <w:rPr>
          <w:rFonts w:hint="eastAsia"/>
        </w:rPr>
      </w:pPr>
      <w:r>
        <w:br w:type="page"/>
      </w:r>
      <w:r>
        <w:rPr>
          <w:rFonts w:hint="eastAsia"/>
        </w:rPr>
        <w:t>致谢</w:t>
      </w:r>
    </w:p>
    <w:p>
      <w:pPr>
        <w:pStyle w:val="20"/>
        <w:spacing w:line="360" w:lineRule="auto"/>
        <w:ind w:firstLine="560"/>
        <w:rPr>
          <w:rFonts w:hint="eastAsia"/>
        </w:rPr>
      </w:pPr>
      <w:r>
        <w:t>在本次毕业设计和论文撰写过程中，感谢指导教师张晓刚老师在选题、系统设计、论文结构和项目实现方面给予的指导。感谢学院提供的学习环境和课程基础，使本人能够综合运用C#程序设计、Unity开发、数据结构、软件工程和数据库等知识完成本项目。感谢同学和朋友在游戏体验、功能测试和问题反馈中提供的帮助。由于本人能力和时间有限，论文和项目仍存在不足，后续将继续完善系统功能和测试数据。</w:t>
      </w:r>
    </w:p>
    <w:sectPr w:rsidR="005C354D">
      <w:headerReference w:type="default" ns2:id="rId11"/>
      <w:footerReference w:type="default" ns2:id="rId12"/>
      <w:pgSz w:w="11906" w:h="16838"/>
      <w:pgMar w:top="1418" w:right="1134" w:bottom="1418" w:left="1701"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305C9" w14:textId="77777777" w:rsidR="007D5007" w:rsidRDefault="007D5007">
      <w:r>
        <w:separator/>
      </w:r>
    </w:p>
  </w:endnote>
  <w:endnote w:type="continuationSeparator" w:id="0">
    <w:p w14:paraId="66169373" w14:textId="77777777" w:rsidR="007D5007" w:rsidRDefault="007D5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85A9" w14:textId="77777777" w:rsidR="00000000" w:rsidRDefault="00000000">
    <w:pPr>
      <w:pStyle w:val="a6"/>
      <w:jc w:val="center"/>
    </w:pPr>
    <w:r>
      <w:rPr>
        <w:rStyle w:val="a9"/>
      </w:rPr>
      <w:fldChar w:fldCharType="begin"/>
    </w:r>
    <w:r>
      <w:rPr>
        <w:rStyle w:val="a9"/>
      </w:rPr>
      <w:instrText xml:space="preserve"> PAGE </w:instrText>
    </w:r>
    <w:r>
      <w:rPr>
        <w:rStyle w:val="a9"/>
      </w:rPr>
      <w:fldChar w:fldCharType="separate"/>
    </w:r>
    <w:r>
      <w:rPr>
        <w:rStyle w:val="a9"/>
      </w:rPr>
      <w:t>5</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828A6" w14:textId="77777777" w:rsidR="007D5007" w:rsidRDefault="007D5007">
      <w:r>
        <w:separator/>
      </w:r>
    </w:p>
  </w:footnote>
  <w:footnote w:type="continuationSeparator" w:id="0">
    <w:p w14:paraId="79D63A37" w14:textId="77777777" w:rsidR="007D5007" w:rsidRDefault="007D5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A8AF9" w14:textId="77777777" w:rsidR="00000000" w:rsidRDefault="00000000">
    <w:pPr>
      <w:pStyle w:val="a7"/>
      <w:rPr>
        <w:rFonts w:hint="eastAsia"/>
      </w:rPr>
    </w:pPr>
    <w:r>
      <w:rPr>
        <w:rFonts w:hint="eastAsia"/>
      </w:rPr>
      <w:t>暨南大学本科毕业论文（设计）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0943" w14:textId="77777777" w:rsidR="00000000" w:rsidRDefault="00000000">
    <w:pPr>
      <w:pStyle w:val="a7"/>
      <w:rPr>
        <w:rFonts w:hint="eastAsia"/>
      </w:rPr>
    </w:pPr>
    <w:r>
      <w:rPr>
        <w:rFonts w:hint="eastAsia"/>
      </w:rPr>
      <w:t>[</w:t>
    </w:r>
    <w:r>
      <w:rPr>
        <w:rFonts w:hint="eastAsia"/>
      </w:rPr>
      <w:t>毕业论文（设计）题目</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6933D2"/>
    <w:multiLevelType w:val="singleLevel"/>
    <w:tmpl w:val="C86933D2"/>
    <w:lvl w:ilvl="0">
      <w:start w:val="1"/>
      <w:numFmt w:val="decimal"/>
      <w:suff w:val="space"/>
      <w:lvlText w:val="%1."/>
      <w:lvlJc w:val="left"/>
    </w:lvl>
  </w:abstractNum>
  <w:abstractNum w:abstractNumId="1" w15:restartNumberingAfterBreak="0">
    <w:nsid w:val="E95CA2AF"/>
    <w:multiLevelType w:val="singleLevel"/>
    <w:tmpl w:val="E95CA2AF"/>
    <w:lvl w:ilvl="0">
      <w:start w:val="1"/>
      <w:numFmt w:val="decimal"/>
      <w:suff w:val="space"/>
      <w:lvlText w:val="%1."/>
      <w:lvlJc w:val="left"/>
    </w:lvl>
  </w:abstractNum>
  <w:abstractNum w:abstractNumId="2" w15:restartNumberingAfterBreak="0">
    <w:nsid w:val="2127033E"/>
    <w:multiLevelType w:val="multilevel"/>
    <w:tmpl w:val="2127033E"/>
    <w:lvl w:ilvl="0">
      <w:start w:val="1"/>
      <w:numFmt w:val="upperLetter"/>
      <w:suff w:val="space"/>
      <w:lvlText w:val="附录%1"/>
      <w:lvlJc w:val="left"/>
      <w:pPr>
        <w:ind w:left="425" w:hanging="425"/>
      </w:pPr>
      <w:rPr>
        <w:rFonts w:hint="eastAsia"/>
      </w:rPr>
    </w:lvl>
    <w:lvl w:ilvl="1">
      <w:start w:val="1"/>
      <w:numFmt w:val="decimal"/>
      <w:suff w:val="space"/>
      <w:lvlText w:val="%1.%2"/>
      <w:lvlJc w:val="left"/>
      <w:pPr>
        <w:ind w:left="851" w:hanging="426"/>
      </w:pPr>
      <w:rPr>
        <w:rFonts w:hint="eastAsia"/>
      </w:rPr>
    </w:lvl>
    <w:lvl w:ilvl="2">
      <w:start w:val="1"/>
      <w:numFmt w:val="decimal"/>
      <w:suff w:val="space"/>
      <w:lvlText w:val="%1.%2.%3"/>
      <w:lvlJc w:val="left"/>
      <w:pPr>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3" w15:restartNumberingAfterBreak="0">
    <w:nsid w:val="37FB5FAD"/>
    <w:multiLevelType w:val="multilevel"/>
    <w:tmpl w:val="37FB5FAD"/>
    <w:lvl w:ilvl="0">
      <w:start w:val="1"/>
      <w:numFmt w:val="decimal"/>
      <w:isLgl/>
      <w:suff w:val="space"/>
      <w:lvlText w:val="%1"/>
      <w:lvlJc w:val="left"/>
      <w:pPr>
        <w:ind w:left="1021" w:hanging="1021"/>
      </w:pPr>
      <w:rPr>
        <w:rFonts w:hint="eastAsia"/>
      </w:rPr>
    </w:lvl>
    <w:lvl w:ilvl="1">
      <w:start w:val="1"/>
      <w:numFmt w:val="decimal"/>
      <w:suff w:val="space"/>
      <w:lvlText w:val="%1.%2"/>
      <w:lvlJc w:val="left"/>
      <w:pPr>
        <w:ind w:left="576" w:hanging="576"/>
      </w:pPr>
      <w:rPr>
        <w:rFonts w:hint="eastAsia"/>
      </w:rPr>
    </w:lvl>
    <w:lvl w:ilvl="2">
      <w:start w:val="1"/>
      <w:numFmt w:val="decimal"/>
      <w:suff w:val="space"/>
      <w:lvlText w:val="%1.%2.%3"/>
      <w:lvlJc w:val="left"/>
      <w:pPr>
        <w:ind w:left="720" w:hanging="720"/>
      </w:pPr>
      <w:rPr>
        <w:rFonts w:hint="eastAsia"/>
      </w:rPr>
    </w:lvl>
    <w:lvl w:ilvl="3">
      <w:start w:val="1"/>
      <w:numFmt w:val="decimal"/>
      <w:suff w:val="space"/>
      <w:lvlText w:val="%1.%2.%3.%4"/>
      <w:lvlJc w:val="left"/>
      <w:pPr>
        <w:ind w:left="864" w:hanging="864"/>
      </w:pPr>
      <w:rPr>
        <w:rFonts w:hint="eastAsia"/>
      </w:rPr>
    </w:lvl>
    <w:lvl w:ilvl="4">
      <w:start w:val="1"/>
      <w:numFmt w:val="decimal"/>
      <w:isLgl/>
      <w:suff w:val="space"/>
      <w:lvlText w:val="%5."/>
      <w:lvlJc w:val="left"/>
      <w:pPr>
        <w:ind w:left="1008" w:hanging="1008"/>
      </w:pPr>
      <w:rPr>
        <w:rFonts w:hint="eastAsia"/>
      </w:rPr>
    </w:lvl>
    <w:lvl w:ilvl="5">
      <w:start w:val="1"/>
      <w:numFmt w:val="decimal"/>
      <w:suff w:val="space"/>
      <w:lvlText w:val="(%6)"/>
      <w:lvlJc w:val="left"/>
      <w:pPr>
        <w:ind w:left="1152" w:hanging="1152"/>
      </w:pPr>
      <w:rPr>
        <w:rFonts w:hint="eastAsia"/>
      </w:rPr>
    </w:lvl>
    <w:lvl w:ilvl="6">
      <w:start w:val="1"/>
      <w:numFmt w:val="decimal"/>
      <w:suff w:val="space"/>
      <w:lvlText w:val="%6.%1.%2.%3.%4.%5.%7"/>
      <w:lvlJc w:val="left"/>
      <w:pPr>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16cid:durableId="467864116">
    <w:abstractNumId w:val="3"/>
  </w:num>
  <w:num w:numId="2" w16cid:durableId="361980153">
    <w:abstractNumId w:val="2"/>
  </w:num>
  <w:num w:numId="3" w16cid:durableId="2110465199">
    <w:abstractNumId w:val="1"/>
  </w:num>
  <w:num w:numId="4" w16cid:durableId="248586366">
    <w:abstractNumId w:val="0"/>
  </w:num>
</w:numbering>
</file>

<file path=word/settings.xml><?xml version="1.0" encoding="utf-8"?>
<ns0:settings xmlns:ns0="http://schemas.openxmlformats.org/wordprocessingml/2006/main" xmlns:ns1="http://schemas.openxmlformats.org/markup-compatibility/2006" xmlns:ns2="http://schemas.openxmlformats.org/officeDocument/2006/relationships" xmlns:ns3="http://schemas.openxmlformats.org/officeDocument/2006/math" xmlns:ns4="urn:schemas-microsoft-com:office:office" xmlns:ns5="urn:schemas-microsoft-com:vml" xmlns:ns6="http://schemas.microsoft.com/office/word/2010/wordml" xmlns:ns7="http://schemas.microsoft.com/office/word/2012/wordml" ns1:Ignorable="w14 w15 w16se w16cid w16 w16cex w16sdtdh w16sdtfl w16du">
  <ns0:zoom ns0:percent="130"/>
  <ns0:bordersDoNotSurroundHeader/>
  <ns0:bordersDoNotSurroundFooter/>
  <ns0:attachedTemplate ns2:id="rId1"/>
  <ns0:defaultTabStop ns0:val="420"/>
  <ns0:drawingGridHorizontalSpacing ns0:val="120"/>
  <ns0:drawingGridVerticalSpacing ns0:val="163"/>
  <ns0:displayHorizontalDrawingGridEvery ns0:val="0"/>
  <ns0:displayVerticalDrawingGridEvery ns0:val="2"/>
  <ns0:characterSpacingControl ns0:val="compressPunctuation"/>
  <ns0:doNotValidateAgainstSchema/>
  <ns0:doNotDemarcateInvalidXml/>
  <ns0:footnotePr>
    <ns0:footnote ns0:id="-1"/>
    <ns0:footnote ns0:id="0"/>
  </ns0:footnotePr>
  <ns0:endnotePr>
    <ns0:endnote ns0:id="-1"/>
    <ns0:endnote ns0:id="0"/>
  </ns0:endnotePr>
  <ns0:compat>
    <ns0:spaceForUL/>
    <ns0:balanceSingleByteDoubleByteWidth/>
    <ns0:doNotLeaveBackslashAlone/>
    <ns0:ulTrailSpace/>
    <ns0:doNotExpandShiftReturn/>
    <ns0:adjustLineHeightInTable/>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Setting ns0:name="useWord2013TrackBottomHyphenation" ns0:uri="http://schemas.microsoft.com/office/word" ns0:val="0"/>
  </ns0:compat>
  <ns0:rsids>
    <ns0:rsidRoot ns0:val="005C354D"/>
    <ns0:rsid ns0:val="005C354D"/>
    <ns0:rsid ns0:val="007D5007"/>
    <ns0:rsid ns0:val="01755BE2"/>
    <ns0:rsid ns0:val="04B4547F"/>
    <ns0:rsid ns0:val="0509360E"/>
    <ns0:rsid ns0:val="09B75096"/>
    <ns0:rsid ns0:val="0B1F2017"/>
    <ns0:rsid ns0:val="11600EC2"/>
    <ns0:rsid ns0:val="153C2454"/>
    <ns0:rsid ns0:val="253A7874"/>
    <ns0:rsid ns0:val="2D797F77"/>
    <ns0:rsid ns0:val="36970DFC"/>
    <ns0:rsid ns0:val="4CDE6763"/>
    <ns0:rsid ns0:val="5093310D"/>
    <ns0:rsid ns0:val="53373530"/>
    <ns0:rsid ns0:val="56E52CB5"/>
    <ns0:rsid ns0:val="5A3409C5"/>
    <ns0:rsid ns0:val="60305373"/>
    <ns0:rsid ns0:val="648B0FD2"/>
    <ns0:rsid ns0:val="65B91988"/>
    <ns0:rsid ns0:val="6D9D5E48"/>
  </ns0:rsids>
  <ns3:mathPr>
    <ns3:mathFont ns3:val="Cambria Math"/>
    <ns3:brkBin ns3:val="before"/>
    <ns3:brkBinSub ns3:val="--"/>
    <ns3:smallFrac ns3:val="0"/>
    <ns3:dispDef/>
    <ns3:lMargin ns3:val="0"/>
    <ns3:rMargin ns3:val="0"/>
    <ns3:defJc ns3:val="centerGroup"/>
    <ns3:wrapIndent ns3:val="1440"/>
    <ns3:intLim ns3:val="subSup"/>
    <ns3:naryLim ns3:val="undOvr"/>
  </ns3: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doNotIncludeSubdocsInStats/>
  <ns0:shapeDefaults>
    <ns4:shapedefaults ns5:ext="edit" spidmax="1026"/>
    <ns4:shapelayout ns5:ext="edit">
      <ns4:idmap ns5:ext="edit" data="1"/>
    </ns4:shapelayout>
  </ns0:shapeDefaults>
  <ns0:decimalSymbol ns0:val="."/>
  <ns0:listSeparator ns0:val=","/>
  <ns6:docId ns6:val="1F8A3B43"/>
  <ns7:chartTrackingRefBased/>
  <ns7:docId ns7:val="{68F9D31C-C457-40F3-867C-391030463E74}"/>
  <ns0:updateFields ns0:val="true"/>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uiPriority="2" w:qFormat="1"/>
    <w:lsdException w:name="heading 8" w:uiPriority="2" w:qFormat="1"/>
    <w:lsdException w:name="heading 9" w:uiPriority="2" w:qFormat="1"/>
    <w:lsdException w:name="toc 1" w:semiHidden="1" w:uiPriority="2" w:qFormat="1"/>
    <w:lsdException w:name="toc 2" w:semiHidden="1" w:uiPriority="2" w:qFormat="1"/>
    <w:lsdException w:name="toc 3" w:semiHidden="1" w:uiPriority="2" w:qFormat="1"/>
    <w:lsdException w:name="toc 4" w:semiHidden="1" w:uiPriority="2" w:qFormat="1"/>
    <w:lsdException w:name="toc 5" w:semiHidden="1" w:uiPriority="2" w:qFormat="1"/>
    <w:lsdException w:name="toc 6" w:semiHidden="1" w:uiPriority="2" w:qFormat="1"/>
    <w:lsdException w:name="toc 7" w:semiHidden="1" w:uiPriority="2" w:qFormat="1"/>
    <w:lsdException w:name="toc 8" w:semiHidden="1" w:uiPriority="2" w:qFormat="1"/>
    <w:lsdException w:name="toc 9" w:semiHidden="1" w:uiPriority="2" w:qFormat="1"/>
    <w:lsdException w:name="header" w:qFormat="1"/>
    <w:lsdException w:name="footer" w:qFormat="1"/>
    <w:lsdException w:name="caption" w:qFormat="1"/>
    <w:lsdException w:name="annotation reference" w:semiHidden="1" w:uiPriority="1521" w:qFormat="1"/>
    <w:lsdException w:name="page number" w:qFormat="1"/>
    <w:lsdException w:name="endnote reference" w:semiHidden="1" w:uiPriority="1521" w:qFormat="1"/>
    <w:lsdException w:name="Title" w:qFormat="1"/>
    <w:lsdException w:name="Default Paragraph Font" w:semiHidden="1" w:uiPriority="1723" w:qFormat="1"/>
    <w:lsdException w:name="Body Text Indent" w:uiPriority="1624" w:qFormat="1"/>
    <w:lsdException w:name="Subtitle" w:qFormat="1"/>
    <w:lsdException w:name="Body Text First Indent 2" w:uiPriority="2457" w:qFormat="1"/>
    <w:lsdException w:name="Hyperlink" w:uiPriority="2383" w:qFormat="1"/>
    <w:lsdException w:name="Strong" w:qFormat="1"/>
    <w:lsdException w:name="Emphasis" w:qFormat="1"/>
    <w:lsdException w:name="Document Map" w:semiHidden="1" w:uiPriority="2029"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8"/>
    </w:rPr>
  </w:style>
  <w:style w:type="paragraph" w:styleId="1">
    <w:name w:val="heading 1"/>
    <w:basedOn w:val="a"/>
    <w:next w:val="a"/>
    <w:uiPriority w:val="2"/>
    <w:qFormat/>
    <w:pPr>
      <w:keepNext/>
      <w:keepLines/>
      <w:pageBreakBefore/>
      <w:numPr>
        <w:numId w:val="1"/>
      </w:numPr>
      <w:spacing w:before="120" w:after="120" w:line="480" w:lineRule="auto"/>
      <w:jc w:val="left"/>
      <w:outlineLvl w:val="0"/>
    </w:pPr>
    <w:rPr>
      <w:b/>
      <w:bCs/>
      <w:kern w:val="44"/>
      <w:sz w:val="30"/>
      <w:szCs w:val="30"/>
    </w:rPr>
  </w:style>
  <w:style w:type="paragraph" w:styleId="2">
    <w:name w:val="heading 2"/>
    <w:basedOn w:val="a"/>
    <w:next w:val="a"/>
    <w:uiPriority w:val="2"/>
    <w:qFormat/>
    <w:pPr>
      <w:keepNext/>
      <w:keepLines/>
      <w:numPr>
        <w:ilvl w:val="1"/>
        <w:numId w:val="1"/>
      </w:numPr>
      <w:spacing w:before="60" w:after="60" w:line="415" w:lineRule="auto"/>
      <w:outlineLvl w:val="1"/>
    </w:pPr>
    <w:rPr>
      <w:b/>
      <w:bCs/>
      <w:sz w:val="30"/>
      <w:szCs w:val="30"/>
    </w:rPr>
  </w:style>
  <w:style w:type="paragraph" w:styleId="3">
    <w:name w:val="heading 3"/>
    <w:basedOn w:val="a"/>
    <w:next w:val="a"/>
    <w:uiPriority w:val="2"/>
    <w:qFormat/>
    <w:pPr>
      <w:keepNext/>
      <w:keepLines/>
      <w:numPr>
        <w:ilvl w:val="2"/>
        <w:numId w:val="1"/>
      </w:numPr>
      <w:spacing w:line="360" w:lineRule="auto"/>
      <w:outlineLvl w:val="2"/>
    </w:pPr>
    <w:rPr>
      <w:b/>
      <w:bCs/>
    </w:rPr>
  </w:style>
  <w:style w:type="paragraph" w:styleId="4">
    <w:name w:val="heading 4"/>
    <w:basedOn w:val="a"/>
    <w:next w:val="a"/>
    <w:uiPriority w:val="2"/>
    <w:qFormat/>
    <w:pPr>
      <w:keepNext/>
      <w:keepLines/>
      <w:numPr>
        <w:ilvl w:val="3"/>
        <w:numId w:val="1"/>
      </w:numPr>
      <w:spacing w:line="360" w:lineRule="auto"/>
      <w:outlineLvl w:val="3"/>
    </w:pPr>
    <w:rPr>
      <w:rFonts w:ascii="Arial" w:hAnsi="Arial"/>
      <w:b/>
      <w:bCs/>
    </w:rPr>
  </w:style>
  <w:style w:type="paragraph" w:styleId="5">
    <w:name w:val="heading 5"/>
    <w:basedOn w:val="a"/>
    <w:next w:val="a"/>
    <w:uiPriority w:val="2"/>
    <w:qFormat/>
    <w:pPr>
      <w:keepNext/>
      <w:keepLines/>
      <w:numPr>
        <w:ilvl w:val="4"/>
        <w:numId w:val="1"/>
      </w:numPr>
      <w:outlineLvl w:val="4"/>
    </w:pPr>
    <w:rPr>
      <w:bCs/>
    </w:rPr>
  </w:style>
  <w:style w:type="paragraph" w:styleId="6">
    <w:name w:val="heading 6"/>
    <w:basedOn w:val="a"/>
    <w:next w:val="a"/>
    <w:uiPriority w:val="2"/>
    <w:qFormat/>
    <w:pPr>
      <w:keepNext/>
      <w:keepLines/>
      <w:numPr>
        <w:ilvl w:val="5"/>
        <w:numId w:val="1"/>
      </w:numPr>
      <w:outlineLvl w:val="5"/>
    </w:pPr>
    <w:rPr>
      <w:rFonts w:ascii="Arial" w:hAnsi="Arial"/>
      <w:bCs/>
    </w:rPr>
  </w:style>
  <w:style w:type="paragraph" w:styleId="7">
    <w:name w:val="heading 7"/>
    <w:basedOn w:val="a"/>
    <w:next w:val="a"/>
    <w:uiPriority w:val="2"/>
    <w:qFormat/>
    <w:pPr>
      <w:keepNext/>
      <w:keepLines/>
      <w:spacing w:before="240" w:after="64" w:line="320" w:lineRule="auto"/>
      <w:outlineLvl w:val="6"/>
    </w:pPr>
    <w:rPr>
      <w:b/>
      <w:bCs/>
      <w:sz w:val="30"/>
    </w:rPr>
  </w:style>
  <w:style w:type="paragraph" w:styleId="8">
    <w:name w:val="heading 8"/>
    <w:basedOn w:val="a"/>
    <w:next w:val="a"/>
    <w:uiPriority w:val="2"/>
    <w:qFormat/>
    <w:pPr>
      <w:keepNext/>
      <w:keepLines/>
      <w:spacing w:before="240" w:after="64" w:line="320" w:lineRule="auto"/>
      <w:outlineLvl w:val="7"/>
    </w:pPr>
    <w:rPr>
      <w:rFonts w:ascii="Arial" w:eastAsia="黑体" w:hAnsi="Arial"/>
      <w:sz w:val="24"/>
    </w:rPr>
  </w:style>
  <w:style w:type="paragraph" w:styleId="9">
    <w:name w:val="heading 9"/>
    <w:basedOn w:val="a"/>
    <w:next w:val="a"/>
    <w:uiPriority w:val="2"/>
    <w:qFormat/>
    <w:pPr>
      <w:keepNext/>
      <w:keepLines/>
      <w:spacing w:before="240" w:after="64" w:line="320" w:lineRule="auto"/>
      <w:outlineLvl w:val="8"/>
    </w:pPr>
    <w:rPr>
      <w:rFonts w:ascii="Arial" w:eastAsia="黑体" w:hAnsi="Arial"/>
      <w:szCs w:val="30"/>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2"/>
    <w:semiHidden/>
    <w:qFormat/>
    <w:pPr>
      <w:ind w:left="1440"/>
      <w:jc w:val="left"/>
    </w:pPr>
    <w:rPr>
      <w:sz w:val="18"/>
      <w:szCs w:val="18"/>
    </w:rPr>
  </w:style>
  <w:style w:type="paragraph" w:styleId="a3">
    <w:name w:val="caption"/>
    <w:basedOn w:val="a"/>
    <w:next w:val="a"/>
    <w:qFormat/>
    <w:pPr>
      <w:spacing w:before="120" w:after="120"/>
      <w:jc w:val="center"/>
    </w:pPr>
    <w:rPr>
      <w:rFonts w:ascii="Arial" w:hAnsi="Arial" w:cs="Arial"/>
      <w:sz w:val="21"/>
      <w:szCs w:val="21"/>
    </w:rPr>
  </w:style>
  <w:style w:type="paragraph" w:styleId="a4">
    <w:name w:val="Document Map"/>
    <w:basedOn w:val="a"/>
    <w:semiHidden/>
    <w:qFormat/>
    <w:pPr>
      <w:shd w:val="clear" w:color="auto" w:fill="000080"/>
      <w:spacing w:line="360" w:lineRule="auto"/>
    </w:pPr>
    <w:rPr>
      <w:sz w:val="21"/>
      <w:szCs w:val="20"/>
    </w:rPr>
  </w:style>
  <w:style w:type="paragraph" w:styleId="a5">
    <w:name w:val="Body Text Indent"/>
    <w:basedOn w:val="a"/>
    <w:qFormat/>
    <w:pPr>
      <w:ind w:firstLineChars="200" w:firstLine="560"/>
    </w:pPr>
    <w:rPr>
      <w:rFonts w:ascii="楷体_GB2312"/>
    </w:rPr>
  </w:style>
  <w:style w:type="paragraph" w:styleId="TOC5">
    <w:name w:val="toc 5"/>
    <w:basedOn w:val="a"/>
    <w:next w:val="a"/>
    <w:uiPriority w:val="2"/>
    <w:semiHidden/>
    <w:qFormat/>
    <w:pPr>
      <w:ind w:left="960"/>
      <w:jc w:val="left"/>
    </w:pPr>
    <w:rPr>
      <w:sz w:val="18"/>
      <w:szCs w:val="18"/>
    </w:rPr>
  </w:style>
  <w:style w:type="paragraph" w:styleId="TOC3">
    <w:name w:val="toc 3"/>
    <w:basedOn w:val="a"/>
    <w:next w:val="a"/>
    <w:uiPriority w:val="2"/>
    <w:semiHidden/>
    <w:qFormat/>
    <w:pPr>
      <w:tabs>
        <w:tab w:val="right" w:leader="dot" w:pos="9061"/>
      </w:tabs>
      <w:ind w:left="1" w:firstLine="239"/>
      <w:jc w:val="left"/>
    </w:pPr>
    <w:rPr>
      <w:iCs/>
      <w:sz w:val="21"/>
      <w:szCs w:val="21"/>
    </w:rPr>
  </w:style>
  <w:style w:type="paragraph" w:styleId="TOC8">
    <w:name w:val="toc 8"/>
    <w:basedOn w:val="a"/>
    <w:next w:val="a"/>
    <w:uiPriority w:val="2"/>
    <w:semiHidden/>
    <w:qFormat/>
    <w:pPr>
      <w:ind w:left="1680"/>
      <w:jc w:val="left"/>
    </w:pPr>
    <w:rPr>
      <w:sz w:val="18"/>
      <w:szCs w:val="18"/>
    </w:rPr>
  </w:style>
  <w:style w:type="paragraph" w:styleId="a6">
    <w:name w:val="footer"/>
    <w:basedOn w:val="a"/>
    <w:qFormat/>
    <w:pPr>
      <w:tabs>
        <w:tab w:val="center" w:pos="4153"/>
        <w:tab w:val="right" w:pos="8306"/>
      </w:tabs>
      <w:snapToGrid w:val="0"/>
      <w:spacing w:line="360" w:lineRule="auto"/>
      <w:jc w:val="left"/>
    </w:pPr>
    <w:rPr>
      <w:sz w:val="18"/>
      <w:szCs w:val="18"/>
    </w:rPr>
  </w:style>
  <w:style w:type="paragraph" w:styleId="a7">
    <w:name w:val="header"/>
    <w:basedOn w:val="a"/>
    <w:qFormat/>
    <w:pPr>
      <w:pBdr>
        <w:bottom w:val="single" w:sz="6" w:space="1" w:color="auto"/>
      </w:pBdr>
      <w:tabs>
        <w:tab w:val="center" w:pos="4153"/>
        <w:tab w:val="right" w:pos="8306"/>
      </w:tabs>
      <w:snapToGrid w:val="0"/>
      <w:spacing w:line="360" w:lineRule="auto"/>
      <w:jc w:val="center"/>
    </w:pPr>
    <w:rPr>
      <w:sz w:val="18"/>
      <w:szCs w:val="18"/>
    </w:rPr>
  </w:style>
  <w:style w:type="paragraph" w:styleId="TOC1">
    <w:name w:val="toc 1"/>
    <w:basedOn w:val="a"/>
    <w:next w:val="a"/>
    <w:uiPriority w:val="2"/>
    <w:semiHidden/>
    <w:qFormat/>
    <w:pPr>
      <w:spacing w:before="120" w:after="120"/>
      <w:jc w:val="left"/>
    </w:pPr>
    <w:rPr>
      <w:b/>
      <w:bCs/>
      <w:caps/>
    </w:rPr>
  </w:style>
  <w:style w:type="paragraph" w:styleId="TOC4">
    <w:name w:val="toc 4"/>
    <w:basedOn w:val="a"/>
    <w:next w:val="a"/>
    <w:uiPriority w:val="2"/>
    <w:semiHidden/>
    <w:qFormat/>
    <w:pPr>
      <w:ind w:left="720"/>
      <w:jc w:val="left"/>
    </w:pPr>
    <w:rPr>
      <w:sz w:val="18"/>
      <w:szCs w:val="18"/>
    </w:rPr>
  </w:style>
  <w:style w:type="paragraph" w:styleId="TOC6">
    <w:name w:val="toc 6"/>
    <w:basedOn w:val="a"/>
    <w:next w:val="a"/>
    <w:uiPriority w:val="2"/>
    <w:semiHidden/>
    <w:qFormat/>
    <w:pPr>
      <w:ind w:left="1200"/>
      <w:jc w:val="left"/>
    </w:pPr>
    <w:rPr>
      <w:sz w:val="18"/>
      <w:szCs w:val="18"/>
    </w:rPr>
  </w:style>
  <w:style w:type="paragraph" w:styleId="TOC2">
    <w:name w:val="toc 2"/>
    <w:basedOn w:val="a"/>
    <w:next w:val="a"/>
    <w:uiPriority w:val="2"/>
    <w:semiHidden/>
    <w:qFormat/>
    <w:pPr>
      <w:ind w:left="240"/>
      <w:jc w:val="left"/>
    </w:pPr>
    <w:rPr>
      <w:smallCaps/>
      <w:sz w:val="24"/>
      <w:szCs w:val="24"/>
    </w:rPr>
  </w:style>
  <w:style w:type="paragraph" w:styleId="TOC9">
    <w:name w:val="toc 9"/>
    <w:basedOn w:val="a"/>
    <w:next w:val="a"/>
    <w:uiPriority w:val="2"/>
    <w:semiHidden/>
    <w:qFormat/>
    <w:pPr>
      <w:ind w:left="1920"/>
      <w:jc w:val="left"/>
    </w:pPr>
    <w:rPr>
      <w:sz w:val="18"/>
      <w:szCs w:val="18"/>
    </w:rPr>
  </w:style>
  <w:style w:type="paragraph" w:styleId="20">
    <w:name w:val="Body Text First Indent 2"/>
    <w:basedOn w:val="a"/>
    <w:qFormat/>
    <w:pPr>
      <w:ind w:firstLineChars="200" w:firstLine="200"/>
    </w:pPr>
  </w:style>
  <w:style w:type="character" w:styleId="a8">
    <w:name w:val="endnote reference"/>
    <w:semiHidden/>
    <w:qFormat/>
    <w:rPr>
      <w:vertAlign w:val="superscript"/>
      <w:lang w:eastAsia="zh-CN"/>
    </w:rPr>
  </w:style>
  <w:style w:type="character" w:styleId="a9">
    <w:name w:val="page number"/>
    <w:basedOn w:val="a0"/>
    <w:qFormat/>
  </w:style>
  <w:style w:type="character" w:styleId="aa">
    <w:name w:val="Hyperlink"/>
    <w:basedOn w:val="a0"/>
    <w:qFormat/>
    <w:rPr>
      <w:color w:val="0000FF"/>
      <w:u w:val="single"/>
    </w:rPr>
  </w:style>
  <w:style w:type="character" w:styleId="ab">
    <w:name w:val="annotation reference"/>
    <w:basedOn w:val="a0"/>
    <w:semiHidden/>
    <w:qFormat/>
    <w:rPr>
      <w:sz w:val="21"/>
    </w:rPr>
  </w:style>
  <w:style w:type="paragraph" w:customStyle="1" w:styleId="ac">
    <w:name w:val="普通标题"/>
    <w:basedOn w:val="a"/>
    <w:next w:val="a"/>
    <w:qFormat/>
    <w:pPr>
      <w:spacing w:beforeLines="100" w:before="100" w:afterLines="200" w:after="200"/>
      <w:jc w:val="center"/>
    </w:pPr>
    <w:rPr>
      <w:b/>
      <w:sz w:val="36"/>
      <w:szCs w:val="36"/>
    </w:rPr>
  </w:style>
  <w:style w:type="paragraph" w:customStyle="1" w:styleId="ad">
    <w:name w:val="公式"/>
    <w:basedOn w:val="a3"/>
    <w:next w:val="a"/>
    <w:qFormat/>
    <w:pPr>
      <w:jc w:val="right"/>
    </w:pPr>
  </w:style>
  <w:style w:type="character" w:customStyle="1" w:styleId="Char">
    <w:name w:val="题注 Char"/>
    <w:basedOn w:val="a0"/>
    <w:uiPriority w:val="2"/>
    <w:qFormat/>
    <w:rPr>
      <w:rFonts w:ascii="Times New Roman" w:eastAsia="宋体" w:hAnsi="Times New Roman" w:cs="Times New Roman"/>
      <w:kern w:val="2"/>
      <w:sz w:val="21"/>
      <w:szCs w:val="21"/>
      <w:lang w:val="en-US" w:eastAsia="zh-CN" w:bidi="ar-SA"/>
    </w:rPr>
  </w:style>
  <w:style w:type="character" w:customStyle="1" w:styleId="Char0">
    <w:name w:val="公式 Char"/>
    <w:basedOn w:val="Char"/>
    <w:uiPriority w:val="2"/>
    <w:qFormat/>
    <w:rPr>
      <w:rFonts w:ascii="Times New Roman" w:eastAsia="宋体" w:hAnsi="Times New Roman" w:cs="Times New Roman"/>
      <w:kern w:val="2"/>
      <w:sz w:val="21"/>
      <w:szCs w:val="21"/>
      <w:lang w:val="en-US" w:eastAsia="zh-CN" w:bidi="ar-SA"/>
    </w:rPr>
  </w:style>
  <w:style w:type="paragraph" w:customStyle="1" w:styleId="10">
    <w:name w:val="附录1"/>
    <w:basedOn w:val="a"/>
    <w:next w:val="a"/>
    <w:uiPriority w:val="3"/>
    <w:qFormat/>
    <w:pPr>
      <w:pageBreakBefore/>
      <w:numPr>
        <w:numId w:val="2"/>
      </w:numPr>
      <w:spacing w:before="120" w:after="120"/>
      <w:jc w:val="left"/>
      <w:outlineLvl w:val="0"/>
    </w:pPr>
    <w:rPr>
      <w:b/>
      <w:sz w:val="36"/>
      <w:szCs w:val="36"/>
    </w:rPr>
  </w:style>
  <w:style w:type="paragraph" w:customStyle="1" w:styleId="21">
    <w:name w:val="附录2"/>
    <w:basedOn w:val="a"/>
    <w:uiPriority w:val="3"/>
    <w:qFormat/>
    <w:pPr>
      <w:numPr>
        <w:ilvl w:val="1"/>
        <w:numId w:val="2"/>
      </w:numPr>
      <w:spacing w:before="60" w:after="60"/>
      <w:ind w:left="425" w:hanging="425"/>
    </w:pPr>
    <w:rPr>
      <w:b/>
      <w:sz w:val="30"/>
      <w:szCs w:val="30"/>
    </w:rPr>
  </w:style>
  <w:style w:type="paragraph" w:customStyle="1" w:styleId="30">
    <w:name w:val="附录3"/>
    <w:basedOn w:val="a"/>
    <w:uiPriority w:val="3"/>
    <w:qFormat/>
    <w:pPr>
      <w:numPr>
        <w:ilvl w:val="2"/>
        <w:numId w:val="2"/>
      </w:numPr>
      <w:ind w:left="0" w:firstLine="0"/>
    </w:pPr>
    <w:rPr>
      <w:b/>
    </w:rPr>
  </w:style>
  <w:style w:type="paragraph" w:customStyle="1" w:styleId="ae">
    <w:name w:val="参考文献"/>
    <w:basedOn w:val="a"/>
    <w:next w:val="a"/>
    <w:qFormat/>
    <w:pPr>
      <w:spacing w:after="60"/>
      <w:ind w:left="150" w:hangingChars="150" w:hanging="1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026\Desktop\&#26280;&#21335;&#22823;&#23398;&#26412;&#31185;&#27605;&#19994;&#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暨南大学本科毕业论文模板.dot</Template>
  <TotalTime>1</TotalTime>
  <Pages>14</Pages>
  <Words>2061</Words>
  <Characters>2206</Characters>
  <Application>Microsoft Office Word</Application>
  <DocSecurity>0</DocSecurity>
  <Lines>200</Lines>
  <Paragraphs>158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诚 信 声 明</dc:title>
  <dc:subject/>
  <dc:creator>李嘉杰</dc:creator>
  <cp:keywords/>
  <cp:lastModifiedBy>嘉杰 李</cp:lastModifiedBy>
  <cp:revision>1</cp:revision>
  <dcterms:created xsi:type="dcterms:W3CDTF">2026-04-15T19:52:00Z</dcterms:created>
  <dcterms:modified xsi:type="dcterms:W3CDTF">2026-04-15T19:53:00Z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BEADEEECB11841B1AEFBA4295A17CFDF_13</vt:lpwstr>
  </property>
  <property fmtid="{D5CDD505-2E9C-101B-9397-08002B2CF9AE}" pid="3" name="KSOProductBuildVer">
    <vt:lpwstr>2052-12.1.0.25835</vt:lpwstr>
  </property>
  <property fmtid="{D5CDD505-2E9C-101B-9397-08002B2CF9AE}" pid="4" name="KSOTemplateDocerSaveRecord">
    <vt:lpwstr>eyJoZGlkIjoiOGIzNzc1M2I3N2Y1MWRlMTQwNTUxZDM2ZTc0MDliNjAiLCJ1c2VySWQiOiIxMTIzOTE5MjI3In0=</vt:lpwstr>
  </property>
</Properties>
</file>