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谷悦悦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412824198912251849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天津师范大学，电子信息科学与技术专业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易盛-DTS数据报送系统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易盛-DTS数据报送系统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制定项目测试计划、测试设计编写、测试执行、提交bug以及跟进bug处理情况输出测试执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易盛-FCC会员客户管理中心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易盛-FCC会员客户管理中心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测试设计编写、测试执行、提交及跟踪bug输出测试执行记录和测试报告保证项目质量维护项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2024.05-2024.11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易盛-NMSS新会员服务系统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易盛-NMSS新会员服务系统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1、制定项目测试计划、把控测试进度、跟进测试问题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2019.04-2022.11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IMBO-业务运营内部管理平台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IMBO-业务运营内部管理平台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1、负责IMBO平台的测试工作、包括平台联机和批量功能、并逐步作为项目测试负责人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2017.09-2018.07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CRP-全流程平台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CRP-全流程平台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1、负责全流程平台的功能测试2、负责CRP与其他平台（如WTS、Redmine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2015.07-2016.09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OTA平台以及重构后的OTA平台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OTA平台以及重构后的OTA平台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1、负责OTA管理后台以及重构后平台的测试工作2、负责固件发布平台和OTA的联调测试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谷悦悦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天津师范大学，电子信息科学与技术专业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