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许庆梅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142429199312262842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太原师范学院，计算机科学与技术专业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2025.11-至今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中国农业发展银行参数全生命周期管理咨询服务项目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中国农业发展银行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负责输出参数全生命周期管理高阶需求说明书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2024.10-2025.10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山西农商联合银行智能风险管控平台建设项目数据咨询项目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山西农商联合银行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负责统一授信额度管理、智能贷后管理产品设计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2024.07-2024.09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中国武夷肯尼亚分公司 项目管理系统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中国武夷肯尼亚分公司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售前咨询：根据客户业务需求、进行业务咨询、提供产品解决方案、产品规划与设计：负责产品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2024.03-2024.07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天津皓承智慧电力有限公司 ERP系统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天津皓承智慧电力有限公司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产品规划与设计：负责产品的整体规划与设计、推动、控制、协调产品的开发与发布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2022.01-2023.11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晋商消费金融信贷审批域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晋商消费金融信贷审批域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1、负责业务部门需求分析、拆分、细化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2019.09-2022.01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河北省联社二代信贷客服中心系统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河北省联社二代信贷客服中心系统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1.协助项目经理开展业务分析及系统设计工作、包括业务体系规划、业务流程梳理等、并提交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2018.10-2019.09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中国光大银行Call-center系统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中国光大银行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1、负责客户需求调研、与业务人员进行需求讨论、梳理业务需求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2017.10-2018.10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渤海信托小微信贷业务系统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渤海信托小微信贷业务系统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1.参与需求调研、进行需求分析并提出合理技术方案、组织和落实项目技术方案的分析、设计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2017.01-2017.10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阳光信保催收系统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阳光信保催收系统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1.针对催收业务进行需求调研分析、提供定制化解决方案、2.负责催收系统批量任务模块的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2016.10-2017.07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阳光信保信用保证保险系统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阳光信保信用保证保险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1.调研整个信用保证保险业务场景、需求分析并提出优化方案、2.负责系统核算模块优化、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许庆梅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太原师范学院，计算机科学与技术专业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