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王操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出生年月</ns0:t>
            </ns0:r>
          </ns0:p>
        </ns0:tc>
        <ns0:tc>
          <ns0:tcPr>
            <ns0:tcW ns0:w="739" ns0:type="pct"/>
            <ns0:vAlign ns0:val="center"/>
          </ns0:tcPr>
          <ns0:p ns2:paraId="07A2AA8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1993.02.23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 ns2:paraId="6243D1D6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 ns2:paraId="5D7F050A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 ns2:paraId="7B0594FB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 ns2:paraId="0C5C2918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10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 ns2:paraId="19A97B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430581199302231768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 ns2:paraId="297A5537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风险业务部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 ns2:paraId="4BCFA833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 ns2:paraId="754B33E3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2015年毕业于吉首大学 教育技术学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t>平台测试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8AE612F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473EFF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623EA4F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2023.07-至今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84A9163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平安银行合规网格管理系统二期项目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FB842A6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5AE1E9A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负责项目内合规网格系统与合规行应用的测试工作，包括测试按理编写、SIT测试以及测试报告的编写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40B84B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2023.04-2023.07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8EFC2FD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长亮科技基于新巴三RWA研发产品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31184192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0A9859D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负责系统功能测试，协助开发确认和跟踪BUG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2019.10-2023.04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平安产险数据湖项目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负责数据一致性测试；负责一部分需求调研以及用户需求收集；项目资料的编写、收集、整理；与开发对接需求，负责开发过程中的需求把控、测试、bug跟踪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2019.03-2019.08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招商金科新容器平台项目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中级测试工程师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负责自动化用例脚本开发；非功能性需求分析，编写脚本并执行测试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2018.06-2019.02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招商金科审计数据分析监控系统项目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中级测试工程师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独立负责系统功能用例编写，并执行测试；协助开发确认和跟踪bug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49586AB1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2015.08-2018.04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6001E044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华为-MobieMoney 移动支付项目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430573FC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433F57DF" ns2:textId="77777777" ns0:rsidR="000010AB" ns0:rsidRDefault="000010AB" ns0:rsidP="00664128"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参与WEB、接口、APP系统功能用例编写以及测试，负责接口自动化脚本编写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