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杨仲义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专科学历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12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441827199105153239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质量管理部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2014年毕业于广州工商职业技术学院 计算机网络技术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质量控制岗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太平保险-报价系统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需求评审，熟悉项目需求以及业务流程；2.根据需求文档利用Xmind工具制作思维导图，编写测试计划，测试方案；3.根据需求文档，测试计划和方案，编写系统测试用例，并进行用例评审；4.执行系统测试用例；5.需求变更完善测试用例，用例执行时遇到的阻碍和开发的沟通及向上级的反馈6.使用jira提交并跟踪bug；7.编写测试报告并对整个项目进行总结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太平保险-车险出单系统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需求评审，熟悉项目需求以及业务流程；2.根据需求文档利用Xmind工具制作思维导图，编写测试计划，测试方案；3.根据需求文档，测试计划和方案，编写系统测试用例，并进行用例评审；4.执行系统测试用例；5.需求变更完善测试用例，用例执行时遇到的阻碍和开发的沟通及向上级的反馈6.使用jira提交并跟踪bug；7.编写测试报告并对整个项目进行总结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