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tcPr>
            <ns0:tcW ns0:w="647" ns0:type="pct"/>
            <ns0:vAlign ns0:val="center"/>
          </ns0:tcPr>
          <ns0:p>
            <ns0:pPr>
              <ns0:jc ns0:val="center"/>
            </ns0:pPr>
            <ns0:r>
              <ns0:rPr>
                <ns0:rFonts ns0:ascii="仿宋" ns0:hAnsi="仿宋" ns0:eastAsia="仿宋" ns0:cs="仿宋"/>
                <ns0:sz ns0:val="24"/>
                <ns0:szCs ns0:val="24"/>
              </ns0:rPr>
              <ns0:t>刘淑莲</ns0:t>
            </ns0:r>
          </ns0:p>
        </ns0:tc>
        <ns0:tc>
          <ns0:tcPr>
            <ns0:tcW ns0:w="539" ns0:type="pct"/>
            <ns0:vAlign ns0:val="center"/>
          </ns0:tcPr>
          <ns0:p ns2:paraId="00CE5BC1"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年龄</ns0:t>
            </ns0:r>
          </ns0:p>
        </ns0:tc>
        <ns0:tc>
          <ns0:tcPr>
            <ns0:tcW ns0:w="739" ns0:type="pct"/>
            <ns0:vAlign ns0:val="center"/>
          </ns0:tcPr>
          <ns0:p>
            <ns0:r>
              <ns0:rPr>
                <ns0:rFonts ns0:ascii="仿宋" ns0:hAnsi="仿宋"/>
              </ns0:rPr>
              <ns0:t>34</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0:r>
              <ns0:rPr>
                <ns0:rFonts ns0:ascii="仿宋" ns0:hAnsi="仿宋" ns0:eastAsia="仿宋" ns0:cs="仿宋"/>
                <ns0:sz ns0:val="24"/>
                <ns0:szCs ns0:val="24"/>
              </ns0:rPr>
              <ns0:t>高级工程师</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0:r>
              <ns0:rPr>
                <ns0:rFonts ns0:ascii="仿宋" ns0:hAnsi="仿宋" ns0:eastAsia="仿宋" ns0:cs="仿宋"/>
                <ns0:sz ns0:val="24"/>
                <ns0:szCs ns0:val="24"/>
              </ns0:rPr>
              <ns0:t>2015.06</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0:r>
              <ns0:rPr>
                <ns0:rFonts ns0:ascii="仿宋" ns0:hAnsi="仿宋" ns0:eastAsia="仿宋" ns0:cs="仿宋"/>
                <ns0:sz ns0:val="24"/>
                <ns0:szCs ns0:val="24"/>
              </ns0:rPr>
              <ns0:t>10</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0:r>
              <ns0:rPr>
                <ns0:rFonts ns0:ascii="仿宋" ns0:hAnsi="仿宋" ns0:eastAsia="仿宋" ns0:cs="仿宋"/>
                <ns0:sz ns0:val="24"/>
                <ns0:szCs ns0:val="24"/>
              </ns0:rPr>
              <ns0:t>430422199201119624</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0:r>
              <ns0:rPr>
                <ns0:rFonts ns0:ascii="仿宋" ns0:hAnsi="仿宋" ns0:eastAsia="仿宋" ns0:cs="仿宋"/>
                <ns0:sz ns0:val="24"/>
                <ns0:szCs ns0:val="24"/>
              </ns0:rPr>
              <ns0:t>深圳市长亮科技股份有限公司 / 金融业务6C部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0:r>
              <ns0:rPr>
                <ns0:rFonts ns0:ascii="仿宋" ns0:hAnsi="仿宋" ns0:eastAsia="仿宋" ns0:cs="仿宋"/>
                <ns0:sz ns0:val="24"/>
                <ns0:szCs ns0:val="24"/>
              </ns0:rPr>
              <ns0:t>2015年毕业于中南林业科技大学 通信工程 专业</ns0:t>
            </ns0:r>
          </ns0:p>
        </ns0:tc>
      </ns0:tr>
      <ns0:tr ns0:rsidR="000010AB" ns2:paraId="6A09BD3D" ns2:textId="77777777" ns0:rsidTr="00664128">
        <ns0:trPr>
          <ns0:trHeight ns0:val="20"/>
          <ns0:jc ns0:val="center"/>
        </ns0:trPr>
        <ns0:tc>
          <ns0:tcPr>
            <ns0:tcW ns0:w="2969" ns0:type="pct"/>
            <ns0:gridSpan ns0:val="4"/>
            <ns0:vAlign ns0:val="center"/>
          </ns0:tcPr>
          <ns0:p>
            <ns0:r>
              <ns0:t>拟在本项目任职</ns0:t>
            </ns0:r>
          </ns0:p>
        </ns0:tc>
        <ns0:tc>
          <ns0:tcPr>
            <ns0:tcW ns0:w="2030" ns0:type="pct"/>
            <ns0:gridSpan ns0:val="3"/>
            <ns0:vAlign ns0:val="center"/>
          </ns0:tcPr>
          <ns0:p>
            <ns0:r>
              <ns0:t>质量控制岗</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高级</ns0:t>
            </ns0:r>
          </ns0:p>
        </ns0:tc>
        <ns0:tc>
          <ns0:tcPr>
            <ns0:tcW ns0:w="1186" ns0:type="pct"/>
            <ns0:gridSpan ns0:val="2"/>
            <ns0:vAlign ns0:val="center"/>
          </ns0:tcPr>
          <ns0:p ns2:paraId="44D3218A"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0BE7332D" ns2:textId="77777777" ns0:rsidTr="00664128">
        <ns0:trPr>
          <ns0:trHeight ns0:val="20"/>
          <ns0:jc ns0:val="center"/>
        </ns0:trPr>
        <ns0:tc>
          <ns0:tcPr>
            <ns0:tcW ns0:w="1043" ns0:type="pct"/>
            <ns0:vAlign ns0:val="center"/>
          </ns0:tcPr>
          <ns0:p/>
        </ns0:tc>
        <ns0:tc>
          <ns0:tcPr>
            <ns0:tcW ns0:w="1186" ns0:type="pct"/>
            <ns0:gridSpan ns0:val="2"/>
            <ns0:vAlign ns0:val="center"/>
          </ns0:tcPr>
          <ns0:p ns2:paraId="2EC9C40D"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0D730117"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0FFD851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2022.01-至今</ns0:t>
            </ns0:r>
          </ns0:p>
        </ns0:tc>
        <ns0:tc>
          <ns0:tcPr>
            <ns0:tcW ns0:w="1186" ns0:type="pct"/>
            <ns0:gridSpan ns0:val="2"/>
            <ns0:vAlign ns0:val="center"/>
          </ns0:tcPr>
          <ns0:p>
            <ns0:r>
              <ns0:rPr>
                <ns0:rFonts ns0:ascii="仿宋" ns0:hAnsi="仿宋" ns0:eastAsia="仿宋" ns0:cs="仿宋"/>
                <ns0:sz ns0:val="24"/>
                <ns0:szCs ns0:val="24"/>
              </ns0:rPr>
              <ns0:t>平安银行托管网银内管重构项目</ns0:t>
            </ns0:r>
          </ns0:p>
        </ns0:tc>
        <ns0:tc>
          <ns0:tcPr>
            <ns0:tcW ns0:w="1276" ns0:type="pct"/>
            <ns0:gridSpan ns0:val="2"/>
            <ns0:vAlign ns0:val="center"/>
          </ns0:tcPr>
          <ns0:p>
            <ns0:r>
              <ns0:rPr>
                <ns0:rFonts ns0:ascii="仿宋" ns0:hAnsi="仿宋" ns0:eastAsia="仿宋" ns0:cs="仿宋"/>
                <ns0:sz ns0:val="24"/>
                <ns0:szCs ns0:val="24"/>
              </ns0:rPr>
              <ns0:t>测试工程师</ns0:t>
            </ns0:r>
          </ns0:p>
        </ns0:tc>
        <ns0:tc>
          <ns0:tcPr>
            <ns0:tcW ns0:w="1493" ns0:type="pct"/>
            <ns0:gridSpan ns0:val="2"/>
            <ns0:vAlign ns0:val="center"/>
          </ns0:tcPr>
          <ns0:p>
            <ns0:r>
              <ns0:rPr>
                <ns0:rFonts ns0:ascii="仿宋" ns0:hAnsi="仿宋" ns0:eastAsia="仿宋" ns0:cs="仿宋"/>
                <ns0:sz ns0:val="24"/>
                <ns0:szCs ns0:val="24"/>
              </ns0:rPr>
              <ns0:t>项目背景：该系统是运营审批系统，主要核心功能为管理人提交的划款指令审批以及托管行权力相关的产品管理，信息查询等功能。项目职责：1、迭代版本需求熟悉并进行用例设计并分类归档2、项目内案例评审并指导开发进行自测案例编写3、记录并跟踪测试缺陷，跟踪测试进度与开发问题修复进度4、迭代测试完成后完成重要基础案例自动化编写</ns0:t>
            </ns0:r>
          </ns0:p>
        </ns0:tc>
      </ns0:tr>
      <ns0:tr ns0:rsidR="000010AB" ns2:paraId="11BAE10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2021.06-至今</ns0:t>
            </ns0:r>
          </ns0:p>
        </ns0:tc>
        <ns0:tc>
          <ns0:tcPr>
            <ns0:tcW ns0:w="1186" ns0:type="pct"/>
            <ns0:gridSpan ns0:val="2"/>
            <ns0:vAlign ns0:val="center"/>
          </ns0:tcPr>
          <ns0:p>
            <ns0:r>
              <ns0:rPr>
                <ns0:rFonts ns0:ascii="仿宋" ns0:hAnsi="仿宋" ns0:eastAsia="仿宋" ns0:cs="仿宋"/>
                <ns0:sz ns0:val="24"/>
                <ns0:szCs ns0:val="24"/>
              </ns0:rPr>
              <ns0:t>平安银行托管网银客户端重构项目</ns0:t>
            </ns0:r>
          </ns0:p>
        </ns0:tc>
        <ns0:tc>
          <ns0:tcPr>
            <ns0:tcW ns0:w="1276" ns0:type="pct"/>
            <ns0:gridSpan ns0:val="2"/>
            <ns0:vAlign ns0:val="center"/>
          </ns0:tcPr>
          <ns0:p>
            <ns0:r>
              <ns0:rPr>
                <ns0:rFonts ns0:ascii="仿宋" ns0:hAnsi="仿宋" ns0:eastAsia="仿宋" ns0:cs="仿宋"/>
                <ns0:sz ns0:val="24"/>
                <ns0:szCs ns0:val="24"/>
              </ns0:rPr>
              <ns0:t>测试工程师</ns0:t>
            </ns0:r>
          </ns0:p>
        </ns0:tc>
        <ns0:tc>
          <ns0:tcPr>
            <ns0:tcW ns0:w="1493" ns0:type="pct"/>
            <ns0:gridSpan ns0:val="2"/>
            <ns0:vAlign ns0:val="center"/>
          </ns0:tcPr>
          <ns0:p>
            <ns0:r>
              <ns0:rPr>
                <ns0:rFonts ns0:ascii="仿宋" ns0:hAnsi="仿宋" ns0:eastAsia="仿宋" ns0:cs="仿宋"/>
                <ns0:sz ns0:val="24"/>
                <ns0:szCs ns0:val="24"/>
              </ns0:rPr>
              <ns0:t>项目背景：该系统核心功能为划款指令的提交，以及业务过程中产生的数据查询和下载等。项目职责：1、迭代版本需求熟悉并进行用例设计并分类归档2、项目内案例评审并指导开发进行自测案例编写3、记录并跟踪测试缺陷，跟踪测试进度与开发问题修复进度4、迭代测试完成后完成重要基础案例自动化编写5、迭代完成后进行bug分析整理输出总结文档并进行组内经验分享</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2019.09-2021.06</ns0:t>
            </ns0:r>
          </ns0:p>
        </ns0:tc>
        <ns0:tc>
          <ns0:tcPr>
            <ns0:tcW ns0:w="1186" ns0:type="pct"/>
            <ns0:gridSpan ns0:val="2"/>
            <ns0:vAlign ns0:val="center"/>
          </ns0:tcPr>
          <ns0:p>
            <ns0:r>
              <ns0:rPr>
                <ns0:rFonts ns0:ascii="仿宋" ns0:hAnsi="仿宋" ns0:eastAsia="仿宋" ns0:cs="仿宋"/>
                <ns0:sz ns0:val="24"/>
                <ns0:szCs ns0:val="24"/>
              </ns0:rPr>
              <ns0:t>FusionStage 21.0.1 电信云集成 PaaS项目</ns0:t>
            </ns0:r>
          </ns0:p>
        </ns0:tc>
        <ns0:tc>
          <ns0:tcPr>
            <ns0:tcW ns0:w="1276" ns0:type="pct"/>
            <ns0:gridSpan ns0:val="2"/>
            <ns0:vAlign ns0:val="center"/>
          </ns0:tcPr>
          <ns0:p>
            <ns0:r>
              <ns0:rPr>
                <ns0:rFonts ns0:ascii="仿宋" ns0:hAnsi="仿宋" ns0:eastAsia="仿宋" ns0:cs="仿宋"/>
                <ns0:sz ns0:val="24"/>
                <ns0:szCs ns0:val="24"/>
              </ns0:rPr>
              <ns0:t>测试工程师</ns0:t>
            </ns0:r>
          </ns0:p>
        </ns0:tc>
        <ns0:tc>
          <ns0:tcPr>
            <ns0:tcW ns0:w="1493" ns0:type="pct"/>
            <ns0:gridSpan ns0:val="2"/>
            <ns0:vAlign ns0:val="center"/>
          </ns0:tcPr>
          <ns0:p>
            <ns0:r>
              <ns0:rPr>
                <ns0:rFonts ns0:ascii="仿宋" ns0:hAnsi="仿宋" ns0:eastAsia="仿宋" ns0:cs="仿宋"/>
                <ns0:sz ns0:val="24"/>
                <ns0:szCs ns0:val="24"/>
              </ns0:rPr>
              <ns0:t>项目背景：华为5G电信云FusionStage平台，基于该平台再搭建电信需要的软件CSP等，本项目主要开发并完善Paas平台需求。项目职责：1、根据需求进行功能梳理编写测试方案和解决方案验收测试用例。2、Linux测试环境搭建并维护自动话搭建平台3、负责升级责任田，应用运维域和PaasCore域功能测试4、迭代版本完成后编写新增需求自动化案例</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2018.10-2019.08</ns0:t>
            </ns0:r>
          </ns0:p>
        </ns0:tc>
        <ns0:tc>
          <ns0:tcPr>
            <ns0:tcW ns0:w="1186" ns0:type="pct"/>
            <ns0:gridSpan ns0:val="2"/>
            <ns0:vAlign ns0:val="center"/>
          </ns0:tcPr>
          <ns0:p>
            <ns0:r>
              <ns0:rPr>
                <ns0:rFonts ns0:ascii="仿宋" ns0:hAnsi="仿宋" ns0:eastAsia="仿宋" ns0:cs="仿宋"/>
                <ns0:sz ns0:val="24"/>
                <ns0:szCs ns0:val="24"/>
              </ns0:rPr>
              <ns0:t>CSP 21.0（云核心网公共服务以及云容器化平台项目）</ns0:t>
            </ns0:r>
          </ns0:p>
        </ns0:tc>
        <ns0:tc>
          <ns0:tcPr>
            <ns0:tcW ns0:w="1276" ns0:type="pct"/>
            <ns0:gridSpan ns0:val="2"/>
            <ns0:vAlign ns0:val="center"/>
          </ns0:tcPr>
          <ns0:p>
            <ns0:r>
              <ns0:rPr>
                <ns0:rFonts ns0:ascii="仿宋" ns0:hAnsi="仿宋" ns0:eastAsia="仿宋" ns0:cs="仿宋"/>
                <ns0:sz ns0:val="24"/>
                <ns0:szCs ns0:val="24"/>
              </ns0:rPr>
              <ns0:t>测试工程师</ns0:t>
            </ns0:r>
          </ns0:p>
        </ns0:tc>
        <ns0:tc>
          <ns0:tcPr>
            <ns0:tcW ns0:w="1493" ns0:type="pct"/>
            <ns0:gridSpan ns0:val="2"/>
            <ns0:vAlign ns0:val="center"/>
          </ns0:tcPr>
          <ns0:p>
            <ns0:r>
              <ns0:rPr>
                <ns0:rFonts ns0:ascii="仿宋" ns0:hAnsi="仿宋" ns0:eastAsia="仿宋" ns0:cs="仿宋"/>
                <ns0:sz ns0:val="24"/>
                <ns0:szCs ns0:val="24"/>
              </ns0:rPr>
              <ns0:t>项目背景：微服务容器平台，主要包含各类数据处理中心。项目职责：负责基于linux平台的容器云csp微服务kafka和zookeeper功能测试和需求用例设计，可靠性，性能测试</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2015.07-2018.09</ns0:t>
            </ns0:r>
          </ns0:p>
        </ns0:tc>
        <ns0:tc>
          <ns0:tcPr>
            <ns0:tcW ns0:w="1186" ns0:type="pct"/>
            <ns0:gridSpan ns0:val="2"/>
            <ns0:vAlign ns0:val="center"/>
          </ns0:tcPr>
          <ns0:p>
            <ns0:r>
              <ns0:rPr>
                <ns0:rFonts ns0:ascii="仿宋" ns0:hAnsi="仿宋" ns0:eastAsia="仿宋" ns0:cs="仿宋"/>
                <ns0:sz ns0:val="24"/>
                <ns0:szCs ns0:val="24"/>
              </ns0:rPr>
              <ns0:t>中小银行项目定制</ns0:t>
            </ns0:r>
          </ns0:p>
        </ns0:tc>
        <ns0:tc>
          <ns0:tcPr>
            <ns0:tcW ns0:w="1276" ns0:type="pct"/>
            <ns0:gridSpan ns0:val="2"/>
            <ns0:vAlign ns0:val="center"/>
          </ns0:tcPr>
          <ns0:p>
            <ns0:r>
              <ns0:rPr>
                <ns0:rFonts ns0:ascii="仿宋" ns0:hAnsi="仿宋" ns0:eastAsia="仿宋" ns0:cs="仿宋"/>
                <ns0:sz ns0:val="24"/>
                <ns0:szCs ns0:val="24"/>
              </ns0:rPr>
              <ns0:t>软件开发工程师</ns0:t>
            </ns0:r>
          </ns0:p>
        </ns0:tc>
        <ns0:tc>
          <ns0:tcPr>
            <ns0:tcW ns0:w="1493" ns0:type="pct"/>
            <ns0:gridSpan ns0:val="2"/>
            <ns0:vAlign ns0:val="center"/>
          </ns0:tcPr>
          <ns0:p>
            <ns0:r>
              <ns0:rPr>
                <ns0:rFonts ns0:ascii="仿宋" ns0:hAnsi="仿宋" ns0:eastAsia="仿宋" ns0:cs="仿宋"/>
                <ns0:sz ns0:val="24"/>
                <ns0:szCs ns0:val="24"/>
              </ns0:rPr>
              <ns0:t>项目职责：开发语言为C语言。主要参与项目需求评审，编写方案设计文档，拉通项目组成员评审，定制开发，自测问题修复等</ns0:t>
            </ns0:r>
          </ns0:p>
        </ns0:tc>
      </ns0:tr>
    </ns0:tbl>
    <ns0:p ns2:paraId="4DA9D835" ns2:textId="77777777" ns0:rsidR="003149F0" ns0:rsidRDefault="003149F0">
      <ns0:pPr>
        <ns0:rPr>
          <ns0:rFonts ns0:hint="eastAsia"/>
        </ns0:rPr>
      </ns0:pPr>
    </ns0:p>
    <ns0:sectPr ns0:rsidR="003149F0">
      <ns0:headerReference xmlns:r="http://schemas.openxmlformats.org/officeDocument/2006/relationships" ns0:type="default" r:id="rId6"/>
      <ns0:footerReference xmlns:r="http://schemas.openxmlformats.org/officeDocument/2006/relationships" ns0:type="default" r:id="rId7"/>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