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柯晓敏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1994-01-04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专科学历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2022.01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360481199401044614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（eg：金融业务四部）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2015年毕业于江西制造职业技术学院 汽车检测与维修技术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 ns2:paraId="1E629E02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质量控制岗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中级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2020.10-至今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太平财险_车险互联网H5移动出单系统（车险核心业务）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软件测试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负责太平财险车险H5互联网移动出单系统的测试工作，主要保证证车险H5承保功能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2018.03-2020.09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深圳淘淘谷信息技术有限公司_T-linx运营平台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产品测试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负责T-linx运营平台的商户进件到权限配置至pos终端的支付流程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