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ns1:Ignorable="w14 w15 w16se w16cid w16 w16cex w16sdtdh w16sdtfl w16du wp14">
  <ns0:body>
    <ns0:p ns2:paraId="759B2B11" ns2:textId="77777777" ns0:rsidR="000010AB" ns0:rsidRDefault="000010AB" ns0:rsidP="000010AB">
      <ns0:pPr>
        <ns0:widowControl ns0:val="0"/>
        <ns0:spacing ns0:before="240" ns0:after="60" ns0:line="312" ns0:lineRule="auto"/>
        <ns0:jc ns0:val="center"/>
        <ns0:outlineLvl ns0:val="1"/>
        <ns0:rPr>
          <ns0:rFonts ns0:ascii="仿宋" ns0:eastAsia="仿宋" ns0:hAnsi="仿宋" ns0:cs="仿宋" ns0:hint="eastAsia"/>
          <ns0:b/>
          <ns0:bCs/>
          <ns0:kern ns0:val="28"/>
          <ns0:sz ns0:val="30"/>
          <ns0:szCs ns0:val="30"/>
        </ns0:rPr>
      </ns0:pPr>
      <ns0:r>
        <ns0:rPr>
          <ns0:rFonts ns0:ascii="仿宋" ns0:eastAsia="仿宋" ns0:hAnsi="仿宋" ns0:cs="仿宋" ns0:hint="eastAsia"/>
          <ns0:b/>
          <ns0:bCs/>
          <ns0:kern ns0:val="28"/>
          <ns0:sz ns0:val="24"/>
          <ns0:szCs ns0:val="24"/>
        </ns0:rPr>
        <ns0:t>人员团队简历模板</ns0:t>
      </ns0:r>
    </ns0:p>
    <ns0:tbl>
      <ns0:tblPr>
        <ns0:tblW ns0:w="5000" ns0:type="pct"/>
        <ns0:jc ns0:val="center"/>
        <ns0:tblBorders>
          <ns0:top ns0:val="double" ns0:sz="6" ns0:space="0" ns0:color="000000"/>
          <ns0:left ns0:val="double" ns0:sz="6" ns0:space="0" ns0:color="000000"/>
          <ns0:bottom ns0:val="double" ns0:sz="6" ns0:space="0" ns0:color="000000"/>
          <ns0:right ns0:val="double" ns0:sz="6" ns0:space="0" ns0:color="000000"/>
          <ns0:insideH ns0:val="single" ns0:sz="6" ns0:space="0" ns0:color="000000"/>
          <ns0:insideV ns0:val="single" ns0:sz="6" ns0:space="0" ns0:color="000000"/>
        </ns0:tblBorders>
        <ns0:tblLook ns0:val="04A0" ns0:firstRow="1" ns0:lastRow="0" ns0:firstColumn="1" ns0:lastColumn="0" ns0:noHBand="0" ns0:noVBand="1"/>
      </ns0:tblPr>
      <ns0:tblGrid>
        <ns0:gridCol ns0:w="1724"/>
        <ns0:gridCol ns0:w="1069"/>
        <ns0:gridCol ns0:w="890"/>
        <ns0:gridCol ns0:w="1222"/>
        <ns0:gridCol ns0:w="885"/>
        <ns0:gridCol ns0:w="468"/>
        <ns0:gridCol ns0:w="2002"/>
      </ns0:tblGrid>
      <ns0:tr ns0:rsidR="000010AB" ns2:paraId="5ED5EDBF" ns2:textId="77777777" ns0:rsidTr="00664128">
        <ns0:trPr>
          <ns0:trHeight ns0:val="20"/>
          <ns0:jc ns0:val="center"/>
        </ns0:trPr>
        <ns0:tc>
          <ns0:tcPr>
            <ns0:tcW ns0:w="1043" ns0:type="pct"/>
            <ns0:vAlign ns0:val="center"/>
          </ns0:tcPr>
          <ns0:p ns2:paraId="5CD01785" ns2:textId="77777777" ns0:rsidR="000010AB" ns0:rsidRDefault="000010AB" ns0:rsidP="00664128">
            <ns0:pPr>
              <ns0:rPr>
                <ns0:rFonts ns0:ascii="仿宋" ns0:eastAsia="仿宋" ns0:hAnsi="仿宋" ns0:cs="仿宋" ns0:hint="eastAsia"/>
                <ns0:caps/>
                <ns0:szCs ns0:val="21"/>
              </ns0:rPr>
            </ns0:pPr>
            <ns0:r>
              <ns0:rPr>
                <ns0:rFonts ns0:ascii="仿宋" ns0:eastAsia="仿宋" ns0:hAnsi="仿宋" ns0:cs="仿宋" ns0:hint="eastAsia"/>
                <ns0:caps/>
                <ns0:szCs ns0:val="24"/>
                <ns0:sz ns0:val="24"/>
              </ns0:rPr>
              <ns0:t>姓名</ns0:t>
            </ns0:r>
          </ns0:p>
        </ns0:tc>
        <ns0:tc>
          <ns0:tcPr>
            <ns0:tcW ns0:w="647" ns0:type="pct"/>
            <ns0:vAlign ns0:val="center"/>
          </ns0:tcPr>
          <ns0:p>
            <ns0:pPr>
              <ns0:jc ns0:val="center"/>
            </ns0:pPr>
            <ns0:r>
              <ns0:rPr>
                <ns0:rFonts ns0:ascii="仿宋" ns0:hAnsi="仿宋" ns0:eastAsia="仿宋" ns0:cs="仿宋"/>
                <ns0:sz ns0:val="24"/>
                <ns0:szCs ns0:val="24"/>
              </ns0:rPr>
              <ns0:t>于倍</ns0:t>
            </ns0:r>
          </ns0:p>
        </ns0:tc>
        <ns0:tc>
          <ns0:tcPr>
            <ns0:tcW ns0:w="539" ns0:type="pct"/>
            <ns0:vAlign ns0:val="center"/>
          </ns0:tcPr>
          <ns0:p ns2:paraId="00CE5BC1" ns2:textId="77777777" ns0:rsidR="000010AB" ns0:rsidRDefault="000010AB" ns0:rsidP="00664128">
            <ns0:pPr>
              <ns0:jc ns0:val="center"/>
              <ns0:rPr>
                <ns0:rFonts ns0:ascii="仿宋" ns0:eastAsia="仿宋" ns0:hAnsi="仿宋" ns0:cs="仿宋" ns0:hint="eastAsia"/>
                <ns0:caps/>
                <ns0:szCs ns0:val="21"/>
              </ns0:rPr>
            </ns0:pPr>
            <ns0:r>
              <ns0:rPr>
                <ns0:rFonts ns0:ascii="仿宋" ns0:eastAsia="仿宋" ns0:hAnsi="仿宋" ns0:cs="仿宋" ns0:hint="eastAsia"/>
                <ns0:caps/>
                <ns0:szCs ns0:val="24"/>
                <ns0:sz ns0:val="24"/>
              </ns0:rPr>
              <ns0:t>年龄</ns0:t>
            </ns0:r>
          </ns0:p>
        </ns0:tc>
        <ns0:tc>
          <ns0:tcPr>
            <ns0:tcW ns0:w="739" ns0:type="pct"/>
            <ns0:vAlign ns0:val="center"/>
          </ns0:tcPr>
          <ns0:p>
            <ns0:r>
              <ns0:rPr>
                <ns0:rFonts ns0:ascii="仿宋" ns0:hAnsi="仿宋"/>
              </ns0:rPr>
              <ns0:t>30</ns0:t>
            </ns0:r>
          </ns0:p>
        </ns0:tc>
        <ns0:tc>
          <ns0:tcPr>
            <ns0:tcW ns0:w="819" ns0:type="pct"/>
            <ns0:gridSpan ns0:val="2"/>
            <ns0:vAlign ns0:val="center"/>
          </ns0:tcPr>
          <ns0:p ns2:paraId="06756F84" ns2:textId="77777777" ns0:rsidR="000010AB" ns0:rsidRDefault="000010AB" ns0:rsidP="00664128">
            <ns0:pPr>
              <ns0:jc ns0:val="center"/>
              <ns0:rPr>
                <ns0:rFonts ns0:ascii="仿宋" ns0:eastAsia="仿宋" ns0:hAnsi="仿宋" ns0:cs="仿宋" ns0:hint="eastAsia"/>
                <ns0:caps/>
                <ns0:szCs ns0:val="21"/>
              </ns0:rPr>
            </ns0:pPr>
            <ns0:r>
              <ns0:rPr>
                <ns0:rFonts ns0:ascii="仿宋" ns0:eastAsia="仿宋" ns0:hAnsi="仿宋" ns0:cs="仿宋" ns0:hint="eastAsia"/>
                <ns0:szCs ns0:val="24"/>
                <ns0:sz ns0:val="24"/>
              </ns0:rPr>
              <ns0:t>学历及学位</ns0:t>
            </ns0:r>
          </ns0:p>
        </ns0:tc>
        <ns0:tc>
          <ns0:tcPr>
            <ns0:tcW ns0:w="1211" ns0:type="pct"/>
            <ns0:vAlign ns0:val="center"/>
          </ns0:tcPr>
          <ns0:p>
            <ns0:r>
              <ns0:rPr>
                <ns0:rFonts ns0:ascii="仿宋" ns0:hAnsi="仿宋" ns0:eastAsia="仿宋" ns0:cs="仿宋"/>
                <ns0:sz ns0:val="24"/>
                <ns0:szCs ns0:val="24"/>
              </ns0:rPr>
              <ns0:t>本科学历、学士学位</ns0:t>
            </ns0:r>
          </ns0:p>
        </ns0:tc>
      </ns0:tr>
      <ns0:tr ns0:rsidR="000010AB" ns2:paraId="46A12BA6" ns2:textId="77777777" ns0:rsidTr="00664128">
        <ns0:trPr>
          <ns0:trHeight ns0:val="20"/>
          <ns0:jc ns0:val="center"/>
        </ns0:trPr>
        <ns0:tc>
          <ns0:tcPr>
            <ns0:tcW ns0:w="1043" ns0:type="pct"/>
            <ns0:vAlign ns0:val="center"/>
          </ns0:tcPr>
          <ns0:p ns2:paraId="500EA93A" ns2:textId="77777777" ns0:rsidR="000010AB" ns0:rsidRDefault="000010AB" ns0:rsidP="00664128">
            <ns0:pPr>
              <ns0:rPr>
                <ns0:rFonts ns0:ascii="仿宋" ns0:eastAsia="仿宋" ns0:hAnsi="仿宋" ns0:cs="仿宋" ns0:hint="eastAsia"/>
                <ns0:caps/>
                <ns0:szCs ns0:val="21"/>
              </ns0:rPr>
            </ns0:pPr>
            <ns0:r>
              <ns0:rPr>
                <ns0:rFonts ns0:ascii="仿宋" ns0:eastAsia="仿宋" ns0:hAnsi="仿宋" ns0:cs="仿宋" ns0:hint="eastAsia"/>
                <ns0:szCs ns0:val="24"/>
                <ns0:sz ns0:val="24"/>
              </ns0:rPr>
              <ns0:t>职  称</ns0:t>
            </ns0:r>
          </ns0:p>
        </ns0:tc>
        <ns0:tc>
          <ns0:tcPr>
            <ns0:tcW ns0:w="647" ns0:type="pct"/>
            <ns0:vAlign ns0:val="center"/>
          </ns0:tcPr>
          <ns0:p>
            <ns0:r>
              <ns0:rPr>
                <ns0:rFonts ns0:ascii="仿宋" ns0:hAnsi="仿宋" ns0:eastAsia="仿宋" ns0:cs="仿宋"/>
                <ns0:sz ns0:val="24"/>
                <ns0:szCs ns0:val="24"/>
              </ns0:rPr>
              <ns0:t>中级工程师</ns0:t>
            </ns0:r>
          </ns0:p>
        </ns0:tc>
        <ns0:tc>
          <ns0:tcPr>
            <ns0:tcW ns0:w="539" ns0:type="pct"/>
            <ns0:vAlign ns0:val="center"/>
          </ns0:tcPr>
          <ns0:p ns2:paraId="6CF12AD8" ns2:textId="77777777" ns0:rsidR="000010AB" ns0:rsidRDefault="000010AB" ns0:rsidP="00664128">
            <ns0:pPr>
              <ns0:jc ns0:val="center"/>
              <ns0:rPr>
                <ns0:rFonts ns0:ascii="仿宋" ns0:eastAsia="仿宋" ns0:hAnsi="仿宋" ns0:cs="仿宋" ns0:hint="eastAsia"/>
                <ns0:caps/>
                <ns0:szCs ns0:val="21"/>
              </ns0:rPr>
            </ns0:pPr>
            <ns0:r>
              <ns0:rPr>
                <ns0:rFonts ns0:ascii="仿宋" ns0:eastAsia="仿宋" ns0:hAnsi="仿宋" ns0:cs="仿宋" ns0:hint="eastAsia"/>
                <ns0:szCs ns0:val="24"/>
                <ns0:sz ns0:val="24"/>
              </ns0:rPr>
              <ns0:t>参加工作时间</ns0:t>
            </ns0:r>
          </ns0:p>
        </ns0:tc>
        <ns0:tc>
          <ns0:tcPr>
            <ns0:tcW ns0:w="739" ns0:type="pct"/>
            <ns0:vAlign ns0:val="center"/>
          </ns0:tcPr>
          <ns0:p>
            <ns0:r>
              <ns0:rPr>
                <ns0:rFonts ns0:ascii="仿宋" ns0:hAnsi="仿宋" ns0:eastAsia="仿宋" ns0:cs="仿宋"/>
                <ns0:sz ns0:val="24"/>
                <ns0:szCs ns0:val="24"/>
              </ns0:rPr>
              <ns0:t>2018.06</ns0:t>
            </ns0:r>
          </ns0:p>
        </ns0:tc>
        <ns0:tc>
          <ns0:tcPr>
            <ns0:tcW ns0:w="819" ns0:type="pct"/>
            <ns0:gridSpan ns0:val="2"/>
            <ns0:vAlign ns0:val="center"/>
          </ns0:tcPr>
          <ns0:p ns2:paraId="20314C69"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相关领域</ns0:t>
            </ns0:r>
          </ns0:p>
          <ns0:p ns2:paraId="1E4D08ED"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工作年限</ns0:t>
            </ns0:r>
          </ns0:p>
        </ns0:tc>
        <ns0:tc>
          <ns0:tcPr>
            <ns0:tcW ns0:w="1211" ns0:type="pct"/>
            <ns0:vAlign ns0:val="center"/>
          </ns0:tcPr>
          <ns0:p>
            <ns0:r>
              <ns0:rPr>
                <ns0:rFonts ns0:ascii="仿宋" ns0:hAnsi="仿宋" ns0:eastAsia="仿宋" ns0:cs="仿宋"/>
                <ns0:sz ns0:val="24"/>
                <ns0:szCs ns0:val="24"/>
              </ns0:rPr>
              <ns0:t>7</ns0:t>
            </ns0:r>
          </ns0:p>
        </ns0:tc>
      </ns0:tr>
      <ns0:tr ns0:rsidR="000010AB" ns2:paraId="5523E137" ns2:textId="77777777" ns0:rsidTr="00664128">
        <ns0:trPr>
          <ns0:trHeight ns0:val="20"/>
          <ns0:jc ns0:val="center"/>
        </ns0:trPr>
        <ns0:tc>
          <ns0:tcPr>
            <ns0:tcW ns0:w="1043" ns0:type="pct"/>
            <ns0:vAlign ns0:val="center"/>
          </ns0:tcPr>
          <ns0:p ns2:paraId="30146668" ns2:textId="77777777" ns0:rsidR="000010AB" ns0:rsidRDefault="000010AB" ns0:rsidP="00664128">
            <ns0:pPr>
              <ns0:rPr>
                <ns0:rFonts ns0:ascii="仿宋" ns0:eastAsia="仿宋" ns0:hAnsi="仿宋" ns0:cs="仿宋" ns0:hint="eastAsia"/>
                <ns0:szCs ns0:val="21"/>
              </ns0:rPr>
            </ns0:pPr>
            <ns0:r>
              <ns0:rPr>
                <ns0:rFonts ns0:ascii="仿宋" ns0:eastAsia="仿宋" ns0:hAnsi="仿宋" ns0:cs="仿宋" ns0:hint="eastAsia"/>
                <ns0:caps/>
                <ns0:szCs ns0:val="24"/>
                <ns0:sz ns0:val="24"/>
              </ns0:rPr>
              <ns0:t>身份证号码</ns0:t>
            </ns0:r>
          </ns0:p>
        </ns0:tc>
        <ns0:tc>
          <ns0:tcPr>
            <ns0:tcW ns0:w="1926" ns0:type="pct"/>
            <ns0:gridSpan ns0:val="3"/>
            <ns0:vAlign ns0:val="center"/>
          </ns0:tcPr>
          <ns0:p>
            <ns0:r>
              <ns0:rPr>
                <ns0:rFonts ns0:ascii="仿宋" ns0:hAnsi="仿宋" ns0:eastAsia="仿宋" ns0:cs="仿宋"/>
                <ns0:sz ns0:val="24"/>
                <ns0:szCs ns0:val="24"/>
              </ns0:rPr>
              <ns0:t>220625199506232020</ns0:t>
            </ns0:r>
          </ns0:p>
        </ns0:tc>
        <ns0:tc>
          <ns0:tcPr>
            <ns0:tcW ns0:w="819" ns0:type="pct"/>
            <ns0:gridSpan ns0:val="2"/>
            <ns0:vAlign ns0:val="center"/>
          </ns0:tcPr>
          <ns0:p ns2:paraId="15E91293"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现所在机构或部门</ns0:t>
            </ns0:r>
          </ns0:p>
        </ns0:tc>
        <ns0:tc>
          <ns0:tcPr>
            <ns0:tcW ns0:w="1211" ns0:type="pct"/>
            <ns0:vAlign ns0:val="center"/>
          </ns0:tcPr>
          <ns0:p>
            <ns0:r>
              <ns0:rPr>
                <ns0:rFonts ns0:ascii="仿宋" ns0:hAnsi="仿宋" ns0:eastAsia="仿宋" ns0:cs="仿宋"/>
                <ns0:sz ns0:val="24"/>
                <ns0:szCs ns0:val="24"/>
              </ns0:rPr>
              <ns0:t>深圳市长亮科技股份有限公司 / 风险业务部</ns0:t>
            </ns0:r>
          </ns0:p>
        </ns0:tc>
      </ns0:tr>
      <ns0:tr ns0:rsidR="000010AB" ns2:paraId="787477D4" ns2:textId="77777777" ns0:rsidTr="00664128">
        <ns0:trPr>
          <ns0:trHeight ns0:val="20"/>
          <ns0:jc ns0:val="center"/>
        </ns0:trPr>
        <ns0:tc>
          <ns0:tcPr>
            <ns0:tcW ns0:w="1043" ns0:type="pct"/>
            <ns0:vAlign ns0:val="center"/>
          </ns0:tcPr>
          <ns0:p ns2:paraId="5C83EAB2" ns2:textId="77777777" ns0:rsidR="000010AB" ns0:rsidRDefault="000010AB" ns0:rsidP="00664128">
            <ns0:pPr>
              <ns0:rPr>
                <ns0:rFonts ns0:ascii="仿宋" ns0:eastAsia="仿宋" ns0:hAnsi="仿宋" ns0:cs="仿宋" ns0:hint="eastAsia"/>
                <ns0:caps/>
                <ns0:szCs ns0:val="21"/>
              </ns0:rPr>
            </ns0:pPr>
            <ns0:r>
              <ns0:rPr>
                <ns0:rFonts ns0:ascii="仿宋" ns0:eastAsia="仿宋" ns0:hAnsi="仿宋" ns0:cs="仿宋" ns0:hint="eastAsia"/>
                <ns0:szCs ns0:val="24"/>
                <ns0:sz ns0:val="24"/>
              </ns0:rPr>
              <ns0:t>职称证书</ns0:t>
            </ns0:r>
          </ns0:p>
        </ns0:tc>
        <ns0:tc>
          <ns0:tcPr>
            <ns0:tcW ns0:w="3956" ns0:type="pct"/>
            <ns0:gridSpan ns0:val="6"/>
            <ns0:vAlign ns0:val="center"/>
          </ns0:tcPr>
          <ns0:p>
            <ns0:r>
              <ns0:rPr>
                <ns0:rFonts ns0:ascii="仿宋" ns0:hAnsi="仿宋" ns0:eastAsia="仿宋" ns0:cs="仿宋"/>
                <ns0:sz ns0:val="24"/>
                <ns0:szCs ns0:val="24"/>
              </ns0:rPr>
              <ns0:t>无</ns0:t>
            </ns0:r>
          </ns0:p>
        </ns0:tc>
      </ns0:tr>
      <ns0:tr ns0:rsidR="000010AB" ns2:paraId="61128419" ns2:textId="77777777" ns0:rsidTr="00664128">
        <ns0:trPr>
          <ns0:trHeight ns0:val="20"/>
          <ns0:jc ns0:val="center"/>
        </ns0:trPr>
        <ns0:tc>
          <ns0:tcPr>
            <ns0:tcW ns0:w="1043" ns0:type="pct"/>
            <ns0:vAlign ns0:val="center"/>
          </ns0:tcPr>
          <ns0:p ns2:paraId="2725EEE9" ns2:textId="77777777" ns0:rsidR="000010AB" ns0:rsidRDefault="000010AB" ns0:rsidP="00664128">
            <ns0:pPr>
              <ns0:rPr>
                <ns0:rFonts ns0:ascii="仿宋" ns0:eastAsia="仿宋" ns0:hAnsi="仿宋" ns0:cs="仿宋" ns0:hint="eastAsia"/>
                <ns0:szCs ns0:val="21"/>
              </ns0:rPr>
            </ns0:pPr>
            <ns0:r>
              <ns0:rPr>
                <ns0:rFonts ns0:ascii="仿宋" ns0:eastAsia="仿宋" ns0:hAnsi="仿宋" ns0:cs="仿宋" ns0:hint="eastAsia"/>
                <ns0:szCs ns0:val="24"/>
                <ns0:sz ns0:val="24"/>
              </ns0:rPr>
              <ns0:t>毕业学校</ns0:t>
            </ns0:r>
          </ns0:p>
        </ns0:tc>
        <ns0:tc>
          <ns0:tcPr>
            <ns0:tcW ns0:w="3956" ns0:type="pct"/>
            <ns0:gridSpan ns0:val="6"/>
            <ns0:vAlign ns0:val="center"/>
          </ns0:tcPr>
          <ns0:p>
            <ns0:r>
              <ns0:rPr>
                <ns0:rFonts ns0:ascii="仿宋" ns0:hAnsi="仿宋" ns0:eastAsia="仿宋" ns0:cs="仿宋"/>
                <ns0:sz ns0:val="24"/>
                <ns0:szCs ns0:val="24"/>
              </ns0:rPr>
              <ns0:t>2018年毕业于北华大学 计算机科学与技术 专业</ns0:t>
            </ns0:r>
          </ns0:p>
        </ns0:tc>
      </ns0:tr>
      <ns0:tr ns0:rsidR="000010AB" ns2:paraId="6A09BD3D" ns2:textId="77777777" ns0:rsidTr="00664128">
        <ns0:trPr>
          <ns0:trHeight ns0:val="20"/>
          <ns0:jc ns0:val="center"/>
        </ns0:trPr>
        <ns0:tc>
          <ns0:tcPr>
            <ns0:tcW ns0:w="2969" ns0:type="pct"/>
            <ns0:gridSpan ns0:val="4"/>
            <ns0:vAlign ns0:val="center"/>
          </ns0:tcPr>
          <ns0:p>
            <ns0:r>
              <ns0:t>拟在本项目任职</ns0:t>
            </ns0:r>
          </ns0:p>
        </ns0:tc>
        <ns0:tc>
          <ns0:tcPr>
            <ns0:tcW ns0:w="2030" ns0:type="pct"/>
            <ns0:gridSpan ns0:val="3"/>
            <ns0:vAlign ns0:val="center"/>
          </ns0:tcPr>
          <ns0:p>
            <ns0:r>
              <ns0:t>开发A岗（风险管理领域）</ns0:t>
            </ns0:r>
          </ns0:p>
        </ns0:tc>
      </ns0:tr>
      <ns0:tr ns0:rsidR="000010AB" ns2:paraId="303C1F81" ns2:textId="77777777" ns0:rsidTr="00664128">
        <ns0:trPr>
          <ns0:trHeight ns0:val="20"/>
          <ns0:jc ns0:val="center"/>
        </ns0:trPr>
        <ns0:tc>
          <ns0:tcPr>
            <ns0:tcW ns0:w="5000" ns0:type="pct"/>
            <ns0:gridSpan ns0:val="7"/>
            <ns0:vAlign ns0:val="center"/>
          </ns0:tcPr>
          <ns0:p ns2:paraId="12ADCA71"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从业资质证书</ns0:t>
            </ns0:r>
          </ns0:p>
        </ns0:tc>
      </ns0:tr>
      <ns0:tr ns0:rsidR="000010AB" ns2:paraId="42CF604E" ns2:textId="77777777" ns0:rsidTr="00664128">
        <ns0:trPr>
          <ns0:trHeight ns0:val="20"/>
          <ns0:jc ns0:val="center"/>
        </ns0:trPr>
        <ns0:tc>
          <ns0:tcPr>
            <ns0:tcW ns0:w="1043" ns0:type="pct"/>
            <ns0:vAlign ns0:val="center"/>
          </ns0:tcPr>
          <ns0:p ns2:paraId="0D915229"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证书名称</ns0:t>
            </ns0:r>
          </ns0:p>
        </ns0:tc>
        <ns0:tc>
          <ns0:tcPr>
            <ns0:tcW ns0:w="1186" ns0:type="pct"/>
            <ns0:gridSpan ns0:val="2"/>
            <ns0:vAlign ns0:val="center"/>
          </ns0:tcPr>
          <ns0:p ns2:paraId="1B09AE83"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级别</ns0:t>
            </ns0:r>
          </ns0:p>
        </ns0:tc>
        <ns0:tc>
          <ns0:tcPr>
            <ns0:tcW ns0:w="1276" ns0:type="pct"/>
            <ns0:gridSpan ns0:val="2"/>
            <ns0:vAlign ns0:val="center"/>
          </ns0:tcPr>
          <ns0:p ns2:paraId="5D78933B"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专业</ns0:t>
            </ns0:r>
          </ns0:p>
        </ns0:tc>
        <ns0:tc>
          <ns0:tcPr>
            <ns0:tcW ns0:w="1493" ns0:type="pct"/>
            <ns0:gridSpan ns0:val="2"/>
            <ns0:vAlign ns0:val="center"/>
          </ns0:tcPr>
          <ns0:p ns2:paraId="75B52EC0"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备注</ns0:t>
            </ns0:r>
          </ns0:p>
        </ns0:tc>
      </ns0:tr>
      <ns0:tr ns0:rsidR="000010AB" ns2:paraId="7C2C2427" ns2:textId="77777777" ns0:rsidTr="00664128">
        <ns0:trPr>
          <ns0:trHeight ns0:val="20"/>
          <ns0:jc ns0:val="center"/>
        </ns0:trPr>
        <ns0:tc>
          <ns0:tcPr>
            <ns0:tcW ns0:w="1043" ns0:type="pct"/>
            <ns0:vAlign ns0:val="center"/>
          </ns0:tcPr>
          <ns0:p>
            <ns0:r>
              <ns0:t>PMP</ns0:t>
            </ns0:r>
          </ns0:p>
        </ns0:tc>
        <ns0:tc>
          <ns0:tcPr>
            <ns0:tcW ns0:w="1186" ns0:type="pct"/>
            <ns0:gridSpan ns0:val="2"/>
            <ns0:vAlign ns0:val="center"/>
          </ns0:tcPr>
          <ns0:p>
            <ns0:r>
              <ns0:t>中级</ns0:t>
            </ns0:r>
          </ns0:p>
        </ns0:tc>
        <ns0:tc>
          <ns0:tcPr>
            <ns0:tcW ns0:w="1276" ns0:type="pct"/>
            <ns0:gridSpan ns0:val="2"/>
            <ns0:vAlign ns0:val="center"/>
          </ns0:tcPr>
          <ns0:p ns2:paraId="72BA8053" ns2:textId="77777777" ns0:rsidR="000010AB" ns0:rsidRDefault="000010AB" ns0:rsidP="00664128">
            <ns0:pPr>
              <ns0:jc ns0:val="center"/>
              <ns0:rPr>
                <ns0:rFonts ns0:ascii="仿宋" ns0:eastAsia="仿宋" ns0:hAnsi="仿宋" ns0:cs="仿宋" ns0:hint="eastAsia"/>
                <ns0:szCs ns0:val="21"/>
              </ns0:rPr>
            </ns0:pPr>
          </ns0:p>
        </ns0:tc>
        <ns0:tc>
          <ns0:tcPr>
            <ns0:tcW ns0:w="1493" ns0:type="pct"/>
            <ns0:gridSpan ns0:val="2"/>
            <ns0:vAlign ns0:val="center"/>
          </ns0:tcPr>
          <ns0:p ns2:paraId="77D9DE25" ns2:textId="77777777" ns0:rsidR="000010AB" ns0:rsidRDefault="000010AB" ns0:rsidP="00664128">
            <ns0:pPr>
              <ns0:jc ns0:val="center"/>
              <ns0:rPr>
                <ns0:rFonts ns0:ascii="仿宋" ns0:eastAsia="仿宋" ns0:hAnsi="仿宋" ns0:cs="仿宋" ns0:hint="eastAsia"/>
                <ns0:szCs ns0:val="21"/>
              </ns0:rPr>
            </ns0:pPr>
          </ns0:p>
        </ns0:tc>
      </ns0:tr>
      <ns0:tr ns0:rsidR="000010AB" ns2:paraId="68D797D7" ns2:textId="77777777" ns0:rsidTr="00664128">
        <ns0:trPr>
          <ns0:trHeight ns0:val="20"/>
          <ns0:jc ns0:val="center"/>
        </ns0:trPr>
        <ns0:tc>
          <ns0:tcPr>
            <ns0:tcW ns0:w="5000" ns0:type="pct"/>
            <ns0:gridSpan ns0:val="7"/>
            <ns0:vAlign ns0:val="center"/>
          </ns0:tcPr>
          <ns0:p ns2:paraId="3FA2EFD5"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相关领域主要工作经历</ns0:t>
            </ns0:r>
          </ns0:p>
        </ns0:tc>
      </ns0:tr>
      <ns0:tr ns0:rsidR="000010AB" ns2:paraId="04CDB252" ns2:textId="77777777" ns0:rsidTr="00664128">
        <ns0:trPr>
          <ns0:trHeight ns0:val="20"/>
          <ns0:jc ns0:val="center"/>
        </ns0:trPr>
        <ns0:tc>
          <ns0:tcPr>
            <ns0:tcW ns0:w="1043" ns0:type="pct"/>
            <ns0:vAlign ns0:val="center"/>
          </ns0:tcPr>
          <ns0:p ns2:paraId="31E90EAA"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日期</ns0:t>
            </ns0:r>
          </ns0:p>
        </ns0:tc>
        <ns0:tc>
          <ns0:tcPr>
            <ns0:tcW ns0:w="1186" ns0:type="pct"/>
            <ns0:gridSpan ns0:val="2"/>
            <ns0:vAlign ns0:val="center"/>
          </ns0:tcPr>
          <ns0:p ns2:paraId="54E45763"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参加过的项目名称</ns0:t>
            </ns0:r>
          </ns0:p>
        </ns0:tc>
        <ns0:tc>
          <ns0:tcPr>
            <ns0:tcW ns0:w="1276" ns0:type="pct"/>
            <ns0:gridSpan ns0:val="2"/>
            <ns0:vAlign ns0:val="center"/>
          </ns0:tcPr>
          <ns0:p ns2:paraId="56F963AE"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担任何职</ns0:t>
            </ns0:r>
          </ns0:p>
        </ns0:tc>
        <ns0:tc>
          <ns0:tcPr>
            <ns0:tcW ns0:w="1493" ns0:type="pct"/>
            <ns0:gridSpan ns0:val="2"/>
            <ns0:vAlign ns0:val="center"/>
          </ns0:tcPr>
          <ns0:p ns2:paraId="3871E793"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备注</ns0:t>
            </ns0:r>
          </ns0:p>
        </ns0:tc>
      </ns0:tr>
      <ns0:tr ns0:rsidR="000010AB" ns2:paraId="27CD24DA" ns2:textId="77777777" ns0:rsidTr="00664128">
        <ns0:trPr>
          <ns0:trHeight ns0:val="20"/>
          <ns0:jc ns0:val="center"/>
        </ns0:trPr>
        <ns0:tc>
          <ns0:tcPr>
            <ns0:tcW ns0:w="1043" ns0:type="pct"/>
            <ns0:vAlign ns0:val="center"/>
          </ns0:tcPr>
          <ns0:p>
            <ns0:pPr>
              <ns0:spacing ns0:before="0" ns0:after="0" ns0:line="240" ns0:lineRule="auto"/>
            </ns0:pPr>
            <ns0:r>
              <ns0:rPr>
                <ns0:rFonts ns0:ascii="仿宋" ns0:hAnsi="仿宋"/>
              </ns0:rPr>
              <ns0:t>2025.01-至今</ns0:t>
            </ns0:r>
          </ns0:p>
        </ns0:tc>
        <ns0:tc>
          <ns0:tcPr>
            <ns0:tcW ns0:w="1186" ns0:type="pct"/>
            <ns0:gridSpan ns0:val="2"/>
            <ns0:vAlign ns0:val="center"/>
          </ns0:tcPr>
          <ns0:p>
            <ns0:pPr>
              <ns0:spacing ns0:before="0" ns0:after="0" ns0:line="240" ns0:lineRule="auto"/>
            </ns0:pPr>
            <ns0:r>
              <ns0:rPr>
                <ns0:rFonts ns0:ascii="仿宋" ns0:hAnsi="仿宋"/>
              </ns0:rPr>
              <ns0:t>平安银行2025年非零开发零售开发人力外包</ns0:t>
            </ns0:r>
          </ns0:p>
        </ns0:tc>
        <ns0:tc>
          <ns0:tcPr>
            <ns0:tcW ns0:w="1276" ns0:type="pct"/>
            <ns0:gridSpan ns0:val="2"/>
            <ns0:vAlign ns0:val="center"/>
          </ns0:tcPr>
          <ns0:p>
            <ns0:pPr>
              <ns0:spacing ns0:before="0" ns0:after="0" ns0:line="240" ns0:lineRule="auto"/>
            </ns0:pPr>
            <ns0:r>
              <ns0:rPr>
                <ns0:rFonts ns0:ascii="仿宋" ns0:hAnsi="仿宋"/>
              </ns0:rPr>
              <ns0:t>Java开发工程师</ns0:t>
            </ns0:r>
          </ns0:p>
        </ns0:tc>
        <ns0:tc>
          <ns0:tcPr>
            <ns0:tcW ns0:w="1493" ns0:type="pct"/>
            <ns0:gridSpan ns0:val="2"/>
            <ns0:vAlign ns0:val="center"/>
          </ns0:tcPr>
          <ns0:p>
            <ns0:pPr>
              <ns0:spacing ns0:before="0" ns0:after="0" ns0:line="240" ns0:lineRule="auto"/>
            </ns0:pPr>
            <ns0:r>
              <ns0:rPr>
                <ns0:rFonts ns0:ascii="仿宋" ns0:hAnsi="仿宋"/>
              </ns0:rPr>
              <ns0:t>1.参与平安银行2025年非零开发零售开发人力外包建设，负责风险相关模块的需求分析、接口开发及联调测试;2.完成规则配置、数据处理、报表统计或任务流转等核心功能实现;3.配合测试及业务完成问题修复、回归验证和上线支持，保障版本稳定交付。</ns0:t>
            </ns0:r>
          </ns0:p>
        </ns0:tc>
      </ns0:tr>
      <ns0:tr ns0:rsidR="000010AB" ns2:paraId="11BAE10D" ns2:textId="77777777" ns0:rsidTr="00664128">
        <ns0:trPr>
          <ns0:trHeight ns0:val="20"/>
          <ns0:jc ns0:val="center"/>
        </ns0:trPr>
        <ns0:tc>
          <ns0:tcPr>
            <ns0:tcW ns0:w="1043" ns0:type="pct"/>
            <ns0:vAlign ns0:val="center"/>
          </ns0:tcPr>
          <ns0:p>
            <ns0:pPr>
              <ns0:spacing ns0:before="0" ns0:after="0" ns0:line="240" ns0:lineRule="auto"/>
            </ns0:pPr>
            <ns0:r>
              <ns0:rPr>
                <ns0:rFonts ns0:ascii="仿宋" ns0:hAnsi="仿宋"/>
              </ns0:rPr>
              <ns0:t>2024.06-2024.12</ns0:t>
            </ns0:r>
          </ns0:p>
        </ns0:tc>
        <ns0:tc>
          <ns0:tcPr>
            <ns0:tcW ns0:w="1186" ns0:type="pct"/>
            <ns0:gridSpan ns0:val="2"/>
            <ns0:vAlign ns0:val="center"/>
          </ns0:tcPr>
          <ns0:p>
            <ns0:pPr>
              <ns0:spacing ns0:before="0" ns0:after="0" ns0:line="240" ns0:lineRule="auto"/>
            </ns0:pPr>
            <ns0:r>
              <ns0:rPr>
                <ns0:rFonts ns0:ascii="仿宋" ns0:hAnsi="仿宋"/>
              </ns0:rPr>
              <ns0:t>山西农商智能风险管控平台建设项目</ns0:t>
            </ns0:r>
          </ns0:p>
        </ns0:tc>
        <ns0:tc>
          <ns0:tcPr>
            <ns0:tcW ns0:w="1276" ns0:type="pct"/>
            <ns0:gridSpan ns0:val="2"/>
            <ns0:vAlign ns0:val="center"/>
          </ns0:tcPr>
          <ns0:p>
            <ns0:pPr>
              <ns0:spacing ns0:before="0" ns0:after="0" ns0:line="240" ns0:lineRule="auto"/>
            </ns0:pPr>
            <ns0:r>
              <ns0:rPr>
                <ns0:rFonts ns0:ascii="仿宋" ns0:hAnsi="仿宋"/>
              </ns0:rPr>
              <ns0:t>Java开发工程师</ns0:t>
            </ns0:r>
          </ns0:p>
        </ns0:tc>
        <ns0:tc>
          <ns0:tcPr>
            <ns0:tcW ns0:w="1493" ns0:type="pct"/>
            <ns0:gridSpan ns0:val="2"/>
            <ns0:vAlign ns0:val="center"/>
          </ns0:tcPr>
          <ns0:p>
            <ns0:pPr>
              <ns0:spacing ns0:before="0" ns0:after="0" ns0:line="240" ns0:lineRule="auto"/>
            </ns0:pPr>
            <ns0:r>
              <ns0:rPr>
                <ns0:rFonts ns0:ascii="仿宋" ns0:hAnsi="仿宋"/>
              </ns0:rPr>
              <ns0:t>1.参与山西农商智能风险管控平台建设项目建设，负责风险相关模块的需求分析、接口开发及联调测试;2.完成规则配置、数据处理、报表统计或任务流转等核心功能实现;3.配合测试及业务完成问题修复、回归验证和上线支持，保障版本稳定交付。</ns0:t>
            </ns0:r>
          </ns0:p>
        </ns0:tc>
      </ns0:tr>
      <ns0:tr ns0:rsidR="000010AB" ns2:paraId="701AF13B" ns2:textId="77777777" ns0:rsidTr="00664128">
        <ns0:trPr>
          <ns0:trHeight ns0:val="20"/>
          <ns0:jc ns0:val="center"/>
        </ns0:trPr>
        <ns0:tc>
          <ns0:tcPr>
            <ns0:tcW ns0:w="1043" ns0:type="pct"/>
            <ns0:vAlign ns0:val="center"/>
          </ns0:tcPr>
          <ns0:p>
            <ns0:pPr>
              <ns0:spacing ns0:before="0" ns0:after="0" ns0:line="240" ns0:lineRule="auto"/>
            </ns0:pPr>
            <ns0:r>
              <ns0:rPr>
                <ns0:rFonts ns0:ascii="仿宋" ns0:hAnsi="仿宋"/>
              </ns0:rPr>
              <ns0:t>2023.11-2024.05</ns0:t>
            </ns0:r>
          </ns0:p>
        </ns0:tc>
        <ns0:tc>
          <ns0:tcPr>
            <ns0:tcW ns0:w="1186" ns0:type="pct"/>
            <ns0:gridSpan ns0:val="2"/>
            <ns0:vAlign ns0:val="center"/>
          </ns0:tcPr>
          <ns0:p>
            <ns0:pPr>
              <ns0:spacing ns0:before="0" ns0:after="0" ns0:line="240" ns0:lineRule="auto"/>
            </ns0:pPr>
            <ns0:r>
              <ns0:rPr>
                <ns0:rFonts ns0:ascii="仿宋" ns0:hAnsi="仿宋"/>
              </ns0:rPr>
              <ns0:t>平安银行产品风险及表外监测项目</ns0:t>
            </ns0:r>
          </ns0:p>
        </ns0:tc>
        <ns0:tc>
          <ns0:tcPr>
            <ns0:tcW ns0:w="1276" ns0:type="pct"/>
            <ns0:gridSpan ns0:val="2"/>
            <ns0:vAlign ns0:val="center"/>
          </ns0:tcPr>
          <ns0:p>
            <ns0:pPr>
              <ns0:spacing ns0:before="0" ns0:after="0" ns0:line="240" ns0:lineRule="auto"/>
            </ns0:pPr>
            <ns0:r>
              <ns0:rPr>
                <ns0:rFonts ns0:ascii="仿宋" ns0:hAnsi="仿宋"/>
              </ns0:rPr>
              <ns0:t>Java开发工程师</ns0:t>
            </ns0:r>
          </ns0:p>
        </ns0:tc>
        <ns0:tc>
          <ns0:tcPr>
            <ns0:tcW ns0:w="1493" ns0:type="pct"/>
            <ns0:gridSpan ns0:val="2"/>
            <ns0:vAlign ns0:val="center"/>
          </ns0:tcPr>
          <ns0:p>
            <ns0:pPr>
              <ns0:spacing ns0:before="0" ns0:after="0" ns0:line="240" ns0:lineRule="auto"/>
            </ns0:pPr>
            <ns0:r>
              <ns0:rPr>
                <ns0:rFonts ns0:ascii="仿宋" ns0:hAnsi="仿宋"/>
              </ns0:rPr>
              <ns0:t>1.参与平安银行产品风险及表外监测项目建设，负责风险相关模块的需求分析、接口开发及联调测试;2.完成规则配置、数据处理、报表统计或任务流转等核心功能实现;3.配合测试及业务完成问题修复、回归验证和上线支持，保障版本稳定交付。</ns0:t>
            </ns0:r>
          </ns0:p>
        </ns0:tc>
      </ns0:tr>
      <ns0:tr ns0:rsidR="000010AB" ns2:paraId="701AF13B" ns2:textId="77777777" ns0:rsidTr="00664128">
        <ns0:trPr>
          <ns0:trHeight ns0:val="20"/>
          <ns0:jc ns0:val="center"/>
        </ns0:trPr>
        <ns0:tc>
          <ns0:tcPr>
            <ns0:tcW ns0:w="1043" ns0:type="pct"/>
            <ns0:vAlign ns0:val="center"/>
          </ns0:tcPr>
          <ns0:p>
            <ns0:pPr>
              <ns0:spacing ns0:before="0" ns0:after="0" ns0:line="240" ns0:lineRule="auto"/>
            </ns0:pPr>
            <ns0:r>
              <ns0:rPr>
                <ns0:rFonts ns0:ascii="仿宋" ns0:hAnsi="仿宋"/>
              </ns0:rPr>
              <ns0:t>2023.06-2023.10</ns0:t>
            </ns0:r>
          </ns0:p>
        </ns0:tc>
        <ns0:tc>
          <ns0:tcPr>
            <ns0:tcW ns0:w="1186" ns0:type="pct"/>
            <ns0:gridSpan ns0:val="2"/>
            <ns0:vAlign ns0:val="center"/>
          </ns0:tcPr>
          <ns0:p>
            <ns0:pPr>
              <ns0:spacing ns0:before="0" ns0:after="0" ns0:line="240" ns0:lineRule="auto"/>
            </ns0:pPr>
            <ns0:r>
              <ns0:rPr>
                <ns0:rFonts ns0:ascii="仿宋" ns0:hAnsi="仿宋"/>
              </ns0:rPr>
              <ns0:t>平安银行智慧合规及零售开发支持项目</ns0:t>
            </ns0:r>
          </ns0:p>
        </ns0:tc>
        <ns0:tc>
          <ns0:tcPr>
            <ns0:tcW ns0:w="1276" ns0:type="pct"/>
            <ns0:gridSpan ns0:val="2"/>
            <ns0:vAlign ns0:val="center"/>
          </ns0:tcPr>
          <ns0:p>
            <ns0:pPr>
              <ns0:spacing ns0:before="0" ns0:after="0" ns0:line="240" ns0:lineRule="auto"/>
            </ns0:pPr>
            <ns0:r>
              <ns0:rPr>
                <ns0:rFonts ns0:ascii="仿宋" ns0:hAnsi="仿宋"/>
              </ns0:rPr>
              <ns0:t>Java开发工程师</ns0:t>
            </ns0:r>
          </ns0:p>
        </ns0:tc>
        <ns0:tc>
          <ns0:tcPr>
            <ns0:tcW ns0:w="1493" ns0:type="pct"/>
            <ns0:gridSpan ns0:val="2"/>
            <ns0:vAlign ns0:val="center"/>
          </ns0:tcPr>
          <ns0:p>
            <ns0:pPr>
              <ns0:spacing ns0:before="0" ns0:after="0" ns0:line="240" ns0:lineRule="auto"/>
            </ns0:pPr>
            <ns0:r>
              <ns0:rPr>
                <ns0:rFonts ns0:ascii="仿宋" ns0:hAnsi="仿宋"/>
              </ns0:rPr>
              <ns0:t>1.参与平安银行智慧合规及零售开发支持项目建设，负责风险相关模块的需求分析、接口开发及联调测试;2.完成规则配置、数据处理、报表统计或任务流转等核心功能实现;3.配合测试及业务完成问题修复、回归验证和上线支持，保障版本稳定交付。</ns0:t>
            </ns0:r>
          </ns0:p>
        </ns0:tc>
      </ns0:tr>
      <ns0:tr ns0:rsidR="000010AB" ns2:paraId="701AF13B" ns2:textId="77777777" ns0:rsidTr="00664128">
        <ns0:trPr>
          <ns0:trHeight ns0:val="20"/>
          <ns0:jc ns0:val="center"/>
        </ns0:trPr>
        <ns0:tc>
          <ns0:tcPr>
            <ns0:tcW ns0:w="1043" ns0:type="pct"/>
            <ns0:vAlign ns0:val="center"/>
          </ns0:tcPr>
          <ns0:p>
            <ns0:pPr>
              <ns0:spacing ns0:before="0" ns0:after="0" ns0:line="240" ns0:lineRule="auto"/>
            </ns0:pPr>
            <ns0:r>
              <ns0:rPr>
                <ns0:rFonts ns0:ascii="仿宋" ns0:hAnsi="仿宋"/>
              </ns0:rPr>
              <ns0:t>2022.02-2022.12</ns0:t>
            </ns0:r>
          </ns0:p>
        </ns0:tc>
        <ns0:tc>
          <ns0:tcPr>
            <ns0:tcW ns0:w="1186" ns0:type="pct"/>
            <ns0:gridSpan ns0:val="2"/>
            <ns0:vAlign ns0:val="center"/>
          </ns0:tcPr>
          <ns0:p>
            <ns0:pPr>
              <ns0:spacing ns0:before="0" ns0:after="0" ns0:line="240" ns0:lineRule="auto"/>
            </ns0:pPr>
            <ns0:r>
              <ns0:rPr>
                <ns0:rFonts ns0:ascii="仿宋" ns0:hAnsi="仿宋"/>
              </ns0:rPr>
              <ns0:t>吉林银行新核心改造项目</ns0:t>
            </ns0:r>
          </ns0:p>
        </ns0:tc>
        <ns0:tc>
          <ns0:tcPr>
            <ns0:tcW ns0:w="1276" ns0:type="pct"/>
            <ns0:gridSpan ns0:val="2"/>
            <ns0:vAlign ns0:val="center"/>
          </ns0:tcPr>
          <ns0:p>
            <ns0:pPr>
              <ns0:spacing ns0:before="0" ns0:after="0" ns0:line="240" ns0:lineRule="auto"/>
            </ns0:pPr>
            <ns0:r>
              <ns0:rPr>
                <ns0:rFonts ns0:ascii="仿宋" ns0:hAnsi="仿宋"/>
              </ns0:rPr>
              <ns0:t>ETL开发</ns0:t>
            </ns0:r>
          </ns0:p>
        </ns0:tc>
        <ns0:tc>
          <ns0:tcPr>
            <ns0:tcW ns0:w="1493" ns0:type="pct"/>
            <ns0:gridSpan ns0:val="2"/>
            <ns0:vAlign ns0:val="center"/>
          </ns0:tcPr>
          <ns0:p>
            <ns0:pPr>
              <ns0:spacing ns0:before="0" ns0:after="0" ns0:line="240" ns0:lineRule="auto"/>
            </ns0:pPr>
            <ns0:r>
              <ns0:rPr>
                <ns0:rFonts ns0:ascii="仿宋" ns0:hAnsi="仿宋"/>
              </ns0:rPr>
              <ns0:t>监管ETL开发工程师。负责客户风险系统、个人银行账户系统的ETL开发，主要实现数据核对科目改造测试</ns0:t>
            </ns0:r>
          </ns0:p>
        </ns0:tc>
      </ns0:tr>
      <ns0:tr ns0:rsidR="000010AB" ns2:paraId="701AF13B" ns2:textId="77777777" ns0:rsidTr="00664128">
        <ns0:trPr>
          <ns0:trHeight ns0:val="20"/>
          <ns0:jc ns0:val="center"/>
        </ns0:trPr>
        <ns0:tc>
          <ns0:tcPr>
            <ns0:tcW ns0:w="1043" ns0:type="pct"/>
            <ns0:vAlign ns0:val="center"/>
          </ns0:tcPr>
          <ns0:p>
            <ns0:pPr>
              <ns0:spacing ns0:before="0" ns0:after="0" ns0:line="240" ns0:lineRule="auto"/>
            </ns0:pPr>
            <ns0:r>
              <ns0:rPr>
                <ns0:rFonts ns0:ascii="仿宋" ns0:hAnsi="仿宋"/>
              </ns0:rPr>
              <ns0:t>2021.09-2022.02</ns0:t>
            </ns0:r>
          </ns0:p>
        </ns0:tc>
        <ns0:tc>
          <ns0:tcPr>
            <ns0:tcW ns0:w="1186" ns0:type="pct"/>
            <ns0:gridSpan ns0:val="2"/>
            <ns0:vAlign ns0:val="center"/>
          </ns0:tcPr>
          <ns0:p>
            <ns0:pPr>
              <ns0:spacing ns0:before="0" ns0:after="0" ns0:line="240" ns0:lineRule="auto"/>
            </ns0:pPr>
            <ns0:r>
              <ns0:rPr>
                <ns0:rFonts ns0:ascii="仿宋" ns0:hAnsi="仿宋"/>
              </ns0:rPr>
              <ns0:t>吉林银行信贷改造、吉林银行客户风险系统建设项目</ns0:t>
            </ns0:r>
          </ns0:p>
        </ns0:tc>
        <ns0:tc>
          <ns0:tcPr>
            <ns0:tcW ns0:w="1276" ns0:type="pct"/>
            <ns0:gridSpan ns0:val="2"/>
            <ns0:vAlign ns0:val="center"/>
          </ns0:tcPr>
          <ns0:p>
            <ns0:pPr>
              <ns0:spacing ns0:before="0" ns0:after="0" ns0:line="240" ns0:lineRule="auto"/>
            </ns0:pPr>
            <ns0:r>
              <ns0:rPr>
                <ns0:rFonts ns0:ascii="仿宋" ns0:hAnsi="仿宋"/>
              </ns0:rPr>
              <ns0:t>ETL开发</ns0:t>
            </ns0:r>
          </ns0:p>
        </ns0:tc>
        <ns0:tc>
          <ns0:tcPr>
            <ns0:tcW ns0:w="1493" ns0:type="pct"/>
            <ns0:gridSpan ns0:val="2"/>
            <ns0:vAlign ns0:val="center"/>
          </ns0:tcPr>
          <ns0:p>
            <ns0:pPr>
              <ns0:spacing ns0:before="0" ns0:after="0" ns0:line="240" ns0:lineRule="auto"/>
            </ns0:pPr>
            <ns0:r>
              <ns0:rPr>
                <ns0:rFonts ns0:ascii="仿宋" ns0:hAnsi="仿宋"/>
              </ns0:rPr>
              <ns0:t>数据仓库ETL开发、监管ETL开发工程师。负责客户风险系统、数仓监管集市的ETL开发，主要实现客户风险系统建设和集市L层建设</ns0:t>
            </ns0:r>
          </ns0:p>
        </ns0:tc>
      </ns0:tr>
      <ns0:tr ns0:rsidR="000010AB" ns2:paraId="701AF13B" ns2:textId="77777777" ns0:rsidTr="00664128">
        <ns0:trPr>
          <ns0:trHeight ns0:val="20"/>
          <ns0:jc ns0:val="center"/>
        </ns0:trPr>
        <ns0:tc>
          <ns0:tcPr>
            <ns0:tcW ns0:w="1043" ns0:type="pct"/>
            <ns0:vAlign ns0:val="center"/>
          </ns0:tcPr>
          <ns0:p>
            <ns0:pPr>
              <ns0:spacing ns0:before="0" ns0:after="0" ns0:line="240" ns0:lineRule="auto"/>
            </ns0:pPr>
            <ns0:r>
              <ns0:rPr>
                <ns0:rFonts ns0:ascii="仿宋" ns0:hAnsi="仿宋"/>
              </ns0:rPr>
              <ns0:t>2021.05-2021.09</ns0:t>
            </ns0:r>
          </ns0:p>
        </ns0:tc>
        <ns0:tc>
          <ns0:tcPr>
            <ns0:tcW ns0:w="1186" ns0:type="pct"/>
            <ns0:gridSpan ns0:val="2"/>
            <ns0:vAlign ns0:val="center"/>
          </ns0:tcPr>
          <ns0:p>
            <ns0:pPr>
              <ns0:spacing ns0:before="0" ns0:after="0" ns0:line="240" ns0:lineRule="auto"/>
            </ns0:pPr>
            <ns0:r>
              <ns0:rPr>
                <ns0:rFonts ns0:ascii="仿宋" ns0:hAnsi="仿宋"/>
              </ns0:rPr>
              <ns0:t>吉林银行新利率报备系统建设项目</ns0:t>
            </ns0:r>
          </ns0:p>
        </ns0:tc>
        <ns0:tc>
          <ns0:tcPr>
            <ns0:tcW ns0:w="1276" ns0:type="pct"/>
            <ns0:gridSpan ns0:val="2"/>
            <ns0:vAlign ns0:val="center"/>
          </ns0:tcPr>
          <ns0:p>
            <ns0:pPr>
              <ns0:spacing ns0:before="0" ns0:after="0" ns0:line="240" ns0:lineRule="auto"/>
            </ns0:pPr>
            <ns0:r>
              <ns0:rPr>
                <ns0:rFonts ns0:ascii="仿宋" ns0:hAnsi="仿宋"/>
              </ns0:rPr>
              <ns0:t>ETL开发</ns0:t>
            </ns0:r>
          </ns0:p>
        </ns0:tc>
        <ns0:tc>
          <ns0:tcPr>
            <ns0:tcW ns0:w="1493" ns0:type="pct"/>
            <ns0:gridSpan ns0:val="2"/>
            <ns0:vAlign ns0:val="center"/>
          </ns0:tcPr>
          <ns0:p>
            <ns0:pPr>
              <ns0:spacing ns0:before="0" ns0:after="0" ns0:line="240" ns0:lineRule="auto"/>
            </ns0:pPr>
            <ns0:r>
              <ns0:rPr>
                <ns0:rFonts ns0:ascii="仿宋" ns0:hAnsi="仿宋"/>
              </ns0:rPr>
              <ns0:t>监管ETL开发工程师。负责利率报备系统开发，主要实现新利率报备系统建设</ns0:t>
            </ns0:r>
          </ns0:p>
        </ns0:tc>
      </ns0:tr>
      <ns0:tr ns0:rsidR="000010AB" ns2:paraId="701AF13B" ns2:textId="77777777" ns0:rsidTr="00664128">
        <ns0:trPr>
          <ns0:trHeight ns0:val="20"/>
          <ns0:jc ns0:val="center"/>
        </ns0:trPr>
        <ns0:tc>
          <ns0:tcPr>
            <ns0:tcW ns0:w="1043" ns0:type="pct"/>
            <ns0:vAlign ns0:val="center"/>
          </ns0:tcPr>
          <ns0:p>
            <ns0:pPr>
              <ns0:spacing ns0:before="0" ns0:after="0" ns0:line="240" ns0:lineRule="auto"/>
            </ns0:pPr>
            <ns0:r>
              <ns0:rPr>
                <ns0:rFonts ns0:ascii="仿宋" ns0:hAnsi="仿宋"/>
              </ns0:rPr>
              <ns0:t>2019.06-2021.09</ns0:t>
            </ns0:r>
          </ns0:p>
        </ns0:tc>
        <ns0:tc>
          <ns0:tcPr>
            <ns0:tcW ns0:w="1186" ns0:type="pct"/>
            <ns0:gridSpan ns0:val="2"/>
            <ns0:vAlign ns0:val="center"/>
          </ns0:tcPr>
          <ns0:p>
            <ns0:pPr>
              <ns0:spacing ns0:before="0" ns0:after="0" ns0:line="240" ns0:lineRule="auto"/>
            </ns0:pPr>
            <ns0:r>
              <ns0:rPr>
                <ns0:rFonts ns0:ascii="仿宋" ns0:hAnsi="仿宋"/>
              </ns0:rPr>
              <ns0:t>中国电信核心平台支撑项目</ns0:t>
            </ns0:r>
          </ns0:p>
        </ns0:tc>
        <ns0:tc>
          <ns0:tcPr>
            <ns0:tcW ns0:w="1276" ns0:type="pct"/>
            <ns0:gridSpan ns0:val="2"/>
            <ns0:vAlign ns0:val="center"/>
          </ns0:tcPr>
          <ns0:p>
            <ns0:pPr>
              <ns0:spacing ns0:before="0" ns0:after="0" ns0:line="240" ns0:lineRule="auto"/>
            </ns0:pPr>
            <ns0:r>
              <ns0:rPr>
                <ns0:rFonts ns0:ascii="仿宋" ns0:hAnsi="仿宋"/>
              </ns0:rPr>
              <ns0:t>需求分析工程师</ns0:t>
            </ns0:r>
          </ns0:p>
        </ns0:tc>
        <ns0:tc>
          <ns0:tcPr>
            <ns0:tcW ns0:w="1493" ns0:type="pct"/>
            <ns0:gridSpan ns0:val="2"/>
            <ns0:vAlign ns0:val="center"/>
          </ns0:tcPr>
          <ns0:p>
            <ns0:pPr>
              <ns0:spacing ns0:before="0" ns0:after="0" ns0:line="240" ns0:lineRule="auto"/>
            </ns0:pPr>
            <ns0:r>
              <ns0:rPr>
                <ns0:rFonts ns0:ascii="仿宋" ns0:hAnsi="仿宋"/>
              </ns0:rPr>
              <ns0:t>核心需求分析工程师。承接客户的日常业务需求，根据业务场景设计数据模型，编写需求实施方案、模型设计文档，运用模型设计产品DACP，协调团队内部开发、运维人员保障需求按时上线，保障需求的完成时间以及质量</ns0:t>
            </ns0:r>
          </ns0:p>
        </ns0:tc>
      </ns0:tr>
      <ns0:tr ns0:rsidR="000010AB" ns2:paraId="701AF13B" ns2:textId="77777777" ns0:rsidTr="00664128">
        <ns0:trPr>
          <ns0:trHeight ns0:val="20"/>
          <ns0:jc ns0:val="center"/>
        </ns0:trPr>
        <ns0:tc>
          <ns0:tcPr>
            <ns0:tcW ns0:w="1043" ns0:type="pct"/>
            <ns0:vAlign ns0:val="center"/>
          </ns0:tcPr>
          <ns0:p>
            <ns0:pPr>
              <ns0:spacing ns0:before="0" ns0:after="0" ns0:line="240" ns0:lineRule="auto"/>
            </ns0:pPr>
            <ns0:r>
              <ns0:rPr>
                <ns0:rFonts ns0:ascii="仿宋" ns0:hAnsi="仿宋"/>
              </ns0:rPr>
              <ns0:t>2018.12-2019.06</ns0:t>
            </ns0:r>
          </ns0:p>
        </ns0:tc>
        <ns0:tc>
          <ns0:tcPr>
            <ns0:tcW ns0:w="1186" ns0:type="pct"/>
            <ns0:gridSpan ns0:val="2"/>
            <ns0:vAlign ns0:val="center"/>
          </ns0:tcPr>
          <ns0:p>
            <ns0:pPr>
              <ns0:spacing ns0:before="0" ns0:after="0" ns0:line="240" ns0:lineRule="auto"/>
            </ns0:pPr>
            <ns0:r>
              <ns0:rPr>
                <ns0:rFonts ns0:ascii="仿宋" ns0:hAnsi="仿宋"/>
              </ns0:rPr>
              <ns0:t>九江银行资产负债项目</ns0:t>
            </ns0:r>
          </ns0:p>
        </ns0:tc>
        <ns0:tc>
          <ns0:tcPr>
            <ns0:tcW ns0:w="1276" ns0:type="pct"/>
            <ns0:gridSpan ns0:val="2"/>
            <ns0:vAlign ns0:val="center"/>
          </ns0:tcPr>
          <ns0:p>
            <ns0:pPr>
              <ns0:spacing ns0:before="0" ns0:after="0" ns0:line="240" ns0:lineRule="auto"/>
            </ns0:pPr>
            <ns0:r>
              <ns0:rPr>
                <ns0:rFonts ns0:ascii="仿宋" ns0:hAnsi="仿宋"/>
              </ns0:rPr>
              <ns0:t>ETL开发</ns0:t>
            </ns0:r>
          </ns0:p>
        </ns0:tc>
        <ns0:tc>
          <ns0:tcPr>
            <ns0:tcW ns0:w="1493" ns0:type="pct"/>
            <ns0:gridSpan ns0:val="2"/>
            <ns0:vAlign ns0:val="center"/>
          </ns0:tcPr>
          <ns0:p>
            <ns0:pPr>
              <ns0:spacing ns0:before="0" ns0:after="0" ns0:line="240" ns0:lineRule="auto"/>
            </ns0:pPr>
            <ns0:r>
              <ns0:rPr>
                <ns0:rFonts ns0:ascii="仿宋" ns0:hAnsi="仿宋"/>
              </ns0:rPr>
              <ns0:t>数据开发ETL工程师。配合业务人员和项目经理编写业务需求，进行项目开发，编写单笔测试文档</ns0:t>
            </ns0:r>
          </ns0:p>
        </ns0:tc>
      </ns0:tr>
      <ns0:tr ns0:rsidR="000010AB" ns2:paraId="701AF13B" ns2:textId="77777777" ns0:rsidTr="00664128">
        <ns0:trPr>
          <ns0:trHeight ns0:val="20"/>
          <ns0:jc ns0:val="center"/>
        </ns0:trPr>
        <ns0:tc>
          <ns0:tcPr>
            <ns0:tcW ns0:w="1043" ns0:type="pct"/>
            <ns0:vAlign ns0:val="center"/>
          </ns0:tcPr>
          <ns0:p>
            <ns0:pPr>
              <ns0:spacing ns0:before="0" ns0:after="0" ns0:line="240" ns0:lineRule="auto"/>
            </ns0:pPr>
            <ns0:r>
              <ns0:rPr>
                <ns0:rFonts ns0:ascii="仿宋" ns0:hAnsi="仿宋"/>
              </ns0:rPr>
              <ns0:t>2018.06-2018.12</ns0:t>
            </ns0:r>
          </ns0:p>
        </ns0:tc>
        <ns0:tc>
          <ns0:tcPr>
            <ns0:tcW ns0:w="1186" ns0:type="pct"/>
            <ns0:gridSpan ns0:val="2"/>
            <ns0:vAlign ns0:val="center"/>
          </ns0:tcPr>
          <ns0:p>
            <ns0:pPr>
              <ns0:spacing ns0:before="0" ns0:after="0" ns0:line="240" ns0:lineRule="auto"/>
            </ns0:pPr>
            <ns0:r>
              <ns0:rPr>
                <ns0:rFonts ns0:ascii="仿宋" ns0:hAnsi="仿宋"/>
              </ns0:rPr>
              <ns0:t>兴业银行账簿利率风险实施项目</ns0:t>
            </ns0:r>
          </ns0:p>
        </ns0:tc>
        <ns0:tc>
          <ns0:tcPr>
            <ns0:tcW ns0:w="1276" ns0:type="pct"/>
            <ns0:gridSpan ns0:val="2"/>
            <ns0:vAlign ns0:val="center"/>
          </ns0:tcPr>
          <ns0:p>
            <ns0:pPr>
              <ns0:spacing ns0:before="0" ns0:after="0" ns0:line="240" ns0:lineRule="auto"/>
            </ns0:pPr>
            <ns0:r>
              <ns0:rPr>
                <ns0:rFonts ns0:ascii="仿宋" ns0:hAnsi="仿宋"/>
              </ns0:rPr>
              <ns0:t>ETL开发</ns0:t>
            </ns0:r>
          </ns0:p>
        </ns0:tc>
        <ns0:tc>
          <ns0:tcPr>
            <ns0:tcW ns0:w="1493" ns0:type="pct"/>
            <ns0:gridSpan ns0:val="2"/>
            <ns0:vAlign ns0:val="center"/>
          </ns0:tcPr>
          <ns0:p>
            <ns0:pPr>
              <ns0:spacing ns0:before="0" ns0:after="0" ns0:line="240" ns0:lineRule="auto"/>
            </ns0:pPr>
            <ns0:r>
              <ns0:rPr>
                <ns0:rFonts ns0:ascii="仿宋" ns0:hAnsi="仿宋"/>
              </ns0:rPr>
              <ns0:t>数据开发ETL工程师。与项目经理和业务人员一同进行前期需求的调研，业务开发文档的撰写，与银行业务人员进行沟通保证数据接口的工作，存储过程的编写与单笔测试文档的编写配合业务人员进行数据侧单笔测试，etl工具进行数据抽取转化加载，linux的使用进行数据的抽取，上线文档数据字典的编写，后期sql的优化，备份与上线</ns0:t>
            </ns0:r>
          </ns0:p>
        </ns0:tc>
      </ns0:tr>
    </ns0:tbl>
    <ns0:p ns2:paraId="4DA9D835" ns2:textId="77777777" ns0:rsidR="003149F0" ns0:rsidRDefault="003149F0">
      <ns0:pPr>
        <ns0:rPr>
          <ns0:rFonts ns0:hint="eastAsia"/>
        </ns0:rPr>
      </ns0:pPr>
    </ns0:p>
    <ns0:sectPr ns0:rsidR="003149F0">
      <ns0:headerReference xmlns:r="http://schemas.openxmlformats.org/officeDocument/2006/relationships" ns0:type="default" r:id="rId6"/>
      <ns0:footerReference xmlns:r="http://schemas.openxmlformats.org/officeDocument/2006/relationships" ns0:type="default" r:id="rId7"/>
      <ns0:pgSz ns0:w="11906" ns0:h="16838"/>
      <ns0:pgMar ns0:top="1440" ns0:right="1800" ns0:bottom="1440" ns0:left="1800" ns0:header="851" ns0:footer="992" ns0:gutter="0"/>
      <ns0:cols ns0:space="425"/>
      <ns0:docGrid ns0:type="lines" ns0:linePitch="312"/>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0AB"/>
    <w:rsid w:val="000010AB"/>
    <w:rsid w:val="00004081"/>
    <w:rsid w:val="003149F0"/>
    <w:rsid w:val="0089341D"/>
    <w:rsid w:val="00946180"/>
    <w:rsid w:val="00A14923"/>
    <w:rsid w:val="00FE03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818E5"/>
  <w15:chartTrackingRefBased/>
  <w15:docId w15:val="{945F44E7-33C9-4713-84B6-D551C6CD6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0010AB"/>
    <w:pPr>
      <w:spacing w:after="120" w:line="360" w:lineRule="auto"/>
    </w:pPr>
    <w:rPr>
      <w:rFonts w:ascii="Calibri" w:eastAsia="宋体" w:hAnsi="Calibri" w:cs="Times New Roman"/>
      <w:sz w:val="24"/>
    </w:rPr>
  </w:style>
  <w:style w:type="paragraph" w:styleId="1">
    <w:name w:val="heading 1"/>
    <w:basedOn w:val="a"/>
    <w:next w:val="a"/>
    <w:link w:val="10"/>
    <w:uiPriority w:val="9"/>
    <w:qFormat/>
    <w:rsid w:val="000010AB"/>
    <w:pPr>
      <w:keepNext/>
      <w:keepLines/>
      <w:widowControl w:val="0"/>
      <w:spacing w:before="480" w:after="80" w:line="240" w:lineRule="auto"/>
      <w:jc w:val="both"/>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010AB"/>
    <w:pPr>
      <w:keepNext/>
      <w:keepLines/>
      <w:widowControl w:val="0"/>
      <w:spacing w:before="160" w:after="80" w:line="240" w:lineRule="auto"/>
      <w:jc w:val="both"/>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010AB"/>
    <w:pPr>
      <w:keepNext/>
      <w:keepLines/>
      <w:widowControl w:val="0"/>
      <w:spacing w:before="160" w:after="80" w:line="240" w:lineRule="auto"/>
      <w:jc w:val="both"/>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010AB"/>
    <w:pPr>
      <w:keepNext/>
      <w:keepLines/>
      <w:widowControl w:val="0"/>
      <w:spacing w:before="80" w:after="40" w:line="240" w:lineRule="auto"/>
      <w:jc w:val="both"/>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0010AB"/>
    <w:pPr>
      <w:keepNext/>
      <w:keepLines/>
      <w:widowControl w:val="0"/>
      <w:spacing w:before="80" w:after="40" w:line="240" w:lineRule="auto"/>
      <w:jc w:val="both"/>
      <w:outlineLvl w:val="4"/>
    </w:pPr>
    <w:rPr>
      <w:rFonts w:asciiTheme="minorHAnsi" w:eastAsiaTheme="minorEastAsia" w:hAnsiTheme="minorHAnsi" w:cstheme="majorBidi"/>
      <w:color w:val="2F5496" w:themeColor="accent1" w:themeShade="BF"/>
      <w:szCs w:val="24"/>
    </w:rPr>
  </w:style>
  <w:style w:type="paragraph" w:styleId="6">
    <w:name w:val="heading 6"/>
    <w:basedOn w:val="a"/>
    <w:next w:val="a"/>
    <w:link w:val="60"/>
    <w:uiPriority w:val="9"/>
    <w:semiHidden/>
    <w:unhideWhenUsed/>
    <w:qFormat/>
    <w:rsid w:val="000010AB"/>
    <w:pPr>
      <w:keepNext/>
      <w:keepLines/>
      <w:widowControl w:val="0"/>
      <w:spacing w:before="40" w:after="0" w:line="240" w:lineRule="auto"/>
      <w:jc w:val="both"/>
      <w:outlineLvl w:val="5"/>
    </w:pPr>
    <w:rPr>
      <w:rFonts w:asciiTheme="minorHAnsi" w:eastAsiaTheme="minorEastAsia" w:hAnsiTheme="minorHAnsi" w:cstheme="majorBidi"/>
      <w:b/>
      <w:bCs/>
      <w:color w:val="2F5496" w:themeColor="accent1" w:themeShade="BF"/>
      <w:sz w:val="21"/>
    </w:rPr>
  </w:style>
  <w:style w:type="paragraph" w:styleId="7">
    <w:name w:val="heading 7"/>
    <w:basedOn w:val="a"/>
    <w:next w:val="a"/>
    <w:link w:val="70"/>
    <w:uiPriority w:val="9"/>
    <w:semiHidden/>
    <w:unhideWhenUsed/>
    <w:qFormat/>
    <w:rsid w:val="000010AB"/>
    <w:pPr>
      <w:keepNext/>
      <w:keepLines/>
      <w:widowControl w:val="0"/>
      <w:spacing w:before="40" w:after="0" w:line="240" w:lineRule="auto"/>
      <w:jc w:val="both"/>
      <w:outlineLvl w:val="6"/>
    </w:pPr>
    <w:rPr>
      <w:rFonts w:asciiTheme="minorHAnsi" w:eastAsiaTheme="minorEastAsia" w:hAnsiTheme="minorHAnsi" w:cstheme="majorBidi"/>
      <w:b/>
      <w:bCs/>
      <w:color w:val="595959" w:themeColor="text1" w:themeTint="A6"/>
      <w:sz w:val="21"/>
    </w:rPr>
  </w:style>
  <w:style w:type="paragraph" w:styleId="8">
    <w:name w:val="heading 8"/>
    <w:basedOn w:val="a"/>
    <w:next w:val="a"/>
    <w:link w:val="80"/>
    <w:uiPriority w:val="9"/>
    <w:semiHidden/>
    <w:unhideWhenUsed/>
    <w:qFormat/>
    <w:rsid w:val="000010AB"/>
    <w:pPr>
      <w:keepNext/>
      <w:keepLines/>
      <w:widowControl w:val="0"/>
      <w:spacing w:after="0" w:line="240" w:lineRule="auto"/>
      <w:jc w:val="both"/>
      <w:outlineLvl w:val="7"/>
    </w:pPr>
    <w:rPr>
      <w:rFonts w:asciiTheme="minorHAnsi" w:eastAsiaTheme="minorEastAsia" w:hAnsiTheme="minorHAnsi" w:cstheme="majorBidi"/>
      <w:color w:val="595959" w:themeColor="text1" w:themeTint="A6"/>
      <w:sz w:val="21"/>
    </w:rPr>
  </w:style>
  <w:style w:type="paragraph" w:styleId="9">
    <w:name w:val="heading 9"/>
    <w:basedOn w:val="a"/>
    <w:next w:val="a"/>
    <w:link w:val="90"/>
    <w:uiPriority w:val="9"/>
    <w:semiHidden/>
    <w:unhideWhenUsed/>
    <w:qFormat/>
    <w:rsid w:val="000010AB"/>
    <w:pPr>
      <w:keepNext/>
      <w:keepLines/>
      <w:widowControl w:val="0"/>
      <w:spacing w:after="0" w:line="240" w:lineRule="auto"/>
      <w:jc w:val="both"/>
      <w:outlineLvl w:val="8"/>
    </w:pPr>
    <w:rPr>
      <w:rFonts w:asciiTheme="minorHAnsi" w:eastAsiaTheme="majorEastAsia" w:hAnsiTheme="minorHAnsi" w:cstheme="majorBidi"/>
      <w:color w:val="595959" w:themeColor="text1" w:themeTint="A6"/>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0010AB"/>
    <w:rPr>
      <w:rFonts w:asciiTheme="majorHAnsi" w:eastAsiaTheme="majorEastAsia" w:hAnsiTheme="majorHAnsi" w:cstheme="majorBidi"/>
      <w:color w:val="2F5496" w:themeColor="accent1" w:themeShade="BF"/>
      <w:sz w:val="48"/>
      <w:szCs w:val="48"/>
    </w:rPr>
  </w:style>
  <w:style w:type="character" w:customStyle="1" w:styleId="20">
    <w:name w:val="标题 2 字符"/>
    <w:basedOn w:val="a1"/>
    <w:link w:val="2"/>
    <w:uiPriority w:val="9"/>
    <w:semiHidden/>
    <w:rsid w:val="000010AB"/>
    <w:rPr>
      <w:rFonts w:asciiTheme="majorHAnsi" w:eastAsiaTheme="majorEastAsia" w:hAnsiTheme="majorHAnsi" w:cstheme="majorBidi"/>
      <w:color w:val="2F5496" w:themeColor="accent1" w:themeShade="BF"/>
      <w:sz w:val="40"/>
      <w:szCs w:val="40"/>
    </w:rPr>
  </w:style>
  <w:style w:type="character" w:customStyle="1" w:styleId="30">
    <w:name w:val="标题 3 字符"/>
    <w:basedOn w:val="a1"/>
    <w:link w:val="3"/>
    <w:uiPriority w:val="9"/>
    <w:semiHidden/>
    <w:rsid w:val="000010AB"/>
    <w:rPr>
      <w:rFonts w:asciiTheme="majorHAnsi" w:eastAsiaTheme="majorEastAsia" w:hAnsiTheme="majorHAnsi" w:cstheme="majorBidi"/>
      <w:color w:val="2F5496" w:themeColor="accent1" w:themeShade="BF"/>
      <w:sz w:val="32"/>
      <w:szCs w:val="32"/>
    </w:rPr>
  </w:style>
  <w:style w:type="character" w:customStyle="1" w:styleId="40">
    <w:name w:val="标题 4 字符"/>
    <w:basedOn w:val="a1"/>
    <w:link w:val="4"/>
    <w:uiPriority w:val="9"/>
    <w:semiHidden/>
    <w:rsid w:val="000010AB"/>
    <w:rPr>
      <w:rFonts w:cstheme="majorBidi"/>
      <w:color w:val="2F5496" w:themeColor="accent1" w:themeShade="BF"/>
      <w:sz w:val="28"/>
      <w:szCs w:val="28"/>
    </w:rPr>
  </w:style>
  <w:style w:type="character" w:customStyle="1" w:styleId="50">
    <w:name w:val="标题 5 字符"/>
    <w:basedOn w:val="a1"/>
    <w:link w:val="5"/>
    <w:uiPriority w:val="9"/>
    <w:semiHidden/>
    <w:rsid w:val="000010AB"/>
    <w:rPr>
      <w:rFonts w:cstheme="majorBidi"/>
      <w:color w:val="2F5496" w:themeColor="accent1" w:themeShade="BF"/>
      <w:sz w:val="24"/>
      <w:szCs w:val="24"/>
    </w:rPr>
  </w:style>
  <w:style w:type="character" w:customStyle="1" w:styleId="60">
    <w:name w:val="标题 6 字符"/>
    <w:basedOn w:val="a1"/>
    <w:link w:val="6"/>
    <w:uiPriority w:val="9"/>
    <w:semiHidden/>
    <w:rsid w:val="000010AB"/>
    <w:rPr>
      <w:rFonts w:cstheme="majorBidi"/>
      <w:b/>
      <w:bCs/>
      <w:color w:val="2F5496" w:themeColor="accent1" w:themeShade="BF"/>
    </w:rPr>
  </w:style>
  <w:style w:type="character" w:customStyle="1" w:styleId="70">
    <w:name w:val="标题 7 字符"/>
    <w:basedOn w:val="a1"/>
    <w:link w:val="7"/>
    <w:uiPriority w:val="9"/>
    <w:semiHidden/>
    <w:rsid w:val="000010AB"/>
    <w:rPr>
      <w:rFonts w:cstheme="majorBidi"/>
      <w:b/>
      <w:bCs/>
      <w:color w:val="595959" w:themeColor="text1" w:themeTint="A6"/>
    </w:rPr>
  </w:style>
  <w:style w:type="character" w:customStyle="1" w:styleId="80">
    <w:name w:val="标题 8 字符"/>
    <w:basedOn w:val="a1"/>
    <w:link w:val="8"/>
    <w:uiPriority w:val="9"/>
    <w:semiHidden/>
    <w:rsid w:val="000010AB"/>
    <w:rPr>
      <w:rFonts w:cstheme="majorBidi"/>
      <w:color w:val="595959" w:themeColor="text1" w:themeTint="A6"/>
    </w:rPr>
  </w:style>
  <w:style w:type="character" w:customStyle="1" w:styleId="90">
    <w:name w:val="标题 9 字符"/>
    <w:basedOn w:val="a1"/>
    <w:link w:val="9"/>
    <w:uiPriority w:val="9"/>
    <w:semiHidden/>
    <w:rsid w:val="000010AB"/>
    <w:rPr>
      <w:rFonts w:eastAsiaTheme="majorEastAsia" w:cstheme="majorBidi"/>
      <w:color w:val="595959" w:themeColor="text1" w:themeTint="A6"/>
    </w:rPr>
  </w:style>
  <w:style w:type="paragraph" w:styleId="a4">
    <w:name w:val="Title"/>
    <w:basedOn w:val="a"/>
    <w:next w:val="a"/>
    <w:link w:val="a5"/>
    <w:uiPriority w:val="10"/>
    <w:qFormat/>
    <w:rsid w:val="000010AB"/>
    <w:pPr>
      <w:widowControl w:val="0"/>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0010AB"/>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0010AB"/>
    <w:pPr>
      <w:widowControl w:val="0"/>
      <w:numPr>
        <w:ilvl w:val="1"/>
      </w:numPr>
      <w:spacing w:after="160" w:line="240" w:lineRule="auto"/>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0010AB"/>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0010AB"/>
    <w:pPr>
      <w:widowControl w:val="0"/>
      <w:spacing w:before="160" w:after="160" w:line="240" w:lineRule="auto"/>
      <w:jc w:val="center"/>
    </w:pPr>
    <w:rPr>
      <w:rFonts w:asciiTheme="minorHAnsi" w:eastAsiaTheme="minorEastAsia" w:hAnsiTheme="minorHAnsi" w:cstheme="minorBidi"/>
      <w:i/>
      <w:iCs/>
      <w:color w:val="404040" w:themeColor="text1" w:themeTint="BF"/>
      <w:sz w:val="21"/>
    </w:rPr>
  </w:style>
  <w:style w:type="character" w:customStyle="1" w:styleId="a9">
    <w:name w:val="引用 字符"/>
    <w:basedOn w:val="a1"/>
    <w:link w:val="a8"/>
    <w:uiPriority w:val="29"/>
    <w:rsid w:val="000010AB"/>
    <w:rPr>
      <w:i/>
      <w:iCs/>
      <w:color w:val="404040" w:themeColor="text1" w:themeTint="BF"/>
    </w:rPr>
  </w:style>
  <w:style w:type="paragraph" w:styleId="aa">
    <w:name w:val="List Paragraph"/>
    <w:basedOn w:val="a"/>
    <w:uiPriority w:val="34"/>
    <w:qFormat/>
    <w:rsid w:val="000010AB"/>
    <w:pPr>
      <w:widowControl w:val="0"/>
      <w:spacing w:after="0" w:line="240" w:lineRule="auto"/>
      <w:ind w:left="720"/>
      <w:contextualSpacing/>
      <w:jc w:val="both"/>
    </w:pPr>
    <w:rPr>
      <w:rFonts w:asciiTheme="minorHAnsi" w:eastAsiaTheme="minorEastAsia" w:hAnsiTheme="minorHAnsi" w:cstheme="minorBidi"/>
      <w:sz w:val="21"/>
    </w:rPr>
  </w:style>
  <w:style w:type="character" w:styleId="ab">
    <w:name w:val="Intense Emphasis"/>
    <w:basedOn w:val="a1"/>
    <w:uiPriority w:val="21"/>
    <w:qFormat/>
    <w:rsid w:val="000010AB"/>
    <w:rPr>
      <w:i/>
      <w:iCs/>
      <w:color w:val="2F5496" w:themeColor="accent1" w:themeShade="BF"/>
    </w:rPr>
  </w:style>
  <w:style w:type="paragraph" w:styleId="ac">
    <w:name w:val="Intense Quote"/>
    <w:basedOn w:val="a"/>
    <w:next w:val="a"/>
    <w:link w:val="ad"/>
    <w:uiPriority w:val="30"/>
    <w:qFormat/>
    <w:rsid w:val="000010AB"/>
    <w:pPr>
      <w:widowControl w:val="0"/>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heme="minorHAnsi" w:eastAsiaTheme="minorEastAsia" w:hAnsiTheme="minorHAnsi" w:cstheme="minorBidi"/>
      <w:i/>
      <w:iCs/>
      <w:color w:val="2F5496" w:themeColor="accent1" w:themeShade="BF"/>
      <w:sz w:val="21"/>
    </w:rPr>
  </w:style>
  <w:style w:type="character" w:customStyle="1" w:styleId="ad">
    <w:name w:val="明显引用 字符"/>
    <w:basedOn w:val="a1"/>
    <w:link w:val="ac"/>
    <w:uiPriority w:val="30"/>
    <w:rsid w:val="000010AB"/>
    <w:rPr>
      <w:i/>
      <w:iCs/>
      <w:color w:val="2F5496" w:themeColor="accent1" w:themeShade="BF"/>
    </w:rPr>
  </w:style>
  <w:style w:type="character" w:styleId="ae">
    <w:name w:val="Intense Reference"/>
    <w:basedOn w:val="a1"/>
    <w:uiPriority w:val="32"/>
    <w:qFormat/>
    <w:rsid w:val="000010AB"/>
    <w:rPr>
      <w:b/>
      <w:bCs/>
      <w:smallCaps/>
      <w:color w:val="2F5496" w:themeColor="accent1" w:themeShade="BF"/>
      <w:spacing w:val="5"/>
    </w:rPr>
  </w:style>
  <w:style w:type="paragraph" w:styleId="a0">
    <w:name w:val="Body Text"/>
    <w:basedOn w:val="a"/>
    <w:link w:val="af"/>
    <w:uiPriority w:val="99"/>
    <w:semiHidden/>
    <w:unhideWhenUsed/>
    <w:rsid w:val="000010AB"/>
  </w:style>
  <w:style w:type="character" w:customStyle="1" w:styleId="af">
    <w:name w:val="正文文本 字符"/>
    <w:basedOn w:val="a1"/>
    <w:link w:val="a0"/>
    <w:uiPriority w:val="99"/>
    <w:semiHidden/>
    <w:rsid w:val="000010AB"/>
    <w:rPr>
      <w:rFonts w:ascii="Calibri" w:eastAsia="宋体" w:hAnsi="Calibri"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Words>
  <Characters>173</Characters>
  <Application>Microsoft Office Word</Application>
  <DocSecurity>0</DocSecurity>
  <Lines>1</Lines>
  <Paragraphs>1</Paragraphs>
  <ScaleCrop>false</ScaleCrop>
  <Company/>
  <LinksUpToDate>false</LinksUpToDate>
  <CharactersWithSpaces>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Eddie</dc:creator>
  <cp:keywords/>
  <dc:description/>
  <cp:lastModifiedBy>s Eddie</cp:lastModifiedBy>
  <cp:revision>1</cp:revision>
  <dcterms:created xsi:type="dcterms:W3CDTF">2026-03-24T08:43:00Z</dcterms:created>
  <dcterms:modified xsi:type="dcterms:W3CDTF">2026-03-24T08:44:00Z</dcterms:modified>
</cp:coreProperties>
</file>