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•Agent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是长期运行在每个</w:t>
      </w:r>
      <w:r>
        <w:rPr>
          <w:rFonts w:ascii="microsoft yahei" w:hAnsi="microsoft yahei"/>
          <w:color w:val="555555"/>
          <w:sz w:val="23"/>
          <w:szCs w:val="23"/>
        </w:rPr>
        <w:t>consul</w:t>
      </w:r>
      <w:r>
        <w:rPr>
          <w:rFonts w:ascii="microsoft yahei" w:hAnsi="microsoft yahei"/>
          <w:color w:val="555555"/>
          <w:sz w:val="23"/>
          <w:szCs w:val="23"/>
        </w:rPr>
        <w:t>集群成员节点上守护进程。通过命令</w:t>
      </w:r>
      <w:r>
        <w:rPr>
          <w:rFonts w:ascii="microsoft yahei" w:hAnsi="microsoft yahei"/>
          <w:color w:val="555555"/>
          <w:sz w:val="23"/>
          <w:szCs w:val="23"/>
        </w:rPr>
        <w:t>consul agent</w:t>
      </w:r>
      <w:r>
        <w:rPr>
          <w:rFonts w:ascii="microsoft yahei" w:hAnsi="microsoft yahei"/>
          <w:color w:val="555555"/>
          <w:sz w:val="23"/>
          <w:szCs w:val="23"/>
        </w:rPr>
        <w:t>启动。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有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和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两种模式。由于每个节点都必须运行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，所有节点要么是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要么是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。所有的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都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可以可以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调用</w:t>
      </w:r>
      <w:r>
        <w:rPr>
          <w:rFonts w:ascii="microsoft yahei" w:hAnsi="microsoft yahei"/>
          <w:color w:val="555555"/>
          <w:sz w:val="23"/>
          <w:szCs w:val="23"/>
        </w:rPr>
        <w:t>DNS</w:t>
      </w:r>
      <w:r>
        <w:rPr>
          <w:rFonts w:ascii="microsoft yahei" w:hAnsi="microsoft yahei"/>
          <w:color w:val="555555"/>
          <w:sz w:val="23"/>
          <w:szCs w:val="23"/>
        </w:rPr>
        <w:t>或</w:t>
      </w:r>
      <w:r>
        <w:rPr>
          <w:rFonts w:ascii="microsoft yahei" w:hAnsi="microsoft yahei"/>
          <w:color w:val="555555"/>
          <w:sz w:val="23"/>
          <w:szCs w:val="23"/>
        </w:rPr>
        <w:t>HTTP API</w:t>
      </w:r>
      <w:r>
        <w:rPr>
          <w:rFonts w:ascii="microsoft yahei" w:hAnsi="microsoft yahei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•client </w:t>
      </w:r>
      <w:r>
        <w:rPr>
          <w:rFonts w:ascii="microsoft yahei" w:hAnsi="microsoft yahei"/>
          <w:color w:val="555555"/>
          <w:sz w:val="23"/>
          <w:szCs w:val="23"/>
        </w:rPr>
        <w:t>运行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模式的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，将所有的</w:t>
      </w:r>
      <w:r>
        <w:rPr>
          <w:rFonts w:ascii="microsoft yahei" w:hAnsi="microsoft yahei"/>
          <w:color w:val="555555"/>
          <w:sz w:val="23"/>
          <w:szCs w:val="23"/>
        </w:rPr>
        <w:t>RPCs</w:t>
      </w:r>
      <w:r>
        <w:rPr>
          <w:rFonts w:ascii="microsoft yahei" w:hAnsi="microsoft yahei"/>
          <w:color w:val="555555"/>
          <w:sz w:val="23"/>
          <w:szCs w:val="23"/>
        </w:rPr>
        <w:t>转发到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。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是相对无状态的。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唯一所做的是在后台参与</w:t>
      </w:r>
      <w:r>
        <w:rPr>
          <w:rFonts w:ascii="microsoft yahei" w:hAnsi="microsoft yahei"/>
          <w:color w:val="555555"/>
          <w:sz w:val="23"/>
          <w:szCs w:val="23"/>
        </w:rPr>
        <w:t>LAN gossip pool</w:t>
      </w:r>
      <w:r>
        <w:rPr>
          <w:rFonts w:ascii="microsoft yahei" w:hAnsi="microsoft yahei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•Server </w:t>
      </w:r>
      <w:r>
        <w:rPr>
          <w:rFonts w:ascii="microsoft yahei" w:hAnsi="microsoft yahei"/>
          <w:color w:val="555555"/>
          <w:sz w:val="23"/>
          <w:szCs w:val="23"/>
        </w:rPr>
        <w:t>运行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模式的</w:t>
      </w:r>
      <w:r>
        <w:rPr>
          <w:rFonts w:ascii="microsoft yahei" w:hAnsi="microsoft yahei"/>
          <w:color w:val="555555"/>
          <w:sz w:val="23"/>
          <w:szCs w:val="23"/>
        </w:rPr>
        <w:t>Agent</w:t>
      </w:r>
      <w:r>
        <w:rPr>
          <w:rFonts w:ascii="microsoft yahei" w:hAnsi="microsoft yahei"/>
          <w:color w:val="555555"/>
          <w:sz w:val="23"/>
          <w:szCs w:val="23"/>
        </w:rPr>
        <w:t>，参与</w:t>
      </w:r>
      <w:r>
        <w:rPr>
          <w:rFonts w:ascii="microsoft yahei" w:hAnsi="microsoft yahei"/>
          <w:color w:val="555555"/>
          <w:sz w:val="23"/>
          <w:szCs w:val="23"/>
        </w:rPr>
        <w:t>Raft quorum</w:t>
      </w:r>
      <w:r>
        <w:rPr>
          <w:rFonts w:ascii="microsoft yahei" w:hAnsi="microsoft yahei"/>
          <w:color w:val="555555"/>
          <w:sz w:val="23"/>
          <w:szCs w:val="23"/>
        </w:rPr>
        <w:t>，维护集群的状态，响应</w:t>
      </w:r>
      <w:r>
        <w:rPr>
          <w:rFonts w:ascii="microsoft yahei" w:hAnsi="microsoft yahei"/>
          <w:color w:val="555555"/>
          <w:sz w:val="23"/>
          <w:szCs w:val="23"/>
        </w:rPr>
        <w:t>RPC</w:t>
      </w:r>
      <w:r>
        <w:rPr>
          <w:rFonts w:ascii="microsoft yahei" w:hAnsi="microsoft yahei"/>
          <w:color w:val="555555"/>
          <w:sz w:val="23"/>
          <w:szCs w:val="23"/>
        </w:rPr>
        <w:t>查询，与其他数据中心交互</w:t>
      </w:r>
      <w:r>
        <w:rPr>
          <w:rFonts w:ascii="microsoft yahei" w:hAnsi="microsoft yahei"/>
          <w:color w:val="555555"/>
          <w:sz w:val="23"/>
          <w:szCs w:val="23"/>
        </w:rPr>
        <w:t>WAN gossip</w:t>
      </w:r>
      <w:r>
        <w:rPr>
          <w:rFonts w:ascii="microsoft yahei" w:hAnsi="microsoft yahei"/>
          <w:color w:val="555555"/>
          <w:sz w:val="23"/>
          <w:szCs w:val="23"/>
        </w:rPr>
        <w:t>，转发查询到</w:t>
      </w:r>
      <w:r>
        <w:rPr>
          <w:rFonts w:ascii="microsoft yahei" w:hAnsi="microsoft yahei"/>
          <w:color w:val="555555"/>
          <w:sz w:val="23"/>
          <w:szCs w:val="23"/>
        </w:rPr>
        <w:t>Leader</w:t>
      </w:r>
      <w:r>
        <w:rPr>
          <w:rFonts w:ascii="microsoft yahei" w:hAnsi="microsoft yahei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•datacenter  </w:t>
      </w:r>
      <w:r>
        <w:rPr>
          <w:rFonts w:ascii="microsoft yahei" w:hAnsi="microsoft yahei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microsoft yahei" w:hAnsi="microsoft yahei"/>
          <w:color w:val="555555"/>
          <w:sz w:val="23"/>
          <w:szCs w:val="23"/>
        </w:rPr>
        <w:t>EC2</w:t>
      </w:r>
      <w:r>
        <w:rPr>
          <w:rFonts w:ascii="microsoft yahei" w:hAnsi="microsoft yahei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microsoft yahei" w:hAnsi="microsoft yahei"/>
          <w:color w:val="555555"/>
          <w:sz w:val="23"/>
          <w:szCs w:val="23"/>
        </w:rPr>
        <w:t>——</w:t>
      </w:r>
      <w:r>
        <w:rPr>
          <w:rFonts w:ascii="microsoft yahei" w:hAnsi="microsoft yahei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microsoft yahei" w:hAnsi="microsoft yahei"/>
          <w:color w:val="555555"/>
          <w:sz w:val="23"/>
          <w:szCs w:val="23"/>
        </w:rPr>
        <w:t>EC2</w:t>
      </w:r>
      <w:r>
        <w:rPr>
          <w:rFonts w:ascii="microsoft yahei" w:hAnsi="microsoft yahei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•Consensus - </w:t>
      </w:r>
      <w:r>
        <w:rPr>
          <w:rFonts w:ascii="microsoft yahei" w:hAnsi="microsoft yahei"/>
          <w:color w:val="555555"/>
          <w:sz w:val="23"/>
          <w:szCs w:val="23"/>
        </w:rPr>
        <w:t>当本系列文档中，</w:t>
      </w:r>
      <w:r>
        <w:rPr>
          <w:rFonts w:ascii="microsoft yahei" w:hAnsi="microsoft yahei"/>
          <w:color w:val="555555"/>
          <w:sz w:val="23"/>
          <w:szCs w:val="23"/>
        </w:rPr>
        <w:t>consensus</w:t>
      </w:r>
      <w:r>
        <w:rPr>
          <w:rFonts w:ascii="microsoft yahei" w:hAnsi="microsoft yahei"/>
          <w:color w:val="555555"/>
          <w:sz w:val="23"/>
          <w:szCs w:val="23"/>
        </w:rPr>
        <w:t>，意味着</w:t>
      </w:r>
      <w:r>
        <w:rPr>
          <w:rFonts w:ascii="microsoft yahei" w:hAnsi="microsoft yahei"/>
          <w:color w:val="555555"/>
          <w:sz w:val="23"/>
          <w:szCs w:val="23"/>
        </w:rPr>
        <w:t>leader election</w:t>
      </w:r>
      <w:r>
        <w:rPr>
          <w:rFonts w:ascii="microsoft yahei" w:hAnsi="microsoft yahei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microsoft yahei" w:hAnsi="microsoft yahei"/>
          <w:color w:val="555555"/>
          <w:sz w:val="23"/>
          <w:szCs w:val="23"/>
        </w:rPr>
        <w:t>consensus</w:t>
      </w:r>
      <w:r>
        <w:rPr>
          <w:rFonts w:ascii="microsoft yahei" w:hAnsi="microsoft yahei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•Gossip – consul</w:t>
      </w:r>
      <w:r>
        <w:rPr>
          <w:rFonts w:ascii="microsoft yahei" w:hAnsi="microsoft yahei"/>
          <w:color w:val="555555"/>
          <w:sz w:val="23"/>
          <w:szCs w:val="23"/>
        </w:rPr>
        <w:t>是建立在</w:t>
      </w:r>
      <w:r>
        <w:rPr>
          <w:rFonts w:ascii="microsoft yahei" w:hAnsi="microsoft yahei"/>
          <w:color w:val="555555"/>
          <w:sz w:val="23"/>
          <w:szCs w:val="23"/>
        </w:rPr>
        <w:t>Serf</w:t>
      </w:r>
      <w:r>
        <w:rPr>
          <w:rFonts w:ascii="microsoft yahei" w:hAnsi="microsoft yahei"/>
          <w:color w:val="555555"/>
          <w:sz w:val="23"/>
          <w:szCs w:val="23"/>
        </w:rPr>
        <w:t>之上，提供了完成的</w:t>
      </w:r>
      <w:r>
        <w:rPr>
          <w:rFonts w:ascii="microsoft yahei" w:hAnsi="microsoft yahei"/>
          <w:color w:val="555555"/>
          <w:sz w:val="23"/>
          <w:szCs w:val="23"/>
        </w:rPr>
        <w:t>Gossip</w:t>
      </w:r>
      <w:r>
        <w:rPr>
          <w:rFonts w:ascii="microsoft yahei" w:hAnsi="microsoft yahei"/>
          <w:color w:val="555555"/>
          <w:sz w:val="23"/>
          <w:szCs w:val="23"/>
        </w:rPr>
        <w:t>协议，用于成员维护故障检测、事件广播。详细细节参见</w:t>
      </w:r>
      <w:hyperlink r:id="rId5" w:tgtFrame="_blank" w:history="1">
        <w:r>
          <w:rPr>
            <w:rStyle w:val="a5"/>
            <w:rFonts w:ascii="microsoft yahei" w:hAnsi="microsoft yahei"/>
            <w:i/>
            <w:iCs/>
            <w:sz w:val="23"/>
            <w:szCs w:val="23"/>
          </w:rPr>
          <w:t>gossip documentation</w:t>
        </w:r>
      </w:hyperlink>
      <w:r>
        <w:rPr>
          <w:rFonts w:ascii="microsoft yahei" w:hAnsi="microsoft yahei"/>
          <w:color w:val="555555"/>
          <w:sz w:val="23"/>
          <w:szCs w:val="23"/>
        </w:rPr>
        <w:t>。这足以知道</w:t>
      </w:r>
      <w:r>
        <w:rPr>
          <w:rFonts w:ascii="microsoft yahei" w:hAnsi="microsoft yahei"/>
          <w:color w:val="555555"/>
          <w:sz w:val="23"/>
          <w:szCs w:val="23"/>
        </w:rPr>
        <w:t>gossip</w:t>
      </w:r>
      <w:r>
        <w:rPr>
          <w:rFonts w:ascii="microsoft yahei" w:hAnsi="microsoft yahei"/>
          <w:color w:val="555555"/>
          <w:sz w:val="23"/>
          <w:szCs w:val="23"/>
        </w:rPr>
        <w:t>是基于</w:t>
      </w:r>
      <w:r>
        <w:rPr>
          <w:rFonts w:ascii="microsoft yahei" w:hAnsi="microsoft yahei"/>
          <w:color w:val="555555"/>
          <w:sz w:val="23"/>
          <w:szCs w:val="23"/>
        </w:rPr>
        <w:t>UDP</w:t>
      </w:r>
      <w:r>
        <w:rPr>
          <w:rFonts w:ascii="microsoft yahei" w:hAnsi="microsoft yahei"/>
          <w:color w:val="555555"/>
          <w:sz w:val="23"/>
          <w:szCs w:val="23"/>
        </w:rPr>
        <w:t>协议实现随机的节点到节点的通信，主要是在</w:t>
      </w:r>
      <w:r>
        <w:rPr>
          <w:rFonts w:ascii="microsoft yahei" w:hAnsi="microsoft yahei"/>
          <w:color w:val="555555"/>
          <w:sz w:val="23"/>
          <w:szCs w:val="23"/>
        </w:rPr>
        <w:t>UDP</w:t>
      </w:r>
      <w:r>
        <w:rPr>
          <w:rFonts w:ascii="microsoft yahei" w:hAnsi="microsoft yahei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•LAN Gossip</w:t>
      </w:r>
      <w:r>
        <w:rPr>
          <w:rFonts w:ascii="microsoft yahei" w:hAnsi="microsoft yahei"/>
          <w:color w:val="555555"/>
          <w:sz w:val="23"/>
          <w:szCs w:val="23"/>
        </w:rPr>
        <w:t>，指的是</w:t>
      </w:r>
      <w:r>
        <w:rPr>
          <w:rFonts w:ascii="microsoft yahei" w:hAnsi="microsoft yahei"/>
          <w:color w:val="555555"/>
          <w:sz w:val="23"/>
          <w:szCs w:val="23"/>
        </w:rPr>
        <w:t>LAN gossip pool</w:t>
      </w:r>
      <w:r>
        <w:rPr>
          <w:rFonts w:ascii="microsoft yahei" w:hAnsi="microsoft yahei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•WAN Gossip</w:t>
      </w:r>
      <w:r>
        <w:rPr>
          <w:rFonts w:ascii="microsoft yahei" w:hAnsi="microsoft yahei"/>
          <w:color w:val="555555"/>
          <w:sz w:val="23"/>
          <w:szCs w:val="23"/>
        </w:rPr>
        <w:t>，指的是</w:t>
      </w:r>
      <w:r>
        <w:rPr>
          <w:rFonts w:ascii="microsoft yahei" w:hAnsi="microsoft yahei"/>
          <w:color w:val="555555"/>
          <w:sz w:val="23"/>
          <w:szCs w:val="23"/>
        </w:rPr>
        <w:t>WAN gossip pool</w:t>
      </w:r>
      <w:r>
        <w:rPr>
          <w:rFonts w:ascii="microsoft yahei" w:hAnsi="microsoft yahei"/>
          <w:color w:val="555555"/>
          <w:sz w:val="23"/>
          <w:szCs w:val="23"/>
        </w:rPr>
        <w:t>，只包含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节点，这些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•RPC</w:t>
      </w:r>
      <w:r>
        <w:rPr>
          <w:rFonts w:ascii="microsoft yahei" w:hAnsi="microsoft yahei"/>
          <w:color w:val="555555"/>
          <w:sz w:val="23"/>
          <w:szCs w:val="23"/>
        </w:rPr>
        <w:t>，远程过程调用。是允许</w:t>
      </w:r>
      <w:r>
        <w:rPr>
          <w:rFonts w:ascii="microsoft yahei" w:hAnsi="microsoft yahei"/>
          <w:color w:val="555555"/>
          <w:sz w:val="23"/>
          <w:szCs w:val="23"/>
        </w:rPr>
        <w:t>client</w:t>
      </w:r>
      <w:r>
        <w:rPr>
          <w:rFonts w:ascii="microsoft yahei" w:hAnsi="microsoft yahei"/>
          <w:color w:val="555555"/>
          <w:sz w:val="23"/>
          <w:szCs w:val="23"/>
        </w:rPr>
        <w:t>请求服务器的请求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osx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ui-dir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proofErr w:type="spellStart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>
      <w:bookmarkStart w:id="0" w:name="_GoBack"/>
      <w:bookmarkEnd w:id="0"/>
    </w:p>
    <w:p w:rsidR="00797A0D" w:rsidRDefault="00797A0D"/>
    <w:p w:rsidR="00797A0D" w:rsidRDefault="00797A0D">
      <w:pPr>
        <w:rPr>
          <w:rFonts w:hint="eastAsia"/>
        </w:rPr>
      </w:pPr>
    </w:p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>consul agent -server -datacenter=dc1 -bootstrap-expect 1 -data-</w:t>
      </w:r>
      <w:proofErr w:type="spellStart"/>
      <w:r w:rsidRPr="00BB6C7C">
        <w:t>dir</w:t>
      </w:r>
      <w:proofErr w:type="spellEnd"/>
      <w:r w:rsidRPr="00BB6C7C">
        <w:t xml:space="preserve"> /</w:t>
      </w:r>
      <w:proofErr w:type="spellStart"/>
      <w:r w:rsidRPr="00BB6C7C">
        <w:t>tmp</w:t>
      </w:r>
      <w:proofErr w:type="spellEnd"/>
      <w:r w:rsidRPr="00BB6C7C">
        <w:t>/consul -config-file</w:t>
      </w:r>
      <w:proofErr w:type="gramStart"/>
      <w:r w:rsidRPr="00BB6C7C">
        <w:t>=./</w:t>
      </w:r>
      <w:proofErr w:type="spellStart"/>
      <w:proofErr w:type="gramEnd"/>
      <w:r w:rsidRPr="00BB6C7C">
        <w:t>conf</w:t>
      </w:r>
      <w:proofErr w:type="spellEnd"/>
      <w:r w:rsidRPr="00BB6C7C">
        <w:t xml:space="preserve"> -</w:t>
      </w:r>
      <w:proofErr w:type="spellStart"/>
      <w:r w:rsidRPr="00BB6C7C">
        <w:t>ui-dir</w:t>
      </w:r>
      <w:proofErr w:type="spellEnd"/>
      <w:r w:rsidRPr="00BB6C7C">
        <w:t xml:space="preserve"> ./</w:t>
      </w:r>
      <w:proofErr w:type="spellStart"/>
      <w:r w:rsidRPr="00BB6C7C">
        <w:t>dist</w:t>
      </w:r>
      <w:proofErr w:type="spellEnd"/>
    </w:p>
    <w:sectPr w:rsidR="00D51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552F81"/>
    <w:rsid w:val="00755909"/>
    <w:rsid w:val="007639A9"/>
    <w:rsid w:val="00797A0D"/>
    <w:rsid w:val="009D7FD3"/>
    <w:rsid w:val="00BB6C7C"/>
    <w:rsid w:val="00CA3D7E"/>
    <w:rsid w:val="00D518AE"/>
    <w:rsid w:val="00E0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98EC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semiHidden/>
    <w:unhideWhenUsed/>
    <w:rsid w:val="00763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sul.io/docs/internals/gossi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7</cp:revision>
  <dcterms:created xsi:type="dcterms:W3CDTF">2017-12-09T01:09:00Z</dcterms:created>
  <dcterms:modified xsi:type="dcterms:W3CDTF">2017-12-11T07:40:00Z</dcterms:modified>
</cp:coreProperties>
</file>