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  <w:r w:rsidR="003076FC">
        <w:rPr>
          <w:rFonts w:hint="eastAsia"/>
        </w:rPr>
        <w:t xml:space="preserve"> </w:t>
      </w:r>
      <w:r w:rsidRPr="007C76EA">
        <w:t>(中南财经政法大学信息与安全工程学院信息系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  <w:r w:rsidR="003076FC">
        <w:t xml:space="preserve"> </w:t>
      </w:r>
      <w:r w:rsidR="007C76EA" w:rsidRPr="007C76EA">
        <w:t>C lean ing: Language , M odel and A lgorithm s[ C ]. In: P roceedings</w:t>
      </w:r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  <w:r w:rsidR="000E3167">
        <w:t xml:space="preserve"> </w:t>
      </w:r>
      <w:r>
        <w:t>Files[ J]. ACM Transactions on Database System s, 1983, 8 ( 2 ):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  <w:r w:rsidR="000E3167">
        <w:t xml:space="preserve"> </w:t>
      </w:r>
      <w:r>
        <w:t>[ C]. In: Proceedings of theACM SIGMOD InternationalConference on</w:t>
      </w:r>
      <w:r w:rsidR="000E3167">
        <w:t xml:space="preserve"> </w:t>
      </w: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  <w:r w:rsidR="000E3167">
        <w:t xml:space="preserve"> </w:t>
      </w:r>
      <w:r>
        <w:t>C leansing and th e M erge /Purge Prob lem [ J]. D ata M ining and</w:t>
      </w:r>
      <w:r w:rsidR="000E3167">
        <w:t xml:space="preserve"> </w:t>
      </w: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>’s wheel:an interactive data cleaning system. 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</w:t>
      </w:r>
      <w:r w:rsidR="00AD1AF0">
        <w:rPr>
          <w:rFonts w:hint="eastAsia"/>
        </w:rPr>
        <w:t xml:space="preserve"> </w:t>
      </w:r>
      <w:r w:rsidR="00AD1AF0">
        <w:rPr>
          <w:rFonts w:hint="eastAsia"/>
        </w:rPr>
        <w:t>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r w:rsidR="00AD1AF0">
        <w:t>Monge A E, Elkan C P. The field matching problem:a lgorithms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Elmagarmid A E, Ipeirotis P G, Verykios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r w:rsidR="00DD204D">
        <w:t>Levenshtein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>Liu Xuhui, Li Guoliang, Feng Jiahua, Zhou Lizhu.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>Conference on Web-Age Information Management, Zhangjiajie,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</w:t>
      </w:r>
      <w:r>
        <w:rPr>
          <w:rFonts w:hint="eastAsia"/>
        </w:rPr>
        <w:t>赵作鹏</w:t>
      </w:r>
      <w:r>
        <w:t>,</w:t>
      </w:r>
      <w:r>
        <w:rPr>
          <w:rFonts w:hint="eastAsia"/>
        </w:rPr>
        <w:t>尹志民</w:t>
      </w:r>
      <w:r>
        <w:t>,</w:t>
      </w:r>
      <w:r>
        <w:rPr>
          <w:rFonts w:hint="eastAsia"/>
        </w:rPr>
        <w:t>王潜平</w:t>
      </w:r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r>
        <w:t>Wildani A, Miller E, Rodeh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r w:rsidR="00D91DDB">
        <w:t>Hassanzadeh O, Miller R J.Creating probabilistic databases from duplicated</w:t>
      </w:r>
    </w:p>
    <w:p w:rsidR="00DD204D" w:rsidRDefault="00D91DDB" w:rsidP="00D91DDB">
      <w:pPr>
        <w:jc w:val="left"/>
      </w:pPr>
      <w:r>
        <w:t>data[J].VLDB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r>
        <w:t>Hy lton J A. Iden tify ing and M erging Related B ib liograph ic Records</w:t>
      </w:r>
    </w:p>
    <w:p w:rsidR="00A7319B" w:rsidRDefault="00A7319B" w:rsidP="00A7319B">
      <w:pPr>
        <w:jc w:val="left"/>
      </w:pPr>
      <w:r>
        <w:t>[M ]. C amb ridge, MA, USA: M assachu setts Institu te ofT echnolo</w:t>
      </w:r>
    </w:p>
    <w:p w:rsidR="00A7319B" w:rsidRDefault="00A7319B" w:rsidP="00A7319B">
      <w:pPr>
        <w:jc w:val="left"/>
      </w:pPr>
      <w:r>
        <w:t>gy,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>H ernandezM A. A Generalization of Band Jo ins and th e M erge/</w:t>
      </w:r>
    </w:p>
    <w:p w:rsidR="00A7319B" w:rsidRDefault="00A7319B" w:rsidP="00A7319B">
      <w:pPr>
        <w:jc w:val="left"/>
      </w:pPr>
      <w:r>
        <w:t>Pu rge Problem [ D]. N ew Y ork: Colum b ia Un iversity, 1996.</w:t>
      </w:r>
    </w:p>
    <w:p w:rsidR="00A7319B" w:rsidRPr="004A7A4B" w:rsidRDefault="00A7319B" w:rsidP="00D91DDB">
      <w:pPr>
        <w:jc w:val="left"/>
        <w:rPr>
          <w:rFonts w:hint="eastAsia"/>
        </w:rPr>
      </w:pPr>
      <w:r>
        <w:rPr>
          <w:rFonts w:hint="eastAsia"/>
        </w:rPr>
        <w:t>【41】</w:t>
      </w:r>
      <w:bookmarkStart w:id="0" w:name="_GoBack"/>
      <w:bookmarkEnd w:id="0"/>
    </w:p>
    <w:sectPr w:rsidR="00A7319B" w:rsidRPr="004A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5E2" w:rsidRDefault="00BE25E2" w:rsidP="00734921">
      <w:r>
        <w:separator/>
      </w:r>
    </w:p>
  </w:endnote>
  <w:endnote w:type="continuationSeparator" w:id="0">
    <w:p w:rsidR="00BE25E2" w:rsidRDefault="00BE25E2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5E2" w:rsidRDefault="00BE25E2" w:rsidP="00734921">
      <w:r>
        <w:separator/>
      </w:r>
    </w:p>
  </w:footnote>
  <w:footnote w:type="continuationSeparator" w:id="0">
    <w:p w:rsidR="00BE25E2" w:rsidRDefault="00BE25E2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67EEA"/>
    <w:rsid w:val="00085CD0"/>
    <w:rsid w:val="000E3167"/>
    <w:rsid w:val="0013373F"/>
    <w:rsid w:val="001A4A9C"/>
    <w:rsid w:val="00211B50"/>
    <w:rsid w:val="00303EAF"/>
    <w:rsid w:val="003076FC"/>
    <w:rsid w:val="00384BA8"/>
    <w:rsid w:val="0045167A"/>
    <w:rsid w:val="00496C5D"/>
    <w:rsid w:val="004A7A4B"/>
    <w:rsid w:val="006756B8"/>
    <w:rsid w:val="00703678"/>
    <w:rsid w:val="00734921"/>
    <w:rsid w:val="007C76EA"/>
    <w:rsid w:val="0084494C"/>
    <w:rsid w:val="00902172"/>
    <w:rsid w:val="009437BA"/>
    <w:rsid w:val="009B7ABF"/>
    <w:rsid w:val="009C4C30"/>
    <w:rsid w:val="00A41176"/>
    <w:rsid w:val="00A7319B"/>
    <w:rsid w:val="00AA3C5F"/>
    <w:rsid w:val="00AD1AF0"/>
    <w:rsid w:val="00B17485"/>
    <w:rsid w:val="00BA21B3"/>
    <w:rsid w:val="00BE25E2"/>
    <w:rsid w:val="00CF2C4E"/>
    <w:rsid w:val="00CF76A3"/>
    <w:rsid w:val="00D91DDB"/>
    <w:rsid w:val="00DD204D"/>
    <w:rsid w:val="00DD4A25"/>
    <w:rsid w:val="00E8359F"/>
    <w:rsid w:val="00EF6F27"/>
    <w:rsid w:val="00F13855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48C06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2018-02-22T07:33:00Z</dcterms:created>
  <dcterms:modified xsi:type="dcterms:W3CDTF">2018-02-26T13:33:00Z</dcterms:modified>
</cp:coreProperties>
</file>