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Mybatis遇到问题的解决方法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本地仓库的搭建：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在maven-&gt;conf-&gt;setting.xml中配置本地仓库的位置：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4513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8050" cy="1095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这样在写代码的时候就不会去中央仓库下载导致工程进度慢的问题，只有当本地仓库没有jar包才会去中央仓库下载。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使用maven中自带tomcat运行工程导致servlet报错状态为500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原因：maven默认运行tomcat的版本为6，我本机安装的jdk为1.8导致不兼容。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411220"/>
            <wp:effectExtent l="0" t="0" r="9525" b="17780"/>
            <wp:docPr id="3" name="图片 3" descr="QQ图片2019072715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907271528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查看本机jdk版本：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7775" cy="154305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解决方法：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方法一：降低</w:t>
      </w:r>
      <w:r>
        <w:rPr>
          <w:rFonts w:hint="eastAsia"/>
          <w:lang w:val="en-US" w:eastAsia="zh-CN"/>
        </w:rPr>
        <w:t>jdk版本为1.6，方法比较麻烦，很可能由于jdk版本太低导致以后的各种问题（不建议降低jdk版本）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方法二：在pom.xml配置文件中建立tomcat较高版本的插件（这里添加tomcat插件为版本7）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13735"/>
            <wp:effectExtent l="0" t="0" r="381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Mybatis主配置文件约束：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"-//mybatis.org//DTD Config 3.0//EN"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"http://mybatis.org/dtd/mybatis-3-config.dtd"</w:t>
      </w:r>
      <w:r>
        <w:rPr>
          <w:rFonts w:hint="eastAsia" w:ascii="宋体" w:hAnsi="宋体" w:eastAsia="宋体" w:cs="宋体"/>
          <w:b/>
          <w:i/>
          <w:color w:val="000080"/>
          <w:sz w:val="24"/>
          <w:szCs w:val="24"/>
          <w:shd w:val="clear" w:fill="FFFFFF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映射配置文件约束：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mapper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"-//mybatis.org//DTD Mapper 3.0//EN"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"http://mybatis.org/dtd/mybatis-3-mapper.dtd"</w:t>
      </w:r>
      <w:r>
        <w:rPr>
          <w:rFonts w:hint="eastAsia" w:ascii="宋体" w:hAnsi="宋体" w:eastAsia="宋体" w:cs="宋体"/>
          <w:b/>
          <w:i/>
          <w:color w:val="000080"/>
          <w:sz w:val="24"/>
          <w:szCs w:val="24"/>
          <w:shd w:val="clear" w:fill="FFFFFF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四、使用mybatis向数据库中插入数据导致中文乱码问题（前提数据库连接条件写在XXX.xml文件中）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解决方法：修改mybatis主配置文件中url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&lt;configuration&gt;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&lt;!--配置环境--&gt;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&lt;environments default="mysql"&gt;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&lt;!--配置mysql的环境--&gt;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&lt;environment id="mysql"&gt;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&lt;!--配置事务的类型--&gt;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&lt;transactionManager type="JDBC"&gt;&lt;/transactionManager&gt;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&lt;!--配置数据源（连接池）--&gt;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&lt;dataSource type="POOLED"&gt;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&lt;property name="driver" value="com.mysql.jdbc.Driver"&gt;&lt;/property&gt;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&lt;property name="url" value="jdbc:mysql://localhost:3306/login</w:t>
      </w:r>
      <w:r>
        <w:rPr>
          <w:rFonts w:hint="eastAsia"/>
          <w:color w:val="00B050"/>
          <w:lang w:val="en-US" w:eastAsia="zh-CN"/>
        </w:rPr>
        <w:t>?useUnicode=true</w:t>
      </w:r>
      <w:r>
        <w:rPr>
          <w:rFonts w:hint="eastAsia"/>
          <w:color w:val="C00000"/>
          <w:lang w:val="en-US" w:eastAsia="zh-CN"/>
        </w:rPr>
        <w:t>&amp;amp;</w:t>
      </w:r>
      <w:r>
        <w:rPr>
          <w:rFonts w:hint="eastAsia"/>
          <w:color w:val="00B050"/>
          <w:lang w:val="en-US" w:eastAsia="zh-CN"/>
        </w:rPr>
        <w:t>characterEncoding=UTF-8"</w:t>
      </w:r>
      <w:r>
        <w:rPr>
          <w:rFonts w:hint="eastAsia"/>
          <w:lang w:val="en-US" w:eastAsia="zh-CN"/>
        </w:rPr>
        <w:t>&gt;&lt;/property&gt;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&lt;property name="username" value="root"&gt;&lt;/property&gt;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&lt;property name="password" value="123456"&gt;&lt;/property&gt;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&lt;/dataSource&gt;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&lt;/environment&gt;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&lt;/environments&gt;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红色部分是将字符&amp;转义，因为mybatis主配置XXX.xml无法识别&amp;字符，且末尾没有分号。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log4j.properties配置文件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after="240" w:afterAutospacing="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Set root category priority to INFO and its only appender to CONSOLE.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#log4j.rootCategory=INFO, CONSOLE            debug   info   warn error fatal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log4j.rootCategory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debug, CONSOLE, LOGFILE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Set the enterprise logger category to FATAL and its only appender to CONSOLE.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log4j.logger.org.apache.axis.enterprise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FATAL, CONSOLE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CONSOLE is set to be a ConsoleAppender using a PatternLayout.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log4j.appender.CONSOLE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org.apache.log4j.ConsoleAppender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log4j.appender.CONSOLE.layout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log4j.appender.CONSOLE.layout.ConversionPattern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%d{ISO8601} %-6r [%15.15t] %-5p %30.30c %x - %m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 LOGFILE is set to be a File appender using a PatternLayout.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log4j.appender.LOGFILE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org.apache.log4j.FileAppender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log4j.appender.LOGFILE.File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d:</w:t>
      </w:r>
      <w:r>
        <w:rPr>
          <w:rFonts w:hint="eastAsia" w:ascii="宋体" w:hAnsi="宋体" w:eastAsia="宋体" w:cs="宋体"/>
          <w:color w:val="008000"/>
          <w:sz w:val="24"/>
          <w:szCs w:val="24"/>
          <w:shd w:val="clear" w:fill="FFCCCC"/>
        </w:rPr>
        <w:t>\a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xis.log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log4j.appender.LOGFILE.Append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log4j.appender.LOGFILE.layout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log4j.appender.LOGFILE.layout.ConversionPattern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%d{ISO8601} %-6r [%15.15t] %-5p %30.30c %x - %m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获取插入数据的id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381375"/>
            <wp:effectExtent l="0" t="0" r="571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0" w:firstLineChars="0"/>
        <w:rPr>
          <w:rFonts w:hint="default" w:cs="宋体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lang w:val="en-US" w:eastAsia="zh-CN"/>
        </w:rPr>
        <w:t>实体属性与表中列明不一致解决方法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lang w:val="en-US" w:eastAsia="zh-CN"/>
        </w:rPr>
        <w:t>方法一：在查询语句中起别名（执行效率高，开发效率低）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lang w:val="en-US" w:eastAsia="zh-CN"/>
        </w:rPr>
        <w:t>方法二：重新创建实体，或者重新建表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lang w:val="en-US" w:eastAsia="zh-CN"/>
        </w:rPr>
        <w:t>方法三：在配置文件中重新建立实体属性与表列名之间的对应关系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cs="宋体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518285"/>
            <wp:effectExtent l="0" t="0" r="317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数据库连接信息写在XXX.properties文件中，导致胡乱码解决方法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Xxx.properties文件：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085215"/>
            <wp:effectExtent l="0" t="0" r="6350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Mybatis主配置文件：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377315"/>
            <wp:effectExtent l="0" t="0" r="571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41550"/>
            <wp:effectExtent l="0" t="0" r="825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package标签用法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都是在mybatis主配置文件下进行配置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一、配置包(typealiases 只能配置domain中的别名)，则包下面类的全类名变为类名且不区分大小写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4320"/>
            <wp:effectExtent l="0" t="0" r="3810" b="177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二、配置映射文件包，则不需要写mapper以及resource以及class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667385"/>
            <wp:effectExtent l="0" t="0" r="4445" b="184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动态sql语句查询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①where与if标签的使用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97100"/>
            <wp:effectExtent l="0" t="0" r="6985" b="1270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②foreach标签使用（针对 select * from user where id in(78,12,45,63)）这种情况，可以把78,12,45,63封装到QueryVo类中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QueryVo类：将查询的多个id封装成queryvo类的属性，并生产getter和setter方法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626485"/>
            <wp:effectExtent l="0" t="0" r="4445" b="1206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Sql动态语句书写：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663700"/>
            <wp:effectExtent l="0" t="0" r="9525" b="1270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测试函数：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76775" cy="2771775"/>
            <wp:effectExtent l="0" t="0" r="952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抽取重复的sql代码：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67100" cy="1514475"/>
            <wp:effectExtent l="0" t="0" r="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查询二张表中的部分信息（</w:t>
      </w:r>
      <w:r>
        <w:rPr>
          <w:rFonts w:hint="eastAsia"/>
          <w:b/>
          <w:bCs/>
          <w:color w:val="C00000"/>
          <w:lang w:val="en-US" w:eastAsia="zh-CN"/>
        </w:rPr>
        <w:t>一对一查询</w:t>
      </w:r>
      <w:r>
        <w:rPr>
          <w:rFonts w:hint="eastAsia"/>
          <w:lang w:val="en-US" w:eastAsia="zh-CN"/>
        </w:rPr>
        <w:t>）：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C00000"/>
          <w:sz w:val="72"/>
          <w:szCs w:val="72"/>
          <w:lang w:val="en-US" w:eastAsia="zh-CN"/>
        </w:rPr>
      </w:pPr>
      <w:r>
        <w:rPr>
          <w:rFonts w:hint="eastAsia"/>
          <w:b/>
          <w:bCs/>
          <w:color w:val="C00000"/>
          <w:sz w:val="72"/>
          <w:szCs w:val="72"/>
          <w:lang w:val="en-US" w:eastAsia="zh-CN"/>
        </w:rPr>
        <w:t>注意：在数据库创建的时候每张表的主键最好不要一样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一、此方法不常用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①先为要查的信息封装成一个实体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com.cslg.domain;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AccountUser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Account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address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getUsername()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setUsername(String username)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username;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getAddress()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address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setAddress(String address)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address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address;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return super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.toString()+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   AccountUser{"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"username='"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address='"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address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②dao包中接口的方法：注意返回值类型为①中建的类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62475" cy="390525"/>
            <wp:effectExtent l="0" t="0" r="9525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③：测试类：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765935"/>
            <wp:effectExtent l="0" t="0" r="7620" b="571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mybatis常用的方法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Dao包接口类查询方法不变，返回类型还是Account类型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1447800"/>
            <wp:effectExtent l="0" t="0" r="952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在account(从表实体类)添加User(主表体类)的引用，并添加getter和setter方法（</w:t>
      </w:r>
      <w:r>
        <w:rPr>
          <w:rFonts w:hint="eastAsia"/>
          <w:color w:val="C00000"/>
          <w:lang w:val="en-US" w:eastAsia="zh-CN"/>
        </w:rPr>
        <w:t>根据需求修改toStrng方法）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com.cslg.domain;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java.io.Serializable;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Account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Serializable{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Double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money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从表实体包含主表实体的引用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从表:Account 主表:user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User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Account()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Account(Integer id, Integer uid, Double money)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money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money;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getUid()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setUid(Integer uid)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Double getMoney()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money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setMoney(Double money)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money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money;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User getUser()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setUser(User user)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user;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"Count{"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uid="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money="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money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username="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.getUsername() 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address="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.getAddress() 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3、在该接口类映射文件中添加resultMap便签，用于指明sql查询的返回类型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61640"/>
            <wp:effectExtent l="0" t="0" r="3175" b="10160"/>
            <wp:docPr id="24" name="图片 24" descr="二个表查询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二个表查询图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24355"/>
            <wp:effectExtent l="0" t="0" r="6350" b="444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一对多查询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建表的时候需要注意：</w:t>
      </w:r>
      <w:r>
        <w:rPr>
          <w:rFonts w:hint="eastAsia"/>
          <w:color w:val="C00000"/>
          <w:lang w:val="en-US" w:eastAsia="zh-CN"/>
        </w:rPr>
        <w:t>一的表的主键在多的表中充当外键</w:t>
      </w:r>
      <w:r>
        <w:rPr>
          <w:rFonts w:hint="eastAsia"/>
          <w:lang w:val="en-US" w:eastAsia="zh-CN"/>
        </w:rPr>
        <w:t>（一个用户可以拥有多个账户）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35405"/>
            <wp:effectExtent l="0" t="0" r="5715" b="1714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54935"/>
            <wp:effectExtent l="0" t="0" r="7620" b="12065"/>
            <wp:docPr id="27" name="图片 27" descr="一对一中的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一对一中的一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61110"/>
            <wp:effectExtent l="0" t="0" r="8890" b="152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438275"/>
            <wp:effectExtent l="0" t="0" r="9525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dao包不要变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实体类添加一个集合类型的属性值，用于存放一个人可以拥有多个账户信息，并添加getter和detter方法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com.cslg.domain;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java.io.Serializable;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java.util.Date;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User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Serializable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Date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birthday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address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//一对多关系映射，一个人可以有多个账户，故用集合来存取多个账户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List&lt;Account&gt;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accounts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User()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User(Integer id, String username, Date birthday, String sex, String address)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username;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birthday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birthday;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sex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sex;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address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address;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getUsername()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setUsername(String username)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username;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Date getBirthday()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birthday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setBirthday(Date birthday)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birthday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birthday;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getSex()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setSex(String sex)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sex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sex;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getAddress()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address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setAddress(String address)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address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address;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List&lt;Account&gt; getAccounts()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accounts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setAccounts(List&lt;Account&gt; accounts)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accounts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accounts;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"User{"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username='"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birthday="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birthday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sex='"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sex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address='"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address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其映射xml文件添加resultmap标记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查询语句 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C00000"/>
          <w:sz w:val="24"/>
          <w:szCs w:val="24"/>
        </w:rPr>
      </w:pP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 xml:space="preserve">SELECT </w:t>
      </w:r>
      <w:r>
        <w:rPr>
          <w:rFonts w:hint="eastAsia" w:ascii="宋体" w:hAnsi="宋体" w:eastAsia="宋体" w:cs="宋体"/>
          <w:i/>
          <w:color w:val="C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>FROM USER LEFT OUTER JOIN account ON user.id=account.uid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可以避免有的用户没有账户却不被显示的bug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54935"/>
            <wp:effectExtent l="0" t="0" r="7620" b="12065"/>
            <wp:docPr id="12" name="图片 12" descr="一对多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一对多查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077210"/>
            <wp:effectExtent l="0" t="0" r="7620" b="8890"/>
            <wp:docPr id="17" name="图片 17" descr="test一对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est一对多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多对多大部分和一对多一样。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变的地方，</w:t>
      </w:r>
      <w:r>
        <w:rPr>
          <w:rFonts w:hint="eastAsia"/>
          <w:color w:val="C00000"/>
          <w:lang w:val="en-US" w:eastAsia="zh-CN"/>
        </w:rPr>
        <w:t>要重新抽取出一张表表的外键分别有其他而张表的主键共同担任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       查询语句：最好用 left outer join table on 条件  left outer join table on 条件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297680"/>
            <wp:effectExtent l="0" t="0" r="10160" b="762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查人担任的角色：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color w:val="C00000"/>
          <w:lang w:val="en-US" w:eastAsia="zh-CN"/>
        </w:rPr>
      </w:pP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 xml:space="preserve">SELECT </w:t>
      </w:r>
      <w:r>
        <w:rPr>
          <w:rFonts w:hint="eastAsia" w:ascii="宋体" w:hAnsi="宋体" w:eastAsia="宋体" w:cs="宋体"/>
          <w:i/>
          <w:color w:val="C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>from person LEFT OUTER JOIN associate ON</w:t>
      </w:r>
      <w:r>
        <w:rPr>
          <w:rFonts w:hint="eastAsia" w:cs="宋体"/>
          <w:color w:val="C0000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>person.pid=associate.pid LEFT OUTER JOIN role ON  role.rid=associate.rid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642620"/>
            <wp:effectExtent l="0" t="0" r="8890" b="508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查角色由人扮演：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color w:val="C00000"/>
          <w:lang w:val="en-US" w:eastAsia="zh-CN"/>
        </w:rPr>
      </w:pP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 xml:space="preserve">SELECT </w:t>
      </w:r>
      <w:r>
        <w:rPr>
          <w:rFonts w:hint="eastAsia" w:ascii="宋体" w:hAnsi="宋体" w:eastAsia="宋体" w:cs="宋体"/>
          <w:i/>
          <w:color w:val="C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C00000"/>
          <w:sz w:val="24"/>
          <w:szCs w:val="24"/>
          <w:shd w:val="clear" w:fill="FFFFFF"/>
        </w:rPr>
        <w:t>FROM role LEFT OUTER JOIN associate ON role.rid=associate.rid LEFT OUTER JOIN person ON person.pid=associate.pid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82295"/>
            <wp:effectExtent l="0" t="0" r="9525" b="825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①一对一延迟加载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54935"/>
            <wp:effectExtent l="0" t="0" r="7620" b="12065"/>
            <wp:docPr id="34" name="图片 34" descr="一对一延迟加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一对一延迟加载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开启延迟加载：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988945"/>
            <wp:effectExtent l="0" t="0" r="8255" b="190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Findbyid:xlml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35635"/>
            <wp:effectExtent l="0" t="0" r="5715" b="1206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②一对多延迟加载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390775"/>
            <wp:effectExtent l="0" t="0" r="8255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Findbyuid:xml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79450"/>
            <wp:effectExtent l="0" t="0" r="508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开启延迟加载：同上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一级缓存（</w:t>
      </w:r>
      <w:r>
        <w:rPr>
          <w:rFonts w:hint="eastAsia"/>
          <w:color w:val="C00000"/>
          <w:lang w:val="en-US" w:eastAsia="zh-CN"/>
        </w:rPr>
        <w:t>缓存的是对象</w:t>
      </w:r>
      <w:r>
        <w:rPr>
          <w:rFonts w:hint="eastAsia"/>
          <w:lang w:val="en-US" w:eastAsia="zh-CN"/>
        </w:rPr>
        <w:t>）：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一级缓存数据存储在sqlsession对象中：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Eg1:sqlsession.cleanCache();可以清楚缓存，之后不要创建sqlsession对象，因为sqlsession对象还存在。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Eg2::sqlsession.close();可以清楚缓存，之后要创建sqlsession对象和代理对象mapper，因为sqlsession对象被关闭就不存在了。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070735"/>
            <wp:effectExtent l="0" t="0" r="7620" b="571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二级缓存（</w:t>
      </w:r>
      <w:r>
        <w:rPr>
          <w:rFonts w:hint="eastAsia"/>
          <w:color w:val="C00000"/>
          <w:lang w:val="en-US" w:eastAsia="zh-CN"/>
        </w:rPr>
        <w:t>缓存的是数据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二级缓存：缓存的数据存放在sqlsessionFactory工厂里，有该工厂所创建出来的对象所共同享有，</w:t>
      </w:r>
      <w:r>
        <w:rPr>
          <w:rFonts w:hint="eastAsia"/>
          <w:color w:val="C00000"/>
          <w:lang w:val="en-US" w:eastAsia="zh-CN"/>
        </w:rPr>
        <w:t>当获取相同的数据时会将数据封装到新的数据所对应的对象中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开启二级缓存的步骤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步骤一、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在sqlmapconfig.xml中开启二级缓存：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&lt;setting name=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cacheEnabled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 xml:space="preserve"> value-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true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&gt;&lt;/setting&gt;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drawing>
          <wp:inline distT="0" distB="0" distL="114300" distR="114300">
            <wp:extent cx="5274310" cy="3492500"/>
            <wp:effectExtent l="0" t="0" r="2540" b="1270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步骤二、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在dao包类的映射xml文件中开启二级缓存：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&lt;cache&gt;&lt;/cache&gt;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drawing>
          <wp:inline distT="0" distB="0" distL="114300" distR="114300">
            <wp:extent cx="4714875" cy="1238250"/>
            <wp:effectExtent l="0" t="0" r="9525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步骤三、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在查询语句中使用二级缓存useCache=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true</w:t>
      </w:r>
      <w:r>
        <w:rPr>
          <w:rFonts w:hint="default"/>
          <w:color w:val="C00000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color w:val="C00000"/>
          <w:lang w:val="en-US" w:eastAsia="zh-CN"/>
        </w:rPr>
      </w:pPr>
      <w:r>
        <w:drawing>
          <wp:inline distT="0" distB="0" distL="114300" distR="114300">
            <wp:extent cx="5271135" cy="627380"/>
            <wp:effectExtent l="0" t="0" r="5715" b="127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测试：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253615"/>
            <wp:effectExtent l="0" t="0" r="11430" b="1333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注解配置解决实体名与数据库中表的列名不一致问题：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54935"/>
            <wp:effectExtent l="0" t="0" r="7620" b="12065"/>
            <wp:docPr id="26" name="图片 26" descr="注解解决实体名与数据库列名不一致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注解解决实体名与数据库列名不一致问题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一对一注解查询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①添加获取另一个实体的属性及getter和setter方法和在account的dao中配置查询方法：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95875" cy="1419225"/>
            <wp:effectExtent l="0" t="0" r="9525" b="952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41245"/>
            <wp:effectExtent l="0" t="0" r="4445" b="1905"/>
            <wp:docPr id="48" name="图片 48" descr="一对一注解查询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一对一注解查询题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②在另一个实体dao中添加给根据用户id查询的注解查询：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092325"/>
            <wp:effectExtent l="0" t="0" r="5080" b="317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一对多注解查询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①添加获取另一个实体的属性及getter和setter方法和在account的dao中配置查询方法：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3900" cy="2266950"/>
            <wp:effectExtent l="0" t="0" r="0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4120"/>
            <wp:effectExtent l="0" t="0" r="6985" b="1143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②在另一个实体dao中添加给根据用户id(uid)查询的注解查询：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848485"/>
            <wp:effectExtent l="0" t="0" r="8255" b="18415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多对多注解查询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每个实体都要加从表实体作为属性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8150" cy="1438275"/>
            <wp:effectExtent l="0" t="0" r="0" b="952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该实体接口的注解查询：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084705"/>
            <wp:effectExtent l="0" t="0" r="8255" b="1079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从表实体接口注解查询（</w:t>
      </w:r>
      <w:r>
        <w:rPr>
          <w:rFonts w:hint="eastAsia"/>
          <w:color w:val="C00000"/>
          <w:lang w:val="en-US" w:eastAsia="zh-CN"/>
        </w:rPr>
        <w:t>涉及二张表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478280"/>
            <wp:effectExtent l="0" t="0" r="5080" b="762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91970"/>
            <wp:effectExtent l="0" t="0" r="10160" b="1778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二十、注解配置开启二级缓存：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①、在sqlmapconfig.xml中开启二级缓存：</w:t>
      </w: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&lt;setting name=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cacheEnabled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 xml:space="preserve"> value-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true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&gt;&lt;/setting&gt;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②、在dao接口中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54555"/>
            <wp:effectExtent l="0" t="0" r="4445" b="1714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二十一、mybatis标准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68090"/>
            <wp:effectExtent l="0" t="0" r="2540" b="381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一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R1yZa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一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582FC8"/>
    <w:multiLevelType w:val="singleLevel"/>
    <w:tmpl w:val="8C582FC8"/>
    <w:lvl w:ilvl="0" w:tentative="0">
      <w:start w:val="1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33536F4"/>
    <w:multiLevelType w:val="singleLevel"/>
    <w:tmpl w:val="933536F4"/>
    <w:lvl w:ilvl="0" w:tentative="0">
      <w:start w:val="0"/>
      <w:numFmt w:val="decimal"/>
      <w:suff w:val="nothing"/>
      <w:lvlText w:val="%1、"/>
      <w:lvlJc w:val="left"/>
    </w:lvl>
  </w:abstractNum>
  <w:abstractNum w:abstractNumId="2">
    <w:nsid w:val="E338DBDB"/>
    <w:multiLevelType w:val="singleLevel"/>
    <w:tmpl w:val="E338DBD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54D4CD6"/>
    <w:multiLevelType w:val="singleLevel"/>
    <w:tmpl w:val="E54D4CD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E6A65121"/>
    <w:multiLevelType w:val="singleLevel"/>
    <w:tmpl w:val="E6A6512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799847D"/>
    <w:multiLevelType w:val="singleLevel"/>
    <w:tmpl w:val="6799847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1330B"/>
    <w:rsid w:val="03CB5349"/>
    <w:rsid w:val="045547A2"/>
    <w:rsid w:val="0A467F39"/>
    <w:rsid w:val="0C691083"/>
    <w:rsid w:val="0DD16342"/>
    <w:rsid w:val="0E807D11"/>
    <w:rsid w:val="0F6951A7"/>
    <w:rsid w:val="15393D52"/>
    <w:rsid w:val="164843C6"/>
    <w:rsid w:val="1C5115F9"/>
    <w:rsid w:val="1D3E1894"/>
    <w:rsid w:val="202D1EC9"/>
    <w:rsid w:val="29707DA4"/>
    <w:rsid w:val="29C9566D"/>
    <w:rsid w:val="301E1EE6"/>
    <w:rsid w:val="33B56F0A"/>
    <w:rsid w:val="38837458"/>
    <w:rsid w:val="3B7B5C80"/>
    <w:rsid w:val="3C804FAB"/>
    <w:rsid w:val="3CD657C8"/>
    <w:rsid w:val="43DE5A70"/>
    <w:rsid w:val="48B43850"/>
    <w:rsid w:val="4D68303C"/>
    <w:rsid w:val="55A60787"/>
    <w:rsid w:val="560F6D12"/>
    <w:rsid w:val="57A760B0"/>
    <w:rsid w:val="5D184051"/>
    <w:rsid w:val="5E763F72"/>
    <w:rsid w:val="64F97BAB"/>
    <w:rsid w:val="656207DA"/>
    <w:rsid w:val="674306F7"/>
    <w:rsid w:val="68CB6BA6"/>
    <w:rsid w:val="6A3A4264"/>
    <w:rsid w:val="70AF2708"/>
    <w:rsid w:val="71F65D44"/>
    <w:rsid w:val="73D96551"/>
    <w:rsid w:val="7685216C"/>
    <w:rsid w:val="7B9F3BAA"/>
    <w:rsid w:val="7BE6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2019-07-27T07:16:00Z</dcterms:created>
  <dc:creator>Jack</dc:creator>
  <cp:lastModifiedBy>Jack</cp:lastModifiedBy>
  <dcterms:modified xsi:type="dcterms:W3CDTF">2019-07-31T01:41:40Z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