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8"/>
        <w:gridCol w:w="4252"/>
        <w:gridCol w:w="1650"/>
      </w:tblGrid>
      <w:tr w:rsidR="00DB5775" w:rsidRPr="006B20CB" w14:paraId="37992120" w14:textId="77777777" w:rsidTr="00F25AB1">
        <w:tc>
          <w:tcPr>
            <w:tcW w:w="1985" w:type="dxa"/>
          </w:tcPr>
          <w:p w14:paraId="06140F4B" w14:textId="5D3897AE" w:rsidR="00DB5775" w:rsidRPr="006B20CB" w:rsidRDefault="00000000" w:rsidP="00FC4C46">
            <w:pPr>
              <w:spacing w:after="0" w:line="276" w:lineRule="auto"/>
              <w:ind w:left="0" w:firstLine="0"/>
              <w:jc w:val="center"/>
              <w:rPr>
                <w:rFonts w:ascii="Cambria" w:hAnsi="Cambria"/>
                <w:sz w:val="20"/>
                <w:szCs w:val="20"/>
              </w:rPr>
            </w:pPr>
            <w:r w:rsidRPr="006B20CB">
              <w:rPr>
                <w:sz w:val="21"/>
                <w:szCs w:val="21"/>
              </w:rPr>
              <w:fldChar w:fldCharType="begin"/>
            </w:r>
            <w:r w:rsidRPr="006B20CB">
              <w:rPr>
                <w:sz w:val="21"/>
                <w:szCs w:val="21"/>
              </w:rPr>
              <w:instrText>HYPERLINK "mailto:k.jack6@gmail.com"</w:instrText>
            </w:r>
            <w:r w:rsidRPr="006B20CB">
              <w:rPr>
                <w:sz w:val="21"/>
                <w:szCs w:val="21"/>
              </w:rPr>
            </w:r>
            <w:r w:rsidRPr="006B20CB">
              <w:rPr>
                <w:sz w:val="21"/>
                <w:szCs w:val="21"/>
              </w:rPr>
              <w:fldChar w:fldCharType="separate"/>
            </w:r>
            <w:r w:rsidR="00DB5775" w:rsidRPr="006B20CB">
              <w:rPr>
                <w:rStyle w:val="Hyperlink"/>
                <w:rFonts w:ascii="Cambria" w:hAnsi="Cambria"/>
                <w:sz w:val="20"/>
                <w:szCs w:val="20"/>
              </w:rPr>
              <w:t>k.jack6@gmail.com</w:t>
            </w:r>
            <w:r w:rsidRPr="006B20CB">
              <w:rPr>
                <w:rStyle w:val="Hyperlink"/>
                <w:rFonts w:ascii="Cambria" w:hAnsi="Cambria"/>
                <w:sz w:val="20"/>
                <w:szCs w:val="20"/>
              </w:rPr>
              <w:fldChar w:fldCharType="end"/>
            </w:r>
            <w:r w:rsidR="00DB5775" w:rsidRPr="006B20CB">
              <w:rPr>
                <w:rFonts w:ascii="Cambria" w:hAnsi="Cambria"/>
                <w:sz w:val="20"/>
                <w:szCs w:val="20"/>
              </w:rPr>
              <w:t xml:space="preserve"> </w:t>
            </w:r>
          </w:p>
        </w:tc>
        <w:tc>
          <w:tcPr>
            <w:tcW w:w="1848" w:type="dxa"/>
          </w:tcPr>
          <w:p w14:paraId="4A9B5BEE" w14:textId="52C35939" w:rsidR="00DB5775" w:rsidRPr="006B20CB" w:rsidRDefault="00DB5775" w:rsidP="00FC4C46">
            <w:pPr>
              <w:spacing w:after="0" w:line="276" w:lineRule="auto"/>
              <w:ind w:left="0" w:firstLine="0"/>
              <w:jc w:val="center"/>
              <w:rPr>
                <w:rFonts w:ascii="Cambria" w:hAnsi="Cambria"/>
                <w:sz w:val="20"/>
                <w:szCs w:val="20"/>
              </w:rPr>
            </w:pPr>
            <w:r w:rsidRPr="006B20CB">
              <w:rPr>
                <w:rFonts w:ascii="Cambria" w:hAnsi="Cambria"/>
                <w:sz w:val="20"/>
                <w:szCs w:val="20"/>
              </w:rPr>
              <w:t>+</w:t>
            </w:r>
            <w:r w:rsidR="00007724" w:rsidRPr="006B20CB">
              <w:rPr>
                <w:rFonts w:ascii="Cambria" w:hAnsi="Cambria"/>
                <w:sz w:val="20"/>
                <w:szCs w:val="20"/>
              </w:rPr>
              <w:t>61 448 980 54</w:t>
            </w:r>
            <w:r w:rsidR="00562B20" w:rsidRPr="006B20CB">
              <w:rPr>
                <w:rFonts w:ascii="Cambria" w:hAnsi="Cambria"/>
                <w:sz w:val="20"/>
                <w:szCs w:val="20"/>
              </w:rPr>
              <w:t>2</w:t>
            </w:r>
          </w:p>
        </w:tc>
        <w:tc>
          <w:tcPr>
            <w:tcW w:w="4252" w:type="dxa"/>
          </w:tcPr>
          <w:p w14:paraId="45228F54" w14:textId="4063CFE5" w:rsidR="00DB5775" w:rsidRPr="006B20CB" w:rsidRDefault="00F25AB1" w:rsidP="00FC4C46">
            <w:pPr>
              <w:spacing w:after="0" w:line="276" w:lineRule="auto"/>
              <w:ind w:left="0" w:firstLine="0"/>
              <w:jc w:val="center"/>
              <w:rPr>
                <w:rFonts w:ascii="Cambria" w:hAnsi="Cambria"/>
                <w:sz w:val="20"/>
                <w:szCs w:val="20"/>
              </w:rPr>
            </w:pPr>
            <w:r w:rsidRPr="006B20CB">
              <w:rPr>
                <w:rFonts w:ascii="Cambria" w:hAnsi="Cambria"/>
                <w:sz w:val="20"/>
                <w:szCs w:val="20"/>
              </w:rPr>
              <w:t>Curlewis Street</w:t>
            </w:r>
            <w:r w:rsidR="00007724" w:rsidRPr="006B20CB">
              <w:rPr>
                <w:rFonts w:ascii="Cambria" w:hAnsi="Cambria"/>
                <w:sz w:val="20"/>
                <w:szCs w:val="20"/>
              </w:rPr>
              <w:t xml:space="preserve">, Bondi </w:t>
            </w:r>
            <w:r w:rsidRPr="006B20CB">
              <w:rPr>
                <w:rFonts w:ascii="Cambria" w:hAnsi="Cambria"/>
                <w:sz w:val="20"/>
                <w:szCs w:val="20"/>
              </w:rPr>
              <w:t xml:space="preserve">Beach </w:t>
            </w:r>
            <w:r w:rsidR="00007724" w:rsidRPr="006B20CB">
              <w:rPr>
                <w:rFonts w:ascii="Cambria" w:hAnsi="Cambria"/>
                <w:sz w:val="20"/>
                <w:szCs w:val="20"/>
              </w:rPr>
              <w:t>2026, Sydney</w:t>
            </w:r>
          </w:p>
        </w:tc>
        <w:tc>
          <w:tcPr>
            <w:tcW w:w="1650" w:type="dxa"/>
          </w:tcPr>
          <w:p w14:paraId="6B093550" w14:textId="77777777" w:rsidR="00DB5775" w:rsidRPr="006B20CB" w:rsidRDefault="00000000" w:rsidP="00FC4C46">
            <w:pPr>
              <w:spacing w:line="276" w:lineRule="auto"/>
              <w:ind w:left="-5"/>
              <w:jc w:val="center"/>
              <w:rPr>
                <w:rFonts w:ascii="Cambria" w:hAnsi="Cambri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DB5775" w:rsidRPr="006B20CB">
                <w:rPr>
                  <w:rStyle w:val="Hyperlink"/>
                  <w:rFonts w:ascii="Cambria" w:hAnsi="Cambria"/>
                  <w:sz w:val="20"/>
                  <w:szCs w:val="20"/>
                </w:rPr>
                <w:t>LinkedIn Profile</w:t>
              </w:r>
            </w:hyperlink>
            <w:r w:rsidR="00DB5775" w:rsidRPr="006B20CB">
              <w:rPr>
                <w:rStyle w:val="Hyperlink"/>
                <w:rFonts w:ascii="Cambria" w:hAnsi="Cambria"/>
                <w:sz w:val="20"/>
                <w:szCs w:val="20"/>
                <w:u w:val="none"/>
              </w:rPr>
              <w:t xml:space="preserve"> </w:t>
            </w:r>
          </w:p>
          <w:p w14:paraId="59E1697F" w14:textId="77777777" w:rsidR="00DB5775" w:rsidRPr="006B20CB" w:rsidRDefault="00DB5775" w:rsidP="00FC4C46">
            <w:pPr>
              <w:spacing w:after="0" w:line="276" w:lineRule="auto"/>
              <w:ind w:left="0" w:firstLine="0"/>
              <w:jc w:val="center"/>
              <w:rPr>
                <w:rFonts w:ascii="Cambria" w:hAnsi="Cambria"/>
                <w:sz w:val="20"/>
                <w:szCs w:val="20"/>
              </w:rPr>
            </w:pPr>
          </w:p>
        </w:tc>
      </w:tr>
    </w:tbl>
    <w:p w14:paraId="7725B586" w14:textId="2DE47C42" w:rsidR="00A15A3B" w:rsidRPr="006B20CB" w:rsidRDefault="00A15A3B" w:rsidP="00FC4C46">
      <w:pPr>
        <w:spacing w:after="0" w:line="276" w:lineRule="auto"/>
        <w:ind w:left="0" w:firstLine="0"/>
        <w:jc w:val="both"/>
        <w:rPr>
          <w:rFonts w:ascii="Cambria" w:hAnsi="Cambria"/>
          <w:sz w:val="20"/>
          <w:szCs w:val="20"/>
        </w:rPr>
      </w:pPr>
      <w:r w:rsidRPr="006B20CB">
        <w:rPr>
          <w:rFonts w:ascii="Cambria" w:hAnsi="Cambria"/>
          <w:sz w:val="20"/>
          <w:szCs w:val="20"/>
        </w:rPr>
        <w:t xml:space="preserve">Energetic and detail-oriented financial services professional with a strong background in biomedical </w:t>
      </w:r>
      <w:r w:rsidRPr="006B20CB">
        <w:rPr>
          <w:rFonts w:ascii="Cambria" w:hAnsi="Cambria"/>
          <w:sz w:val="20"/>
          <w:szCs w:val="20"/>
        </w:rPr>
        <w:t>engineering and mathematics.</w:t>
      </w:r>
      <w:r w:rsidRPr="006B20CB">
        <w:rPr>
          <w:rFonts w:ascii="Cambria" w:hAnsi="Cambria"/>
          <w:sz w:val="20"/>
          <w:szCs w:val="20"/>
        </w:rPr>
        <w:t xml:space="preserve"> Experienced in </w:t>
      </w:r>
      <w:r w:rsidRPr="006B20CB">
        <w:rPr>
          <w:rFonts w:ascii="Cambria" w:hAnsi="Cambria"/>
          <w:sz w:val="20"/>
          <w:szCs w:val="20"/>
        </w:rPr>
        <w:t xml:space="preserve">improving internal processes, creating simple yet effective automations for my teams and adept in data analysis, with committed learning to industry leading programming languages as </w:t>
      </w:r>
      <w:r w:rsidRPr="006B20CB">
        <w:rPr>
          <w:rFonts w:ascii="Cambria" w:hAnsi="Cambria"/>
          <w:sz w:val="20"/>
          <w:szCs w:val="20"/>
        </w:rPr>
        <w:t>Python, SQL, and C#. Actively pursuing certifications in Data Analytics and IT Automation with Python</w:t>
      </w:r>
      <w:r w:rsidRPr="006B20CB">
        <w:rPr>
          <w:rFonts w:ascii="Cambria" w:hAnsi="Cambria"/>
          <w:sz w:val="20"/>
          <w:szCs w:val="20"/>
        </w:rPr>
        <w:t xml:space="preserve"> from Google</w:t>
      </w:r>
      <w:r w:rsidRPr="006B20CB">
        <w:rPr>
          <w:rFonts w:ascii="Cambria" w:hAnsi="Cambria"/>
          <w:sz w:val="20"/>
          <w:szCs w:val="20"/>
        </w:rPr>
        <w:t xml:space="preserve">, demonstrating a commitment to leveraging technology to solve complex problems. </w:t>
      </w:r>
      <w:r w:rsidRPr="006B20CB">
        <w:rPr>
          <w:rFonts w:ascii="Cambria" w:hAnsi="Cambria"/>
          <w:sz w:val="20"/>
          <w:szCs w:val="20"/>
        </w:rPr>
        <w:t xml:space="preserve">Seeking to leverage my technical interests and acumen </w:t>
      </w:r>
      <w:r w:rsidR="006B20CB" w:rsidRPr="006B20CB">
        <w:rPr>
          <w:rFonts w:ascii="Cambria" w:hAnsi="Cambria"/>
          <w:sz w:val="20"/>
          <w:szCs w:val="20"/>
        </w:rPr>
        <w:t>to break into a technical team</w:t>
      </w:r>
      <w:r w:rsidR="006B20CB">
        <w:rPr>
          <w:rFonts w:ascii="Cambria" w:hAnsi="Cambria"/>
          <w:sz w:val="20"/>
          <w:szCs w:val="20"/>
        </w:rPr>
        <w:t xml:space="preserve"> and role.</w:t>
      </w:r>
    </w:p>
    <w:p w14:paraId="5CB67E4A" w14:textId="77777777" w:rsidR="00A15A3B" w:rsidRPr="006B20CB" w:rsidRDefault="00A15A3B" w:rsidP="00FC4C46">
      <w:pPr>
        <w:spacing w:after="0" w:line="276" w:lineRule="auto"/>
        <w:ind w:left="0" w:firstLine="0"/>
        <w:jc w:val="both"/>
        <w:rPr>
          <w:rFonts w:ascii="Cambria" w:hAnsi="Cambria"/>
          <w:sz w:val="20"/>
          <w:szCs w:val="20"/>
        </w:rPr>
      </w:pPr>
    </w:p>
    <w:tbl>
      <w:tblPr>
        <w:tblStyle w:val="TableGrid0"/>
        <w:tblW w:w="9730"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3"/>
        <w:gridCol w:w="7207"/>
      </w:tblGrid>
      <w:tr w:rsidR="008933EB" w:rsidRPr="006B20CB" w14:paraId="039B49C6" w14:textId="77777777" w:rsidTr="00FC4C46">
        <w:trPr>
          <w:trHeight w:val="3206"/>
        </w:trPr>
        <w:tc>
          <w:tcPr>
            <w:tcW w:w="2523" w:type="dxa"/>
          </w:tcPr>
          <w:p w14:paraId="6C1D7F85" w14:textId="77777777" w:rsidR="008933EB" w:rsidRPr="006B20CB" w:rsidRDefault="008933EB" w:rsidP="00FC4C46">
            <w:pPr>
              <w:spacing w:after="0" w:line="276" w:lineRule="auto"/>
              <w:ind w:left="0" w:firstLine="0"/>
              <w:jc w:val="both"/>
              <w:rPr>
                <w:rFonts w:ascii="Cambria" w:hAnsi="Cambria"/>
                <w:b/>
                <w:bCs/>
                <w:sz w:val="20"/>
                <w:szCs w:val="20"/>
              </w:rPr>
            </w:pPr>
            <w:r w:rsidRPr="006B20CB">
              <w:rPr>
                <w:rFonts w:ascii="Cambria" w:hAnsi="Cambria"/>
                <w:b/>
                <w:bCs/>
                <w:sz w:val="20"/>
                <w:szCs w:val="20"/>
              </w:rPr>
              <w:t>Education</w:t>
            </w:r>
          </w:p>
          <w:p w14:paraId="4348B938" w14:textId="77777777" w:rsidR="008933EB" w:rsidRPr="006B20CB" w:rsidRDefault="008933EB" w:rsidP="00FC4C46">
            <w:pPr>
              <w:spacing w:after="0" w:line="276" w:lineRule="auto"/>
              <w:ind w:left="0" w:firstLine="0"/>
              <w:jc w:val="both"/>
              <w:rPr>
                <w:rFonts w:ascii="Cambria" w:hAnsi="Cambria"/>
                <w:sz w:val="20"/>
                <w:szCs w:val="20"/>
              </w:rPr>
            </w:pPr>
          </w:p>
          <w:p w14:paraId="73D0BC7C" w14:textId="72D04C42" w:rsidR="00B74646" w:rsidRPr="006B20CB" w:rsidRDefault="00B74646" w:rsidP="00FC4C46">
            <w:pPr>
              <w:spacing w:after="0" w:line="276" w:lineRule="auto"/>
              <w:ind w:left="0" w:firstLine="0"/>
              <w:jc w:val="both"/>
              <w:rPr>
                <w:rFonts w:ascii="Cambria" w:hAnsi="Cambria"/>
                <w:b/>
                <w:bCs/>
                <w:sz w:val="20"/>
                <w:szCs w:val="20"/>
              </w:rPr>
            </w:pPr>
            <w:r w:rsidRPr="006B20CB">
              <w:rPr>
                <w:rFonts w:ascii="Cambria" w:hAnsi="Cambria"/>
                <w:b/>
                <w:bCs/>
                <w:sz w:val="20"/>
                <w:szCs w:val="20"/>
              </w:rPr>
              <w:t>Trinity College Dublin</w:t>
            </w:r>
          </w:p>
          <w:p w14:paraId="63954F68" w14:textId="51DBAEE1" w:rsidR="008933EB" w:rsidRPr="006B20CB" w:rsidRDefault="008933EB" w:rsidP="00FC4C46">
            <w:pPr>
              <w:spacing w:after="0" w:line="276" w:lineRule="auto"/>
              <w:ind w:left="0" w:firstLine="0"/>
              <w:rPr>
                <w:rFonts w:ascii="Cambria" w:hAnsi="Cambria"/>
                <w:sz w:val="20"/>
                <w:szCs w:val="20"/>
              </w:rPr>
            </w:pPr>
            <w:r w:rsidRPr="006B20CB">
              <w:rPr>
                <w:rFonts w:ascii="Cambria" w:hAnsi="Cambria"/>
                <w:sz w:val="20"/>
                <w:szCs w:val="20"/>
              </w:rPr>
              <w:t>BAI Biomedical Engineering</w:t>
            </w:r>
          </w:p>
          <w:p w14:paraId="1840205E" w14:textId="1B58FDEF" w:rsidR="008933EB" w:rsidRPr="006B20CB" w:rsidRDefault="008933EB" w:rsidP="00FC4C46">
            <w:pPr>
              <w:spacing w:after="0" w:line="276" w:lineRule="auto"/>
              <w:ind w:left="0" w:firstLine="0"/>
              <w:rPr>
                <w:rFonts w:ascii="Cambria" w:hAnsi="Cambria"/>
                <w:sz w:val="20"/>
                <w:szCs w:val="20"/>
              </w:rPr>
            </w:pPr>
            <w:r w:rsidRPr="006B20CB">
              <w:rPr>
                <w:rFonts w:ascii="Cambria" w:hAnsi="Cambria"/>
                <w:sz w:val="20"/>
                <w:szCs w:val="20"/>
              </w:rPr>
              <w:t>Graduated 2019</w:t>
            </w:r>
          </w:p>
          <w:p w14:paraId="7A0EE304" w14:textId="3EA4A786" w:rsidR="003178C7" w:rsidRPr="006B20CB" w:rsidRDefault="003178C7" w:rsidP="00FC4C46">
            <w:pPr>
              <w:spacing w:after="0" w:line="276" w:lineRule="auto"/>
              <w:ind w:left="0" w:firstLine="0"/>
              <w:jc w:val="both"/>
              <w:rPr>
                <w:rFonts w:ascii="Cambria" w:hAnsi="Cambria"/>
                <w:sz w:val="20"/>
                <w:szCs w:val="20"/>
              </w:rPr>
            </w:pPr>
          </w:p>
          <w:p w14:paraId="36B09F54" w14:textId="77777777" w:rsidR="00631072" w:rsidRPr="006B20CB" w:rsidRDefault="00631072" w:rsidP="00FC4C46">
            <w:pPr>
              <w:spacing w:after="0" w:line="276" w:lineRule="auto"/>
              <w:ind w:left="0" w:firstLine="0"/>
              <w:jc w:val="both"/>
              <w:rPr>
                <w:rFonts w:ascii="Cambria" w:hAnsi="Cambria"/>
                <w:b/>
                <w:bCs/>
                <w:sz w:val="20"/>
                <w:szCs w:val="20"/>
              </w:rPr>
            </w:pPr>
            <w:r w:rsidRPr="006B20CB">
              <w:rPr>
                <w:rFonts w:ascii="Cambria" w:hAnsi="Cambria"/>
                <w:b/>
                <w:bCs/>
                <w:sz w:val="20"/>
                <w:szCs w:val="20"/>
              </w:rPr>
              <w:t>Skills</w:t>
            </w:r>
          </w:p>
          <w:p w14:paraId="2745493A" w14:textId="77777777" w:rsidR="00631072" w:rsidRPr="006B20CB" w:rsidRDefault="00631072" w:rsidP="00FC4C46">
            <w:pPr>
              <w:spacing w:after="0" w:line="276" w:lineRule="auto"/>
              <w:ind w:left="0" w:firstLine="0"/>
              <w:rPr>
                <w:rFonts w:ascii="Cambria" w:hAnsi="Cambria"/>
                <w:b/>
                <w:bCs/>
                <w:sz w:val="20"/>
                <w:szCs w:val="20"/>
              </w:rPr>
            </w:pPr>
          </w:p>
          <w:p w14:paraId="30DD1E73" w14:textId="77777777" w:rsidR="00631072" w:rsidRPr="006B20CB" w:rsidRDefault="00631072" w:rsidP="00FC4C46">
            <w:pPr>
              <w:pStyle w:val="ListParagraph"/>
              <w:numPr>
                <w:ilvl w:val="0"/>
                <w:numId w:val="12"/>
              </w:numPr>
              <w:spacing w:after="0" w:line="276" w:lineRule="auto"/>
              <w:rPr>
                <w:rFonts w:ascii="Cambria" w:hAnsi="Cambria"/>
                <w:sz w:val="20"/>
                <w:szCs w:val="20"/>
              </w:rPr>
            </w:pPr>
            <w:r w:rsidRPr="006B20CB">
              <w:rPr>
                <w:rFonts w:ascii="Cambria" w:hAnsi="Cambria"/>
                <w:sz w:val="20"/>
                <w:szCs w:val="20"/>
              </w:rPr>
              <w:t>Critical thinking and problem Solving</w:t>
            </w:r>
          </w:p>
          <w:p w14:paraId="7AD72D90" w14:textId="7708E0B9" w:rsidR="005A156D" w:rsidRPr="006B20CB" w:rsidRDefault="005A156D" w:rsidP="00FC4C46">
            <w:pPr>
              <w:pStyle w:val="ListParagraph"/>
              <w:numPr>
                <w:ilvl w:val="0"/>
                <w:numId w:val="12"/>
              </w:numPr>
              <w:spacing w:after="0" w:line="276" w:lineRule="auto"/>
              <w:rPr>
                <w:rFonts w:ascii="Cambria" w:hAnsi="Cambria"/>
                <w:sz w:val="20"/>
                <w:szCs w:val="20"/>
              </w:rPr>
            </w:pPr>
            <w:r w:rsidRPr="006B20CB">
              <w:rPr>
                <w:rFonts w:ascii="Cambria" w:hAnsi="Cambria"/>
                <w:sz w:val="20"/>
                <w:szCs w:val="20"/>
              </w:rPr>
              <w:t>Data and Programming</w:t>
            </w:r>
          </w:p>
          <w:p w14:paraId="2DE5FFD0" w14:textId="77777777" w:rsidR="00631072" w:rsidRPr="006B20CB" w:rsidRDefault="00631072" w:rsidP="00FC4C46">
            <w:pPr>
              <w:pStyle w:val="ListParagraph"/>
              <w:numPr>
                <w:ilvl w:val="0"/>
                <w:numId w:val="12"/>
              </w:numPr>
              <w:spacing w:after="0" w:line="276" w:lineRule="auto"/>
              <w:rPr>
                <w:rFonts w:ascii="Cambria" w:hAnsi="Cambria"/>
                <w:sz w:val="20"/>
                <w:szCs w:val="20"/>
              </w:rPr>
            </w:pPr>
            <w:r w:rsidRPr="006B20CB">
              <w:rPr>
                <w:rFonts w:ascii="Cambria" w:hAnsi="Cambria"/>
                <w:sz w:val="20"/>
                <w:szCs w:val="20"/>
              </w:rPr>
              <w:t>Reporting</w:t>
            </w:r>
          </w:p>
          <w:p w14:paraId="6B93A6D3" w14:textId="77777777" w:rsidR="00631072" w:rsidRPr="006B20CB" w:rsidRDefault="00631072" w:rsidP="00FC4C46">
            <w:pPr>
              <w:pStyle w:val="ListParagraph"/>
              <w:numPr>
                <w:ilvl w:val="0"/>
                <w:numId w:val="12"/>
              </w:numPr>
              <w:spacing w:after="0" w:line="276" w:lineRule="auto"/>
              <w:rPr>
                <w:rFonts w:ascii="Cambria" w:hAnsi="Cambria"/>
                <w:sz w:val="20"/>
                <w:szCs w:val="20"/>
              </w:rPr>
            </w:pPr>
            <w:r w:rsidRPr="006B20CB">
              <w:rPr>
                <w:rFonts w:ascii="Cambria" w:hAnsi="Cambria"/>
                <w:sz w:val="20"/>
                <w:szCs w:val="20"/>
              </w:rPr>
              <w:t>Investor Services</w:t>
            </w:r>
          </w:p>
          <w:p w14:paraId="153BEAEF" w14:textId="1A73EBCF" w:rsidR="00631072" w:rsidRPr="006B20CB" w:rsidRDefault="00631072" w:rsidP="00FC4C46">
            <w:pPr>
              <w:pStyle w:val="ListParagraph"/>
              <w:numPr>
                <w:ilvl w:val="0"/>
                <w:numId w:val="12"/>
              </w:numPr>
              <w:spacing w:after="0" w:line="276" w:lineRule="auto"/>
              <w:rPr>
                <w:rFonts w:ascii="Cambria" w:hAnsi="Cambria"/>
                <w:sz w:val="20"/>
                <w:szCs w:val="20"/>
              </w:rPr>
            </w:pPr>
            <w:r w:rsidRPr="006B20CB">
              <w:rPr>
                <w:rFonts w:ascii="Cambria" w:hAnsi="Cambria"/>
                <w:sz w:val="20"/>
                <w:szCs w:val="20"/>
              </w:rPr>
              <w:t>Communication and Collaboration</w:t>
            </w:r>
          </w:p>
          <w:p w14:paraId="7A0134F1" w14:textId="77777777" w:rsidR="003178C7" w:rsidRPr="006B20CB" w:rsidRDefault="003178C7" w:rsidP="00FC4C46">
            <w:pPr>
              <w:spacing w:after="0" w:line="276" w:lineRule="auto"/>
              <w:ind w:left="0" w:firstLine="0"/>
              <w:jc w:val="both"/>
              <w:rPr>
                <w:rFonts w:ascii="Cambria" w:hAnsi="Cambria"/>
                <w:sz w:val="20"/>
                <w:szCs w:val="20"/>
              </w:rPr>
            </w:pPr>
          </w:p>
          <w:p w14:paraId="3F63E4C4" w14:textId="77777777" w:rsidR="00631072" w:rsidRPr="006B20CB" w:rsidRDefault="00631072" w:rsidP="00FC4C46">
            <w:pPr>
              <w:spacing w:after="0" w:line="276" w:lineRule="auto"/>
              <w:ind w:left="0" w:firstLine="0"/>
              <w:rPr>
                <w:rFonts w:ascii="Cambria" w:hAnsi="Cambria"/>
                <w:b/>
                <w:bCs/>
                <w:sz w:val="20"/>
                <w:szCs w:val="20"/>
              </w:rPr>
            </w:pPr>
            <w:r w:rsidRPr="006B20CB">
              <w:rPr>
                <w:rFonts w:ascii="Cambria" w:hAnsi="Cambria"/>
                <w:b/>
                <w:bCs/>
                <w:sz w:val="20"/>
                <w:szCs w:val="20"/>
              </w:rPr>
              <w:t>Systems and technologies</w:t>
            </w:r>
          </w:p>
          <w:p w14:paraId="3C51808B" w14:textId="77777777" w:rsidR="003178C7" w:rsidRPr="006B20CB" w:rsidRDefault="003178C7" w:rsidP="00FC4C46">
            <w:pPr>
              <w:spacing w:after="0" w:line="276" w:lineRule="auto"/>
              <w:ind w:left="0" w:firstLine="0"/>
              <w:jc w:val="both"/>
              <w:rPr>
                <w:rFonts w:ascii="Cambria" w:hAnsi="Cambria"/>
                <w:b/>
                <w:bCs/>
                <w:sz w:val="20"/>
                <w:szCs w:val="20"/>
              </w:rPr>
            </w:pPr>
          </w:p>
          <w:p w14:paraId="764C12A9" w14:textId="770859C1" w:rsidR="00631072" w:rsidRPr="006B20CB" w:rsidRDefault="00631072" w:rsidP="00FC4C46">
            <w:pPr>
              <w:pStyle w:val="ListParagraph"/>
              <w:numPr>
                <w:ilvl w:val="0"/>
                <w:numId w:val="13"/>
              </w:numPr>
              <w:spacing w:after="0" w:line="276" w:lineRule="auto"/>
              <w:jc w:val="both"/>
              <w:rPr>
                <w:rFonts w:ascii="Cambria" w:hAnsi="Cambria"/>
                <w:b/>
                <w:bCs/>
                <w:sz w:val="20"/>
                <w:szCs w:val="20"/>
              </w:rPr>
            </w:pPr>
            <w:r w:rsidRPr="006B20CB">
              <w:rPr>
                <w:rFonts w:ascii="Cambria" w:hAnsi="Cambria"/>
                <w:sz w:val="20"/>
                <w:szCs w:val="20"/>
              </w:rPr>
              <w:t>Microsoft Excel</w:t>
            </w:r>
            <w:r w:rsidR="00BC1B0E" w:rsidRPr="006B20CB">
              <w:rPr>
                <w:rFonts w:ascii="Cambria" w:hAnsi="Cambria"/>
                <w:sz w:val="20"/>
                <w:szCs w:val="20"/>
              </w:rPr>
              <w:t>/VBA</w:t>
            </w:r>
          </w:p>
          <w:p w14:paraId="68602FD0" w14:textId="26EBC8FF" w:rsidR="006B20CB" w:rsidRPr="006B20CB" w:rsidRDefault="006B20CB" w:rsidP="00FC4C46">
            <w:pPr>
              <w:pStyle w:val="ListParagraph"/>
              <w:numPr>
                <w:ilvl w:val="0"/>
                <w:numId w:val="13"/>
              </w:numPr>
              <w:spacing w:after="0" w:line="276" w:lineRule="auto"/>
              <w:jc w:val="both"/>
              <w:rPr>
                <w:rFonts w:ascii="Cambria" w:hAnsi="Cambria"/>
                <w:b/>
                <w:bCs/>
                <w:sz w:val="20"/>
                <w:szCs w:val="20"/>
              </w:rPr>
            </w:pPr>
            <w:r>
              <w:rPr>
                <w:rFonts w:ascii="Cambria" w:hAnsi="Cambria"/>
                <w:sz w:val="20"/>
                <w:szCs w:val="20"/>
              </w:rPr>
              <w:t>Microsoft SQL Server</w:t>
            </w:r>
          </w:p>
          <w:p w14:paraId="5F74C6F8" w14:textId="77777777" w:rsidR="00631072" w:rsidRPr="006B20CB" w:rsidRDefault="00631072" w:rsidP="00FC4C46">
            <w:pPr>
              <w:pStyle w:val="ListParagraph"/>
              <w:numPr>
                <w:ilvl w:val="0"/>
                <w:numId w:val="13"/>
              </w:numPr>
              <w:spacing w:after="0" w:line="276" w:lineRule="auto"/>
              <w:jc w:val="both"/>
              <w:rPr>
                <w:rFonts w:ascii="Cambria" w:hAnsi="Cambria"/>
                <w:b/>
                <w:bCs/>
                <w:sz w:val="20"/>
                <w:szCs w:val="20"/>
              </w:rPr>
            </w:pPr>
            <w:r w:rsidRPr="006B20CB">
              <w:rPr>
                <w:rFonts w:ascii="Cambria" w:hAnsi="Cambria"/>
                <w:sz w:val="20"/>
                <w:szCs w:val="20"/>
              </w:rPr>
              <w:t>Geneva/Investran</w:t>
            </w:r>
          </w:p>
          <w:p w14:paraId="1E01EF63" w14:textId="77777777" w:rsidR="00631072" w:rsidRPr="006B20CB" w:rsidRDefault="00631072" w:rsidP="00FC4C46">
            <w:pPr>
              <w:pStyle w:val="ListParagraph"/>
              <w:numPr>
                <w:ilvl w:val="0"/>
                <w:numId w:val="13"/>
              </w:numPr>
              <w:spacing w:after="0" w:line="276" w:lineRule="auto"/>
              <w:jc w:val="both"/>
              <w:rPr>
                <w:rFonts w:ascii="Cambria" w:hAnsi="Cambria"/>
                <w:b/>
                <w:bCs/>
                <w:sz w:val="20"/>
                <w:szCs w:val="20"/>
              </w:rPr>
            </w:pPr>
            <w:r w:rsidRPr="006B20CB">
              <w:rPr>
                <w:rFonts w:ascii="Cambria" w:hAnsi="Cambria"/>
                <w:sz w:val="20"/>
                <w:szCs w:val="20"/>
              </w:rPr>
              <w:t>Calastone/Keystone</w:t>
            </w:r>
          </w:p>
          <w:p w14:paraId="4B4973E5" w14:textId="77777777" w:rsidR="00631072" w:rsidRPr="006B20CB" w:rsidRDefault="00631072" w:rsidP="00FC4C46">
            <w:pPr>
              <w:pStyle w:val="ListParagraph"/>
              <w:numPr>
                <w:ilvl w:val="0"/>
                <w:numId w:val="13"/>
              </w:numPr>
              <w:spacing w:after="0" w:line="276" w:lineRule="auto"/>
              <w:jc w:val="both"/>
              <w:rPr>
                <w:rFonts w:ascii="Cambria" w:hAnsi="Cambria"/>
                <w:sz w:val="20"/>
                <w:szCs w:val="20"/>
              </w:rPr>
            </w:pPr>
            <w:r w:rsidRPr="006B20CB">
              <w:rPr>
                <w:rFonts w:ascii="Cambria" w:hAnsi="Cambria"/>
                <w:sz w:val="20"/>
                <w:szCs w:val="20"/>
              </w:rPr>
              <w:t>Service Now</w:t>
            </w:r>
          </w:p>
          <w:p w14:paraId="5BEFE43E" w14:textId="77777777" w:rsidR="00631072" w:rsidRPr="006B20CB" w:rsidRDefault="00631072" w:rsidP="00FC4C46">
            <w:pPr>
              <w:pStyle w:val="ListParagraph"/>
              <w:numPr>
                <w:ilvl w:val="0"/>
                <w:numId w:val="13"/>
              </w:numPr>
              <w:spacing w:after="0" w:line="276" w:lineRule="auto"/>
              <w:jc w:val="both"/>
              <w:rPr>
                <w:rFonts w:ascii="Cambria" w:hAnsi="Cambria"/>
                <w:sz w:val="20"/>
                <w:szCs w:val="20"/>
              </w:rPr>
            </w:pPr>
            <w:r w:rsidRPr="006B20CB">
              <w:rPr>
                <w:rFonts w:ascii="Cambria" w:hAnsi="Cambria"/>
                <w:sz w:val="20"/>
                <w:szCs w:val="20"/>
              </w:rPr>
              <w:t>Bloomberg Terminal</w:t>
            </w:r>
          </w:p>
          <w:p w14:paraId="1D140660" w14:textId="013F101B" w:rsidR="00631072" w:rsidRPr="006B20CB" w:rsidRDefault="00631072" w:rsidP="00FC4C46">
            <w:pPr>
              <w:pStyle w:val="ListParagraph"/>
              <w:numPr>
                <w:ilvl w:val="0"/>
                <w:numId w:val="13"/>
              </w:numPr>
              <w:spacing w:after="0" w:line="276" w:lineRule="auto"/>
              <w:jc w:val="both"/>
              <w:rPr>
                <w:rFonts w:ascii="Cambria" w:hAnsi="Cambria"/>
                <w:sz w:val="20"/>
                <w:szCs w:val="20"/>
              </w:rPr>
            </w:pPr>
            <w:r w:rsidRPr="006B20CB">
              <w:rPr>
                <w:rFonts w:ascii="Cambria" w:hAnsi="Cambria"/>
                <w:sz w:val="20"/>
                <w:szCs w:val="20"/>
              </w:rPr>
              <w:t>FundRecs</w:t>
            </w:r>
          </w:p>
          <w:p w14:paraId="4109D6EC" w14:textId="77777777" w:rsidR="00631072" w:rsidRPr="006B20CB" w:rsidRDefault="00631072" w:rsidP="00FC4C46">
            <w:pPr>
              <w:pStyle w:val="ListParagraph"/>
              <w:numPr>
                <w:ilvl w:val="0"/>
                <w:numId w:val="13"/>
              </w:numPr>
              <w:spacing w:after="0" w:line="276" w:lineRule="auto"/>
              <w:jc w:val="both"/>
              <w:rPr>
                <w:rFonts w:ascii="Cambria" w:hAnsi="Cambria"/>
                <w:sz w:val="20"/>
                <w:szCs w:val="20"/>
              </w:rPr>
            </w:pPr>
            <w:r w:rsidRPr="006B20CB">
              <w:rPr>
                <w:rFonts w:ascii="Cambria" w:hAnsi="Cambria"/>
                <w:sz w:val="20"/>
                <w:szCs w:val="20"/>
              </w:rPr>
              <w:t>NTAS</w:t>
            </w:r>
          </w:p>
          <w:p w14:paraId="207406D8" w14:textId="77777777" w:rsidR="00C932AB" w:rsidRPr="006B20CB" w:rsidRDefault="00C932AB" w:rsidP="00FC4C46">
            <w:pPr>
              <w:spacing w:after="0" w:line="276" w:lineRule="auto"/>
              <w:jc w:val="both"/>
              <w:rPr>
                <w:rFonts w:ascii="Cambria" w:hAnsi="Cambria"/>
                <w:sz w:val="20"/>
                <w:szCs w:val="20"/>
              </w:rPr>
            </w:pPr>
          </w:p>
          <w:p w14:paraId="67A8403F" w14:textId="77777777" w:rsidR="00FC4C46" w:rsidRPr="006B20CB" w:rsidRDefault="00FC4C46" w:rsidP="00FC4C46">
            <w:pPr>
              <w:spacing w:after="0" w:line="276" w:lineRule="auto"/>
              <w:ind w:left="0" w:firstLine="0"/>
              <w:jc w:val="both"/>
              <w:rPr>
                <w:rFonts w:ascii="Cambria" w:hAnsi="Cambria"/>
                <w:b/>
                <w:bCs/>
                <w:sz w:val="20"/>
                <w:szCs w:val="20"/>
              </w:rPr>
            </w:pPr>
            <w:r w:rsidRPr="006B20CB">
              <w:rPr>
                <w:rFonts w:ascii="Cambria" w:hAnsi="Cambria"/>
                <w:b/>
                <w:bCs/>
                <w:sz w:val="20"/>
                <w:szCs w:val="20"/>
              </w:rPr>
              <w:t>Programming languages</w:t>
            </w:r>
          </w:p>
          <w:p w14:paraId="3CB5A075" w14:textId="77777777" w:rsidR="00FC4C46" w:rsidRPr="006B20CB" w:rsidRDefault="00FC4C46" w:rsidP="00FC4C46">
            <w:pPr>
              <w:spacing w:after="0" w:line="276" w:lineRule="auto"/>
              <w:ind w:left="0" w:firstLine="0"/>
              <w:jc w:val="both"/>
              <w:rPr>
                <w:rFonts w:ascii="Cambria" w:hAnsi="Cambria"/>
                <w:b/>
                <w:bCs/>
                <w:sz w:val="20"/>
                <w:szCs w:val="20"/>
              </w:rPr>
            </w:pPr>
          </w:p>
          <w:p w14:paraId="1ED96DBD" w14:textId="77777777" w:rsidR="00FC4C46" w:rsidRPr="006B20CB" w:rsidRDefault="00FC4C46" w:rsidP="00FC4C46">
            <w:pPr>
              <w:pStyle w:val="ListParagraph"/>
              <w:numPr>
                <w:ilvl w:val="0"/>
                <w:numId w:val="15"/>
              </w:numPr>
              <w:spacing w:after="0" w:line="276" w:lineRule="auto"/>
              <w:jc w:val="both"/>
              <w:rPr>
                <w:rFonts w:ascii="Cambria" w:hAnsi="Cambria"/>
                <w:sz w:val="20"/>
                <w:szCs w:val="20"/>
              </w:rPr>
            </w:pPr>
            <w:r w:rsidRPr="006B20CB">
              <w:rPr>
                <w:rFonts w:ascii="Cambria" w:hAnsi="Cambria"/>
                <w:sz w:val="20"/>
                <w:szCs w:val="20"/>
              </w:rPr>
              <w:t>Python</w:t>
            </w:r>
          </w:p>
          <w:p w14:paraId="1653BF35" w14:textId="77777777" w:rsidR="00FC4C46" w:rsidRPr="006B20CB" w:rsidRDefault="00FC4C46" w:rsidP="00FC4C46">
            <w:pPr>
              <w:pStyle w:val="ListParagraph"/>
              <w:numPr>
                <w:ilvl w:val="0"/>
                <w:numId w:val="15"/>
              </w:numPr>
              <w:spacing w:after="0" w:line="276" w:lineRule="auto"/>
              <w:jc w:val="both"/>
              <w:rPr>
                <w:rFonts w:ascii="Cambria" w:hAnsi="Cambria"/>
                <w:sz w:val="20"/>
                <w:szCs w:val="20"/>
              </w:rPr>
            </w:pPr>
            <w:r w:rsidRPr="006B20CB">
              <w:rPr>
                <w:rFonts w:ascii="Cambria" w:hAnsi="Cambria"/>
                <w:sz w:val="20"/>
                <w:szCs w:val="20"/>
              </w:rPr>
              <w:t>SQL</w:t>
            </w:r>
          </w:p>
          <w:p w14:paraId="25DB1C0A" w14:textId="77777777" w:rsidR="00FC4C46" w:rsidRDefault="00FC4C46" w:rsidP="00FC4C46">
            <w:pPr>
              <w:pStyle w:val="ListParagraph"/>
              <w:numPr>
                <w:ilvl w:val="0"/>
                <w:numId w:val="15"/>
              </w:numPr>
              <w:spacing w:after="0" w:line="276" w:lineRule="auto"/>
              <w:jc w:val="both"/>
              <w:rPr>
                <w:rFonts w:ascii="Cambria" w:hAnsi="Cambria"/>
                <w:sz w:val="20"/>
                <w:szCs w:val="20"/>
              </w:rPr>
            </w:pPr>
            <w:r w:rsidRPr="006B20CB">
              <w:rPr>
                <w:rFonts w:ascii="Cambria" w:hAnsi="Cambria"/>
                <w:sz w:val="20"/>
                <w:szCs w:val="20"/>
              </w:rPr>
              <w:t>C#</w:t>
            </w:r>
          </w:p>
          <w:p w14:paraId="61CF5F8E" w14:textId="77777777" w:rsidR="00FC4C46" w:rsidRPr="006B20CB" w:rsidRDefault="00FC4C46" w:rsidP="00FC4C46">
            <w:pPr>
              <w:spacing w:after="0" w:line="276" w:lineRule="auto"/>
              <w:jc w:val="both"/>
              <w:rPr>
                <w:rFonts w:ascii="Cambria" w:hAnsi="Cambria"/>
                <w:sz w:val="20"/>
                <w:szCs w:val="20"/>
              </w:rPr>
            </w:pPr>
          </w:p>
          <w:p w14:paraId="6B91C611" w14:textId="77777777" w:rsidR="00FC4C46" w:rsidRPr="006B20CB" w:rsidRDefault="00FC4C46" w:rsidP="00FC4C46">
            <w:pPr>
              <w:spacing w:after="0" w:line="276" w:lineRule="auto"/>
              <w:ind w:left="0" w:firstLine="0"/>
              <w:jc w:val="both"/>
              <w:rPr>
                <w:rFonts w:ascii="Cambria" w:hAnsi="Cambria"/>
                <w:b/>
                <w:bCs/>
                <w:sz w:val="20"/>
                <w:szCs w:val="20"/>
              </w:rPr>
            </w:pPr>
            <w:r w:rsidRPr="006B20CB">
              <w:rPr>
                <w:rFonts w:ascii="Cambria" w:hAnsi="Cambria"/>
                <w:b/>
                <w:bCs/>
                <w:sz w:val="20"/>
                <w:szCs w:val="20"/>
              </w:rPr>
              <w:t>Coursera Certificates</w:t>
            </w:r>
          </w:p>
          <w:p w14:paraId="52686134" w14:textId="77777777" w:rsidR="00FC4C46" w:rsidRDefault="00FC4C46" w:rsidP="00FC4C46">
            <w:pPr>
              <w:spacing w:after="0" w:line="276" w:lineRule="auto"/>
              <w:ind w:left="0" w:firstLine="0"/>
              <w:jc w:val="both"/>
              <w:rPr>
                <w:rFonts w:ascii="Cambria" w:hAnsi="Cambria"/>
                <w:b/>
                <w:bCs/>
                <w:sz w:val="20"/>
                <w:szCs w:val="20"/>
              </w:rPr>
            </w:pPr>
            <w:r w:rsidRPr="006B20CB">
              <w:rPr>
                <w:rFonts w:ascii="Cambria" w:hAnsi="Cambria"/>
                <w:b/>
                <w:bCs/>
                <w:sz w:val="20"/>
                <w:szCs w:val="20"/>
              </w:rPr>
              <w:t>Ongoing:</w:t>
            </w:r>
          </w:p>
          <w:p w14:paraId="311E9DF7" w14:textId="77777777" w:rsidR="00FC4C46" w:rsidRPr="006B20CB" w:rsidRDefault="00FC4C46" w:rsidP="00FC4C46">
            <w:pPr>
              <w:spacing w:after="0" w:line="276" w:lineRule="auto"/>
              <w:ind w:left="0" w:firstLine="0"/>
              <w:jc w:val="both"/>
              <w:rPr>
                <w:rFonts w:ascii="Cambria" w:hAnsi="Cambria"/>
                <w:b/>
                <w:bCs/>
                <w:sz w:val="20"/>
                <w:szCs w:val="20"/>
              </w:rPr>
            </w:pPr>
          </w:p>
          <w:p w14:paraId="0965D871" w14:textId="77777777" w:rsidR="00FC4C46" w:rsidRPr="006B20CB" w:rsidRDefault="00FC4C46" w:rsidP="00FC4C46">
            <w:pPr>
              <w:pStyle w:val="ListParagraph"/>
              <w:numPr>
                <w:ilvl w:val="0"/>
                <w:numId w:val="15"/>
              </w:numPr>
              <w:spacing w:after="0" w:line="276" w:lineRule="auto"/>
              <w:jc w:val="both"/>
              <w:rPr>
                <w:rFonts w:ascii="Cambria" w:hAnsi="Cambria"/>
                <w:sz w:val="20"/>
                <w:szCs w:val="20"/>
              </w:rPr>
            </w:pPr>
            <w:r w:rsidRPr="006B20CB">
              <w:rPr>
                <w:rFonts w:ascii="Cambria" w:hAnsi="Cambria"/>
                <w:sz w:val="20"/>
                <w:szCs w:val="20"/>
              </w:rPr>
              <w:t>Google Data Analyst</w:t>
            </w:r>
          </w:p>
          <w:p w14:paraId="32FDE65D" w14:textId="232D24A5" w:rsidR="006B20CB" w:rsidRPr="00FC4C46" w:rsidRDefault="00FC4C46" w:rsidP="00FC4C46">
            <w:pPr>
              <w:spacing w:after="0" w:line="276" w:lineRule="auto"/>
              <w:ind w:left="0" w:firstLine="0"/>
              <w:jc w:val="both"/>
              <w:rPr>
                <w:rFonts w:ascii="Cambria" w:hAnsi="Cambria"/>
                <w:sz w:val="20"/>
                <w:szCs w:val="20"/>
              </w:rPr>
            </w:pPr>
            <w:r w:rsidRPr="006B20CB">
              <w:rPr>
                <w:rFonts w:ascii="Cambria" w:hAnsi="Cambria"/>
                <w:sz w:val="20"/>
                <w:szCs w:val="20"/>
              </w:rPr>
              <w:t>Google IT Automation with Python</w:t>
            </w:r>
          </w:p>
        </w:tc>
        <w:tc>
          <w:tcPr>
            <w:tcW w:w="7207" w:type="dxa"/>
          </w:tcPr>
          <w:p w14:paraId="5112A183" w14:textId="77777777" w:rsidR="008933EB" w:rsidRPr="006B20CB" w:rsidRDefault="007C4936" w:rsidP="00FC4C46">
            <w:pPr>
              <w:spacing w:after="0" w:line="276" w:lineRule="auto"/>
              <w:ind w:left="0" w:firstLine="0"/>
              <w:jc w:val="both"/>
              <w:rPr>
                <w:rFonts w:ascii="Cambria" w:hAnsi="Cambria"/>
                <w:b/>
                <w:bCs/>
                <w:sz w:val="20"/>
                <w:szCs w:val="20"/>
              </w:rPr>
            </w:pPr>
            <w:r w:rsidRPr="006B20CB">
              <w:rPr>
                <w:rFonts w:ascii="Cambria" w:hAnsi="Cambria"/>
                <w:b/>
                <w:bCs/>
                <w:sz w:val="20"/>
                <w:szCs w:val="20"/>
              </w:rPr>
              <w:t>Professional Experience</w:t>
            </w:r>
          </w:p>
          <w:p w14:paraId="48DD084B" w14:textId="77777777" w:rsidR="00AF3A18" w:rsidRPr="006B20CB" w:rsidRDefault="00AF3A18" w:rsidP="00FC4C46">
            <w:pPr>
              <w:spacing w:after="0" w:line="276" w:lineRule="auto"/>
              <w:ind w:left="0" w:firstLine="0"/>
              <w:jc w:val="both"/>
              <w:rPr>
                <w:rFonts w:ascii="Cambria" w:hAnsi="Cambria"/>
                <w:b/>
                <w:bCs/>
                <w:sz w:val="20"/>
                <w:szCs w:val="20"/>
              </w:rPr>
            </w:pPr>
          </w:p>
          <w:p w14:paraId="631DDB9E" w14:textId="7893171C" w:rsidR="00AF3A18" w:rsidRPr="006B20CB" w:rsidRDefault="00AF3A18" w:rsidP="00FC4C46">
            <w:pPr>
              <w:spacing w:after="0" w:line="276" w:lineRule="auto"/>
              <w:ind w:left="0" w:firstLine="0"/>
              <w:jc w:val="both"/>
              <w:rPr>
                <w:rFonts w:ascii="Cambria" w:hAnsi="Cambria"/>
                <w:b/>
                <w:bCs/>
                <w:sz w:val="20"/>
                <w:szCs w:val="20"/>
              </w:rPr>
            </w:pPr>
            <w:r w:rsidRPr="006B20CB">
              <w:rPr>
                <w:rFonts w:ascii="Cambria" w:hAnsi="Cambria"/>
                <w:b/>
                <w:bCs/>
                <w:sz w:val="20"/>
                <w:szCs w:val="20"/>
              </w:rPr>
              <w:t>Mar 24’ – Presen</w:t>
            </w:r>
            <w:r w:rsidR="00CA0166" w:rsidRPr="006B20CB">
              <w:rPr>
                <w:rFonts w:ascii="Cambria" w:hAnsi="Cambria"/>
                <w:b/>
                <w:bCs/>
                <w:sz w:val="20"/>
                <w:szCs w:val="20"/>
              </w:rPr>
              <w:t>t – TRAction Fintech Pty Ltd, Sydney</w:t>
            </w:r>
          </w:p>
          <w:p w14:paraId="2723938E" w14:textId="77777777" w:rsidR="00037492" w:rsidRPr="006B20CB" w:rsidRDefault="00037492" w:rsidP="00FC4C46">
            <w:pPr>
              <w:autoSpaceDE w:val="0"/>
              <w:autoSpaceDN w:val="0"/>
              <w:adjustRightInd w:val="0"/>
              <w:spacing w:after="0" w:line="276" w:lineRule="auto"/>
              <w:ind w:left="0" w:firstLine="0"/>
              <w:rPr>
                <w:rFonts w:ascii="Cambria" w:hAnsi="Cambria"/>
                <w:b/>
                <w:bCs/>
                <w:sz w:val="20"/>
                <w:szCs w:val="20"/>
                <w:lang w:val="en-IE"/>
              </w:rPr>
            </w:pPr>
            <w:r w:rsidRPr="006B20CB">
              <w:rPr>
                <w:rFonts w:ascii="Cambria" w:hAnsi="Cambria"/>
                <w:b/>
                <w:bCs/>
                <w:sz w:val="20"/>
                <w:szCs w:val="20"/>
                <w:lang w:val="en-IE"/>
              </w:rPr>
              <w:t>Processing and Client Support:</w:t>
            </w:r>
          </w:p>
          <w:p w14:paraId="1AE06A3B" w14:textId="77777777" w:rsidR="00037492" w:rsidRPr="006B20CB" w:rsidRDefault="00037492" w:rsidP="00FC4C46">
            <w:pPr>
              <w:numPr>
                <w:ilvl w:val="0"/>
                <w:numId w:val="10"/>
              </w:numPr>
              <w:spacing w:after="0" w:line="276" w:lineRule="auto"/>
              <w:jc w:val="both"/>
              <w:rPr>
                <w:rFonts w:ascii="Cambria" w:hAnsi="Cambria"/>
                <w:sz w:val="20"/>
                <w:szCs w:val="20"/>
                <w:lang w:val="en-IE"/>
              </w:rPr>
            </w:pPr>
            <w:r w:rsidRPr="006B20CB">
              <w:rPr>
                <w:rFonts w:ascii="Cambria" w:hAnsi="Cambria"/>
                <w:sz w:val="20"/>
                <w:szCs w:val="20"/>
                <w:lang w:val="en-IE"/>
              </w:rPr>
              <w:t>Execute data cleansing of source/extract data to respective systems.</w:t>
            </w:r>
          </w:p>
          <w:p w14:paraId="2E582364" w14:textId="77777777" w:rsidR="00037492" w:rsidRPr="006B20CB" w:rsidRDefault="00037492" w:rsidP="00FC4C46">
            <w:pPr>
              <w:numPr>
                <w:ilvl w:val="0"/>
                <w:numId w:val="10"/>
              </w:numPr>
              <w:spacing w:after="0" w:line="276" w:lineRule="auto"/>
              <w:jc w:val="both"/>
              <w:rPr>
                <w:rFonts w:ascii="Cambria" w:hAnsi="Cambria"/>
                <w:sz w:val="20"/>
                <w:szCs w:val="20"/>
                <w:lang w:val="en-IE"/>
              </w:rPr>
            </w:pPr>
            <w:r w:rsidRPr="006B20CB">
              <w:rPr>
                <w:rFonts w:ascii="Cambria" w:hAnsi="Cambria"/>
                <w:sz w:val="20"/>
                <w:szCs w:val="20"/>
                <w:lang w:val="en-IE"/>
              </w:rPr>
              <w:t>Process client transaction data in SQL, including troubleshooting, error investigation, and submission of data to regulators and trade repositories.</w:t>
            </w:r>
          </w:p>
          <w:p w14:paraId="06527186" w14:textId="77777777" w:rsidR="00037492" w:rsidRPr="006B20CB" w:rsidRDefault="00037492" w:rsidP="00FC4C46">
            <w:pPr>
              <w:numPr>
                <w:ilvl w:val="0"/>
                <w:numId w:val="10"/>
              </w:numPr>
              <w:spacing w:after="0" w:line="276" w:lineRule="auto"/>
              <w:jc w:val="both"/>
              <w:rPr>
                <w:rFonts w:ascii="Cambria" w:hAnsi="Cambria"/>
                <w:sz w:val="20"/>
                <w:szCs w:val="20"/>
                <w:lang w:val="en-IE"/>
              </w:rPr>
            </w:pPr>
            <w:r w:rsidRPr="006B20CB">
              <w:rPr>
                <w:rFonts w:ascii="Cambria" w:hAnsi="Cambria"/>
                <w:sz w:val="20"/>
                <w:szCs w:val="20"/>
                <w:lang w:val="en-IE"/>
              </w:rPr>
              <w:t>Assist in support and customer service for TRAction Fintech clients, liaising with operational teams across multiple global locations.</w:t>
            </w:r>
          </w:p>
          <w:p w14:paraId="658CBB70" w14:textId="77777777" w:rsidR="005A156D" w:rsidRPr="006B20CB" w:rsidRDefault="005A156D" w:rsidP="00FC4C46">
            <w:pPr>
              <w:spacing w:after="0" w:line="276" w:lineRule="auto"/>
              <w:jc w:val="both"/>
              <w:rPr>
                <w:rFonts w:ascii="Cambria" w:hAnsi="Cambria"/>
                <w:sz w:val="20"/>
                <w:szCs w:val="20"/>
                <w:lang w:val="en-IE"/>
              </w:rPr>
            </w:pPr>
          </w:p>
          <w:p w14:paraId="23D9CC04" w14:textId="77777777" w:rsidR="00037492" w:rsidRPr="006B20CB" w:rsidRDefault="00037492" w:rsidP="00FC4C46">
            <w:pPr>
              <w:autoSpaceDE w:val="0"/>
              <w:autoSpaceDN w:val="0"/>
              <w:adjustRightInd w:val="0"/>
              <w:spacing w:after="0" w:line="276" w:lineRule="auto"/>
              <w:ind w:left="0" w:firstLine="0"/>
              <w:rPr>
                <w:rFonts w:ascii="Cambria" w:hAnsi="Cambria"/>
                <w:b/>
                <w:bCs/>
                <w:sz w:val="20"/>
                <w:szCs w:val="20"/>
                <w:lang w:val="en-IE"/>
              </w:rPr>
            </w:pPr>
            <w:r w:rsidRPr="006B20CB">
              <w:rPr>
                <w:rFonts w:ascii="Cambria" w:hAnsi="Cambria"/>
                <w:b/>
                <w:bCs/>
                <w:sz w:val="20"/>
                <w:szCs w:val="20"/>
                <w:lang w:val="en-IE"/>
              </w:rPr>
              <w:t>Sales and Onboarding – ASIC and MAS Reporting:</w:t>
            </w:r>
          </w:p>
          <w:p w14:paraId="757480FA" w14:textId="77777777" w:rsidR="00037492" w:rsidRPr="006B20CB" w:rsidRDefault="00037492" w:rsidP="00FC4C46">
            <w:pPr>
              <w:numPr>
                <w:ilvl w:val="0"/>
                <w:numId w:val="10"/>
              </w:numPr>
              <w:spacing w:after="0" w:line="276" w:lineRule="auto"/>
              <w:jc w:val="both"/>
              <w:rPr>
                <w:rFonts w:ascii="Cambria" w:hAnsi="Cambria"/>
                <w:sz w:val="20"/>
                <w:szCs w:val="20"/>
                <w:lang w:val="en-IE"/>
              </w:rPr>
            </w:pPr>
            <w:r w:rsidRPr="006B20CB">
              <w:rPr>
                <w:rFonts w:ascii="Cambria" w:hAnsi="Cambria"/>
                <w:sz w:val="20"/>
                <w:szCs w:val="20"/>
                <w:lang w:val="en-IE"/>
              </w:rPr>
              <w:t>Source new leads for reporting services, liaise with potential clients, and attend industry events to further brand awareness, lead generation, and sales.</w:t>
            </w:r>
          </w:p>
          <w:p w14:paraId="1184FA9F" w14:textId="77777777" w:rsidR="00037492" w:rsidRPr="006B20CB" w:rsidRDefault="00037492" w:rsidP="00FC4C46">
            <w:pPr>
              <w:numPr>
                <w:ilvl w:val="0"/>
                <w:numId w:val="10"/>
              </w:numPr>
              <w:spacing w:after="0" w:line="276" w:lineRule="auto"/>
              <w:jc w:val="both"/>
              <w:rPr>
                <w:rFonts w:ascii="Cambria" w:hAnsi="Cambria"/>
                <w:sz w:val="20"/>
                <w:szCs w:val="20"/>
                <w:lang w:val="en-IE"/>
              </w:rPr>
            </w:pPr>
            <w:r w:rsidRPr="006B20CB">
              <w:rPr>
                <w:rFonts w:ascii="Cambria" w:hAnsi="Cambria"/>
                <w:sz w:val="20"/>
                <w:szCs w:val="20"/>
                <w:lang w:val="en-IE"/>
              </w:rPr>
              <w:t>Assist in the onboarding process for ASIC and MAS clients, from initial contact through to full integration.</w:t>
            </w:r>
          </w:p>
          <w:p w14:paraId="039E0147" w14:textId="77777777" w:rsidR="005A156D" w:rsidRPr="006B20CB" w:rsidRDefault="005A156D" w:rsidP="00FC4C46">
            <w:pPr>
              <w:spacing w:after="0" w:line="276" w:lineRule="auto"/>
              <w:jc w:val="both"/>
              <w:rPr>
                <w:rFonts w:ascii="Cambria" w:hAnsi="Cambria"/>
                <w:sz w:val="20"/>
                <w:szCs w:val="20"/>
                <w:lang w:val="en-IE"/>
              </w:rPr>
            </w:pPr>
          </w:p>
          <w:p w14:paraId="358F6CB8" w14:textId="77777777" w:rsidR="00037492" w:rsidRPr="006B20CB" w:rsidRDefault="00037492" w:rsidP="00FC4C46">
            <w:pPr>
              <w:autoSpaceDE w:val="0"/>
              <w:autoSpaceDN w:val="0"/>
              <w:adjustRightInd w:val="0"/>
              <w:spacing w:after="0" w:line="276" w:lineRule="auto"/>
              <w:ind w:left="0" w:firstLine="0"/>
              <w:rPr>
                <w:rFonts w:ascii="Cambria" w:hAnsi="Cambria"/>
                <w:b/>
                <w:bCs/>
                <w:sz w:val="20"/>
                <w:szCs w:val="20"/>
                <w:lang w:val="en-IE"/>
              </w:rPr>
            </w:pPr>
            <w:r w:rsidRPr="006B20CB">
              <w:rPr>
                <w:rFonts w:ascii="Cambria" w:hAnsi="Cambria"/>
                <w:b/>
                <w:bCs/>
                <w:sz w:val="20"/>
                <w:szCs w:val="20"/>
                <w:lang w:val="en-IE"/>
              </w:rPr>
              <w:t>Achievements:</w:t>
            </w:r>
          </w:p>
          <w:p w14:paraId="2478C190" w14:textId="77777777" w:rsidR="005A156D" w:rsidRPr="006B20CB" w:rsidRDefault="005A156D" w:rsidP="00FC4C46">
            <w:pPr>
              <w:autoSpaceDE w:val="0"/>
              <w:autoSpaceDN w:val="0"/>
              <w:adjustRightInd w:val="0"/>
              <w:spacing w:after="0" w:line="276" w:lineRule="auto"/>
              <w:ind w:left="0" w:firstLine="0"/>
              <w:rPr>
                <w:rFonts w:ascii="Cambria" w:hAnsi="Cambria"/>
                <w:b/>
                <w:bCs/>
                <w:sz w:val="20"/>
                <w:szCs w:val="20"/>
                <w:lang w:val="en-IE"/>
              </w:rPr>
            </w:pPr>
          </w:p>
          <w:p w14:paraId="5A4AA935" w14:textId="77777777" w:rsidR="00037492" w:rsidRPr="006B20CB" w:rsidRDefault="00037492" w:rsidP="00FC4C46">
            <w:pPr>
              <w:autoSpaceDE w:val="0"/>
              <w:autoSpaceDN w:val="0"/>
              <w:adjustRightInd w:val="0"/>
              <w:spacing w:after="0" w:line="276" w:lineRule="auto"/>
              <w:ind w:left="0" w:firstLine="0"/>
              <w:rPr>
                <w:rFonts w:ascii="Cambria" w:hAnsi="Cambria"/>
                <w:b/>
                <w:bCs/>
                <w:sz w:val="20"/>
                <w:szCs w:val="20"/>
                <w:lang w:val="en-IE"/>
              </w:rPr>
            </w:pPr>
            <w:r w:rsidRPr="006B20CB">
              <w:rPr>
                <w:rFonts w:ascii="Cambria" w:hAnsi="Cambria"/>
                <w:b/>
                <w:bCs/>
                <w:sz w:val="20"/>
                <w:szCs w:val="20"/>
                <w:lang w:val="en-IE"/>
              </w:rPr>
              <w:t>Process Efficiency and Automation:</w:t>
            </w:r>
          </w:p>
          <w:p w14:paraId="7D4A3256" w14:textId="77777777" w:rsidR="00037492" w:rsidRPr="006B20CB" w:rsidRDefault="00037492" w:rsidP="00FC4C46">
            <w:pPr>
              <w:numPr>
                <w:ilvl w:val="0"/>
                <w:numId w:val="10"/>
              </w:numPr>
              <w:spacing w:after="0" w:line="276" w:lineRule="auto"/>
              <w:jc w:val="both"/>
              <w:rPr>
                <w:rFonts w:ascii="Cambria" w:hAnsi="Cambria"/>
                <w:sz w:val="20"/>
                <w:szCs w:val="20"/>
                <w:lang w:val="en-IE"/>
              </w:rPr>
            </w:pPr>
            <w:r w:rsidRPr="006B20CB">
              <w:rPr>
                <w:rFonts w:ascii="Cambria" w:hAnsi="Cambria"/>
                <w:sz w:val="20"/>
                <w:szCs w:val="20"/>
                <w:lang w:val="en-IE"/>
              </w:rPr>
              <w:t>Increased processing efficiency by writing and improving SQL scripts to fix data errors, enhancing the accuracy and reliability of trade reporting.</w:t>
            </w:r>
          </w:p>
          <w:p w14:paraId="227A1683" w14:textId="77777777" w:rsidR="00037492" w:rsidRPr="006B20CB" w:rsidRDefault="00037492" w:rsidP="00FC4C46">
            <w:pPr>
              <w:numPr>
                <w:ilvl w:val="0"/>
                <w:numId w:val="10"/>
              </w:numPr>
              <w:spacing w:after="0" w:line="276" w:lineRule="auto"/>
              <w:jc w:val="both"/>
              <w:rPr>
                <w:rFonts w:ascii="Cambria" w:hAnsi="Cambria"/>
                <w:sz w:val="20"/>
                <w:szCs w:val="20"/>
                <w:lang w:val="en-IE"/>
              </w:rPr>
            </w:pPr>
            <w:r w:rsidRPr="006B20CB">
              <w:rPr>
                <w:rFonts w:ascii="Cambria" w:hAnsi="Cambria"/>
                <w:sz w:val="20"/>
                <w:szCs w:val="20"/>
                <w:lang w:val="en-IE"/>
              </w:rPr>
              <w:t>Developed multiple Excel/VBA macros to prepare daily reports, automating repetitive tasks and improving team productivity.</w:t>
            </w:r>
          </w:p>
          <w:p w14:paraId="40BE7070" w14:textId="77777777" w:rsidR="00037492" w:rsidRPr="006B20CB" w:rsidRDefault="00037492" w:rsidP="00FC4C46">
            <w:pPr>
              <w:numPr>
                <w:ilvl w:val="0"/>
                <w:numId w:val="10"/>
              </w:numPr>
              <w:spacing w:after="0" w:line="276" w:lineRule="auto"/>
              <w:jc w:val="both"/>
              <w:rPr>
                <w:rFonts w:ascii="Cambria" w:hAnsi="Cambria"/>
                <w:sz w:val="20"/>
                <w:szCs w:val="20"/>
                <w:lang w:val="en-IE"/>
              </w:rPr>
            </w:pPr>
            <w:r w:rsidRPr="006B20CB">
              <w:rPr>
                <w:rFonts w:ascii="Cambria" w:hAnsi="Cambria"/>
                <w:sz w:val="20"/>
                <w:szCs w:val="20"/>
                <w:lang w:val="en-IE"/>
              </w:rPr>
              <w:t>Authored Python scripts to automate client data pre-processing, later converted to executable files to facilitate usage by team members lacking coding knowledge.</w:t>
            </w:r>
          </w:p>
          <w:p w14:paraId="6774A19E" w14:textId="77777777" w:rsidR="00D633A2" w:rsidRPr="006B20CB" w:rsidRDefault="00D633A2" w:rsidP="00FC4C46">
            <w:pPr>
              <w:spacing w:after="0" w:line="276" w:lineRule="auto"/>
              <w:jc w:val="both"/>
              <w:rPr>
                <w:rFonts w:ascii="Cambria" w:hAnsi="Cambria"/>
                <w:sz w:val="20"/>
                <w:szCs w:val="20"/>
                <w:lang w:val="en-IE"/>
              </w:rPr>
            </w:pPr>
          </w:p>
          <w:p w14:paraId="64EC5226" w14:textId="77777777" w:rsidR="00037492" w:rsidRPr="006B20CB" w:rsidRDefault="00037492" w:rsidP="00FC4C46">
            <w:pPr>
              <w:autoSpaceDE w:val="0"/>
              <w:autoSpaceDN w:val="0"/>
              <w:adjustRightInd w:val="0"/>
              <w:spacing w:after="0" w:line="276" w:lineRule="auto"/>
              <w:ind w:left="0" w:firstLine="0"/>
              <w:rPr>
                <w:rFonts w:ascii="Cambria" w:hAnsi="Cambria"/>
                <w:b/>
                <w:bCs/>
                <w:sz w:val="20"/>
                <w:szCs w:val="20"/>
                <w:lang w:val="en-IE"/>
              </w:rPr>
            </w:pPr>
            <w:r w:rsidRPr="006B20CB">
              <w:rPr>
                <w:rFonts w:ascii="Cambria" w:hAnsi="Cambria"/>
                <w:b/>
                <w:bCs/>
                <w:sz w:val="20"/>
                <w:szCs w:val="20"/>
                <w:lang w:val="en-IE"/>
              </w:rPr>
              <w:t>Innovative Solutions and Technology Integration:</w:t>
            </w:r>
          </w:p>
          <w:p w14:paraId="5918775C" w14:textId="77777777" w:rsidR="00037492" w:rsidRPr="006B20CB" w:rsidRDefault="00037492" w:rsidP="00FC4C46">
            <w:pPr>
              <w:numPr>
                <w:ilvl w:val="0"/>
                <w:numId w:val="10"/>
              </w:numPr>
              <w:spacing w:after="0" w:line="276" w:lineRule="auto"/>
              <w:jc w:val="both"/>
              <w:rPr>
                <w:rFonts w:ascii="Cambria" w:hAnsi="Cambria"/>
                <w:sz w:val="20"/>
                <w:szCs w:val="20"/>
                <w:lang w:val="en-IE"/>
              </w:rPr>
            </w:pPr>
            <w:r w:rsidRPr="006B20CB">
              <w:rPr>
                <w:rFonts w:ascii="Cambria" w:hAnsi="Cambria"/>
                <w:sz w:val="20"/>
                <w:szCs w:val="20"/>
                <w:lang w:val="en-IE"/>
              </w:rPr>
              <w:t>Designed and implemented a custom ChatGPT model to qualify leads more efficiently, automating the collection of company websites, directors' lists, and brief histories to assess potential client suitability.</w:t>
            </w:r>
          </w:p>
          <w:p w14:paraId="1AA7F26B" w14:textId="49115264" w:rsidR="00037492" w:rsidRPr="006B20CB" w:rsidRDefault="00037492" w:rsidP="00FC4C46">
            <w:pPr>
              <w:numPr>
                <w:ilvl w:val="0"/>
                <w:numId w:val="10"/>
              </w:numPr>
              <w:spacing w:after="0" w:line="276" w:lineRule="auto"/>
              <w:jc w:val="both"/>
              <w:rPr>
                <w:rFonts w:ascii="Cambria" w:hAnsi="Cambria"/>
                <w:sz w:val="20"/>
                <w:szCs w:val="20"/>
                <w:lang w:val="en-IE"/>
              </w:rPr>
            </w:pPr>
            <w:r w:rsidRPr="006B20CB">
              <w:rPr>
                <w:rFonts w:ascii="Cambria" w:hAnsi="Cambria"/>
                <w:sz w:val="20"/>
                <w:szCs w:val="20"/>
                <w:lang w:val="en-IE"/>
              </w:rPr>
              <w:t>Contributed to IT support by setting up users with essential hardware and software, ensuring operational continuity and efficiency.</w:t>
            </w:r>
          </w:p>
          <w:p w14:paraId="517B55E6" w14:textId="7A964F52" w:rsidR="007C4936" w:rsidRPr="00FC4C46" w:rsidRDefault="00037492" w:rsidP="00FC4C46">
            <w:pPr>
              <w:numPr>
                <w:ilvl w:val="0"/>
                <w:numId w:val="10"/>
              </w:numPr>
              <w:spacing w:after="0" w:line="276" w:lineRule="auto"/>
              <w:jc w:val="both"/>
              <w:rPr>
                <w:rFonts w:ascii="Cambria" w:hAnsi="Cambria"/>
                <w:sz w:val="20"/>
                <w:szCs w:val="20"/>
                <w:lang w:val="en-IE"/>
              </w:rPr>
            </w:pPr>
            <w:r w:rsidRPr="006B20CB">
              <w:rPr>
                <w:rFonts w:ascii="Cambria" w:hAnsi="Cambria"/>
                <w:sz w:val="20"/>
                <w:szCs w:val="20"/>
                <w:lang w:val="en-IE"/>
              </w:rPr>
              <w:t>Revised and wrote new procedures for the team, standardizing processes and improving the documentation system.</w:t>
            </w:r>
          </w:p>
        </w:tc>
      </w:tr>
    </w:tbl>
    <w:p w14:paraId="30B087EE" w14:textId="77777777" w:rsidR="00631072" w:rsidRPr="006B20CB" w:rsidRDefault="00631072" w:rsidP="00FC4C46">
      <w:pPr>
        <w:spacing w:line="276" w:lineRule="auto"/>
        <w:ind w:left="0" w:firstLine="0"/>
        <w:rPr>
          <w:rFonts w:ascii="Cambria" w:hAnsi="Cambria"/>
          <w:sz w:val="20"/>
          <w:szCs w:val="20"/>
        </w:rPr>
      </w:pPr>
    </w:p>
    <w:p w14:paraId="62746252" w14:textId="77777777" w:rsidR="00FC4C46" w:rsidRDefault="00FC4C46" w:rsidP="00FC4C46">
      <w:pPr>
        <w:spacing w:line="276" w:lineRule="auto"/>
      </w:pPr>
      <w:r>
        <w:br w:type="page"/>
      </w:r>
    </w:p>
    <w:tbl>
      <w:tblPr>
        <w:tblStyle w:val="TableGrid0"/>
        <w:tblW w:w="9730"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3"/>
        <w:gridCol w:w="7207"/>
      </w:tblGrid>
      <w:tr w:rsidR="008933EB" w:rsidRPr="006B20CB" w14:paraId="71D4DEE8" w14:textId="77777777" w:rsidTr="005A156D">
        <w:tc>
          <w:tcPr>
            <w:tcW w:w="2523" w:type="dxa"/>
          </w:tcPr>
          <w:p w14:paraId="45CB682E" w14:textId="1B608FAB" w:rsidR="00C932AB" w:rsidRPr="006B20CB" w:rsidRDefault="00C932AB" w:rsidP="00FC4C46">
            <w:pPr>
              <w:spacing w:after="0" w:line="276" w:lineRule="auto"/>
              <w:ind w:left="0" w:firstLine="0"/>
              <w:jc w:val="both"/>
              <w:rPr>
                <w:rFonts w:ascii="Cambria" w:hAnsi="Cambria"/>
                <w:sz w:val="20"/>
                <w:szCs w:val="20"/>
              </w:rPr>
            </w:pPr>
          </w:p>
          <w:p w14:paraId="291D451C" w14:textId="77777777" w:rsidR="00FC4C46" w:rsidRDefault="00FC4C46" w:rsidP="00FC4C46">
            <w:pPr>
              <w:spacing w:after="0" w:line="276" w:lineRule="auto"/>
              <w:ind w:left="0" w:firstLine="0"/>
              <w:jc w:val="both"/>
              <w:rPr>
                <w:rFonts w:ascii="Cambria" w:hAnsi="Cambria"/>
                <w:b/>
                <w:bCs/>
                <w:sz w:val="20"/>
                <w:szCs w:val="20"/>
              </w:rPr>
            </w:pPr>
            <w:r w:rsidRPr="006B20CB">
              <w:rPr>
                <w:rFonts w:ascii="Cambria" w:hAnsi="Cambria"/>
                <w:b/>
                <w:bCs/>
                <w:sz w:val="20"/>
                <w:szCs w:val="20"/>
              </w:rPr>
              <w:t>Interests:</w:t>
            </w:r>
          </w:p>
          <w:p w14:paraId="16C44854" w14:textId="77777777" w:rsidR="00FC4C46" w:rsidRPr="006B20CB" w:rsidRDefault="00FC4C46" w:rsidP="00FC4C46">
            <w:pPr>
              <w:spacing w:after="0" w:line="276" w:lineRule="auto"/>
              <w:ind w:left="0" w:firstLine="0"/>
              <w:jc w:val="both"/>
              <w:rPr>
                <w:rFonts w:ascii="Cambria" w:hAnsi="Cambria"/>
                <w:b/>
                <w:bCs/>
                <w:sz w:val="20"/>
                <w:szCs w:val="20"/>
              </w:rPr>
            </w:pPr>
          </w:p>
          <w:p w14:paraId="62F10A80" w14:textId="77777777" w:rsidR="00FC4C46" w:rsidRDefault="00FC4C46" w:rsidP="00FC4C46">
            <w:pPr>
              <w:pStyle w:val="ListParagraph"/>
              <w:numPr>
                <w:ilvl w:val="0"/>
                <w:numId w:val="15"/>
              </w:numPr>
              <w:spacing w:after="0" w:line="276" w:lineRule="auto"/>
              <w:jc w:val="both"/>
              <w:rPr>
                <w:rFonts w:ascii="Cambria" w:hAnsi="Cambria"/>
                <w:b/>
                <w:bCs/>
                <w:sz w:val="20"/>
                <w:szCs w:val="20"/>
              </w:rPr>
            </w:pPr>
            <w:r w:rsidRPr="00FC4C46">
              <w:rPr>
                <w:rFonts w:ascii="Cambria" w:hAnsi="Cambria"/>
                <w:b/>
                <w:bCs/>
                <w:sz w:val="20"/>
                <w:szCs w:val="20"/>
              </w:rPr>
              <w:t>Programming</w:t>
            </w:r>
          </w:p>
          <w:p w14:paraId="3593EDE9" w14:textId="77777777" w:rsidR="00FC4C46" w:rsidRPr="00FC4C46" w:rsidRDefault="00FC4C46" w:rsidP="00FC4C46">
            <w:pPr>
              <w:spacing w:after="0" w:line="276" w:lineRule="auto"/>
              <w:jc w:val="both"/>
              <w:rPr>
                <w:rFonts w:ascii="Cambria" w:hAnsi="Cambria"/>
                <w:b/>
                <w:bCs/>
                <w:sz w:val="20"/>
                <w:szCs w:val="20"/>
              </w:rPr>
            </w:pPr>
          </w:p>
          <w:p w14:paraId="542CCDB4" w14:textId="77777777" w:rsidR="00FC4C46" w:rsidRPr="00FC4C46" w:rsidRDefault="00FC4C46" w:rsidP="00FC4C46">
            <w:pPr>
              <w:spacing w:after="0" w:line="276" w:lineRule="auto"/>
              <w:jc w:val="both"/>
              <w:rPr>
                <w:rFonts w:ascii="Cambria" w:hAnsi="Cambria"/>
                <w:sz w:val="20"/>
                <w:szCs w:val="20"/>
              </w:rPr>
            </w:pPr>
            <w:r>
              <w:rPr>
                <w:rFonts w:ascii="Cambria" w:hAnsi="Cambria"/>
                <w:sz w:val="20"/>
                <w:szCs w:val="20"/>
              </w:rPr>
              <w:t xml:space="preserve">Current Languages include Python, C# and SQL with a determination to learn </w:t>
            </w:r>
            <w:proofErr w:type="gramStart"/>
            <w:r>
              <w:rPr>
                <w:rFonts w:ascii="Cambria" w:hAnsi="Cambria"/>
                <w:sz w:val="20"/>
                <w:szCs w:val="20"/>
              </w:rPr>
              <w:t>C++</w:t>
            </w:r>
            <w:proofErr w:type="gramEnd"/>
          </w:p>
          <w:p w14:paraId="55DC603C" w14:textId="77777777" w:rsidR="00FC4C46" w:rsidRPr="00FC4C46" w:rsidRDefault="00FC4C46" w:rsidP="00FC4C46">
            <w:pPr>
              <w:pStyle w:val="ListParagraph"/>
              <w:numPr>
                <w:ilvl w:val="0"/>
                <w:numId w:val="15"/>
              </w:numPr>
              <w:spacing w:after="0" w:line="276" w:lineRule="auto"/>
              <w:jc w:val="both"/>
              <w:rPr>
                <w:rFonts w:ascii="Cambria" w:hAnsi="Cambria"/>
                <w:b/>
                <w:bCs/>
                <w:sz w:val="20"/>
                <w:szCs w:val="20"/>
              </w:rPr>
            </w:pPr>
            <w:r w:rsidRPr="00FC4C46">
              <w:rPr>
                <w:rFonts w:ascii="Cambria" w:hAnsi="Cambria"/>
                <w:b/>
                <w:bCs/>
                <w:sz w:val="20"/>
                <w:szCs w:val="20"/>
              </w:rPr>
              <w:t>Chess</w:t>
            </w:r>
          </w:p>
          <w:p w14:paraId="0264C294" w14:textId="77777777" w:rsidR="00FC4C46" w:rsidRPr="006B20CB" w:rsidRDefault="00FC4C46" w:rsidP="00FC4C46">
            <w:pPr>
              <w:spacing w:after="0" w:line="276" w:lineRule="auto"/>
              <w:jc w:val="both"/>
              <w:rPr>
                <w:rFonts w:ascii="Cambria" w:hAnsi="Cambria"/>
                <w:sz w:val="20"/>
                <w:szCs w:val="20"/>
              </w:rPr>
            </w:pPr>
          </w:p>
          <w:p w14:paraId="6E896701" w14:textId="77777777" w:rsidR="00FC4C46" w:rsidRDefault="00FC4C46" w:rsidP="00FC4C46">
            <w:pPr>
              <w:spacing w:after="0" w:line="276" w:lineRule="auto"/>
              <w:rPr>
                <w:rFonts w:ascii="Cambria" w:hAnsi="Cambria"/>
                <w:sz w:val="20"/>
                <w:szCs w:val="20"/>
              </w:rPr>
            </w:pPr>
            <w:r>
              <w:rPr>
                <w:rFonts w:ascii="Cambria" w:hAnsi="Cambria"/>
                <w:sz w:val="20"/>
                <w:szCs w:val="20"/>
              </w:rPr>
              <w:t>Currently working on a Chess Game using C# JetBrains Rider IDE and Avalonia UI – The goal is building my own chess engine and position evaluation feature that can be entered into chess-bot tournaments, while also having puzzles and openings game modes that I can play to develop my own skills.</w:t>
            </w:r>
          </w:p>
          <w:p w14:paraId="284176E5" w14:textId="77777777" w:rsidR="00FC4C46" w:rsidRPr="006B20CB" w:rsidRDefault="00FC4C46" w:rsidP="00FC4C46">
            <w:pPr>
              <w:spacing w:after="0" w:line="276" w:lineRule="auto"/>
              <w:ind w:left="0" w:firstLine="0"/>
              <w:rPr>
                <w:rFonts w:ascii="Cambria" w:hAnsi="Cambria"/>
                <w:sz w:val="20"/>
                <w:szCs w:val="20"/>
              </w:rPr>
            </w:pPr>
          </w:p>
          <w:p w14:paraId="727AFE63" w14:textId="77777777" w:rsidR="00FC4C46" w:rsidRDefault="00FC4C46" w:rsidP="00FC4C46">
            <w:pPr>
              <w:pStyle w:val="ListParagraph"/>
              <w:numPr>
                <w:ilvl w:val="0"/>
                <w:numId w:val="15"/>
              </w:numPr>
              <w:spacing w:after="0" w:line="276" w:lineRule="auto"/>
              <w:jc w:val="both"/>
              <w:rPr>
                <w:rFonts w:ascii="Cambria" w:hAnsi="Cambria"/>
                <w:b/>
                <w:bCs/>
                <w:sz w:val="20"/>
                <w:szCs w:val="20"/>
              </w:rPr>
            </w:pPr>
            <w:r w:rsidRPr="00FC4C46">
              <w:rPr>
                <w:rFonts w:ascii="Cambria" w:hAnsi="Cambria"/>
                <w:b/>
                <w:bCs/>
                <w:sz w:val="20"/>
                <w:szCs w:val="20"/>
              </w:rPr>
              <w:t>Powerlifting</w:t>
            </w:r>
          </w:p>
          <w:p w14:paraId="31210F27" w14:textId="77777777" w:rsidR="00FC4C46" w:rsidRPr="00FC4C46" w:rsidRDefault="00FC4C46" w:rsidP="00FC4C46">
            <w:pPr>
              <w:spacing w:after="0" w:line="276" w:lineRule="auto"/>
              <w:jc w:val="both"/>
              <w:rPr>
                <w:rFonts w:ascii="Cambria" w:hAnsi="Cambria"/>
                <w:b/>
                <w:bCs/>
                <w:sz w:val="20"/>
                <w:szCs w:val="20"/>
              </w:rPr>
            </w:pPr>
          </w:p>
          <w:p w14:paraId="737E1BF1" w14:textId="77777777" w:rsidR="00FC4C46" w:rsidRDefault="00FC4C46" w:rsidP="00FC4C46">
            <w:pPr>
              <w:spacing w:after="0" w:line="276" w:lineRule="auto"/>
              <w:jc w:val="both"/>
              <w:rPr>
                <w:rFonts w:ascii="Cambria" w:hAnsi="Cambria"/>
                <w:sz w:val="20"/>
                <w:szCs w:val="20"/>
              </w:rPr>
            </w:pPr>
            <w:r>
              <w:rPr>
                <w:rFonts w:ascii="Cambria" w:hAnsi="Cambria"/>
                <w:sz w:val="20"/>
                <w:szCs w:val="20"/>
              </w:rPr>
              <w:t>2023 IrishPF Sep</w:t>
            </w:r>
            <w:r w:rsidRPr="00FC4C46">
              <w:rPr>
                <w:rFonts w:ascii="Cambria" w:hAnsi="Cambria"/>
                <w:sz w:val="20"/>
                <w:szCs w:val="20"/>
              </w:rPr>
              <w:t>tember open runner up in the -120kg weight class with a 240kg squat and deadlift</w:t>
            </w:r>
            <w:r>
              <w:rPr>
                <w:rFonts w:ascii="Cambria" w:hAnsi="Cambria"/>
                <w:sz w:val="20"/>
                <w:szCs w:val="20"/>
              </w:rPr>
              <w:t>.</w:t>
            </w:r>
          </w:p>
          <w:p w14:paraId="4802CFAE" w14:textId="77777777" w:rsidR="00FC4C46" w:rsidRPr="00FC4C46" w:rsidRDefault="00FC4C46" w:rsidP="00FC4C46">
            <w:pPr>
              <w:spacing w:after="0" w:line="276" w:lineRule="auto"/>
              <w:jc w:val="both"/>
              <w:rPr>
                <w:rFonts w:ascii="Cambria" w:hAnsi="Cambria"/>
                <w:sz w:val="20"/>
                <w:szCs w:val="20"/>
              </w:rPr>
            </w:pPr>
          </w:p>
          <w:p w14:paraId="7769F603" w14:textId="2EE62C0A" w:rsidR="00C932AB" w:rsidRPr="00FC4C46" w:rsidRDefault="00FC4C46" w:rsidP="00FC4C46">
            <w:pPr>
              <w:pStyle w:val="ListParagraph"/>
              <w:numPr>
                <w:ilvl w:val="0"/>
                <w:numId w:val="15"/>
              </w:numPr>
              <w:spacing w:after="0" w:line="276" w:lineRule="auto"/>
              <w:rPr>
                <w:rFonts w:ascii="Cambria" w:hAnsi="Cambria"/>
                <w:b/>
                <w:bCs/>
                <w:sz w:val="20"/>
                <w:szCs w:val="20"/>
              </w:rPr>
            </w:pPr>
            <w:r w:rsidRPr="00FC4C46">
              <w:rPr>
                <w:rFonts w:ascii="Cambria" w:hAnsi="Cambria"/>
                <w:b/>
                <w:bCs/>
                <w:sz w:val="20"/>
                <w:szCs w:val="20"/>
              </w:rPr>
              <w:t>Muay Thai</w:t>
            </w:r>
          </w:p>
        </w:tc>
        <w:tc>
          <w:tcPr>
            <w:tcW w:w="7207" w:type="dxa"/>
          </w:tcPr>
          <w:p w14:paraId="736DF74B" w14:textId="733D7594" w:rsidR="00FC4C46" w:rsidRPr="006B20CB" w:rsidRDefault="00FC4C46" w:rsidP="00FC4C46">
            <w:pPr>
              <w:spacing w:after="0" w:line="276" w:lineRule="auto"/>
              <w:ind w:left="0" w:firstLine="0"/>
              <w:jc w:val="both"/>
              <w:rPr>
                <w:rFonts w:ascii="Cambria" w:hAnsi="Cambria"/>
                <w:b/>
                <w:bCs/>
                <w:sz w:val="20"/>
                <w:szCs w:val="20"/>
              </w:rPr>
            </w:pPr>
            <w:r>
              <w:rPr>
                <w:rFonts w:ascii="Cambria" w:hAnsi="Cambria"/>
                <w:b/>
                <w:bCs/>
                <w:sz w:val="20"/>
                <w:szCs w:val="20"/>
              </w:rPr>
              <w:t>A</w:t>
            </w:r>
            <w:r w:rsidRPr="006B20CB">
              <w:rPr>
                <w:rFonts w:ascii="Cambria" w:hAnsi="Cambria"/>
                <w:b/>
                <w:bCs/>
                <w:sz w:val="20"/>
                <w:szCs w:val="20"/>
              </w:rPr>
              <w:t>pr ’23 – Jan 24’ - Senior Data and Reporting Analyst, Maples Group</w:t>
            </w:r>
          </w:p>
          <w:p w14:paraId="5CB4F7D9" w14:textId="77777777" w:rsidR="00FC4C46" w:rsidRPr="006B20CB" w:rsidRDefault="00FC4C46" w:rsidP="00FC4C46">
            <w:pPr>
              <w:spacing w:after="0" w:line="276" w:lineRule="auto"/>
              <w:ind w:left="0" w:firstLine="0"/>
              <w:jc w:val="both"/>
              <w:rPr>
                <w:rFonts w:ascii="Cambria" w:hAnsi="Cambria"/>
                <w:b/>
                <w:bCs/>
                <w:sz w:val="20"/>
                <w:szCs w:val="20"/>
              </w:rPr>
            </w:pPr>
          </w:p>
          <w:p w14:paraId="25952690" w14:textId="77777777" w:rsidR="00FC4C46" w:rsidRPr="006B20CB" w:rsidRDefault="00FC4C46" w:rsidP="00FC4C46">
            <w:pPr>
              <w:numPr>
                <w:ilvl w:val="0"/>
                <w:numId w:val="10"/>
              </w:numPr>
              <w:spacing w:after="0" w:line="276" w:lineRule="auto"/>
              <w:jc w:val="both"/>
              <w:rPr>
                <w:rFonts w:ascii="Cambria" w:hAnsi="Cambria"/>
                <w:sz w:val="20"/>
                <w:szCs w:val="20"/>
                <w:lang w:val="en-IE"/>
              </w:rPr>
            </w:pPr>
            <w:r w:rsidRPr="006B20CB">
              <w:rPr>
                <w:rFonts w:ascii="Cambria" w:hAnsi="Cambria"/>
                <w:sz w:val="20"/>
                <w:szCs w:val="20"/>
                <w:lang w:val="en-IE"/>
              </w:rPr>
              <w:t>Sitting on the Data Management team within Middle Office I was responsible for monitoring trade loads, preparing regulatory reports on a daily and quarterly basis, monitoring Service Now tickets as part of global support function and improving portfolio accounting efficiency.</w:t>
            </w:r>
          </w:p>
          <w:p w14:paraId="65F516E9" w14:textId="77777777" w:rsidR="00FC4C46" w:rsidRPr="006B20CB" w:rsidRDefault="00FC4C46" w:rsidP="00FC4C46">
            <w:pPr>
              <w:spacing w:after="0" w:line="276" w:lineRule="auto"/>
              <w:jc w:val="both"/>
              <w:rPr>
                <w:rFonts w:ascii="Cambria" w:hAnsi="Cambria"/>
                <w:sz w:val="20"/>
                <w:szCs w:val="20"/>
                <w:lang w:val="en-IE"/>
              </w:rPr>
            </w:pPr>
          </w:p>
          <w:p w14:paraId="067CD61E" w14:textId="77777777" w:rsidR="00FC4C46" w:rsidRPr="006B20CB" w:rsidRDefault="00FC4C46" w:rsidP="00FC4C46">
            <w:pPr>
              <w:numPr>
                <w:ilvl w:val="0"/>
                <w:numId w:val="10"/>
              </w:numPr>
              <w:spacing w:after="0" w:line="276" w:lineRule="auto"/>
              <w:jc w:val="both"/>
              <w:rPr>
                <w:rFonts w:ascii="Cambria" w:hAnsi="Cambria"/>
                <w:sz w:val="20"/>
                <w:szCs w:val="20"/>
                <w:lang w:val="en-IE"/>
              </w:rPr>
            </w:pPr>
            <w:r w:rsidRPr="006B20CB">
              <w:rPr>
                <w:rFonts w:ascii="Cambria" w:hAnsi="Cambria"/>
                <w:b/>
                <w:bCs/>
                <w:sz w:val="20"/>
                <w:szCs w:val="20"/>
                <w:lang w:val="en-IE"/>
              </w:rPr>
              <w:t>Monitoring trade loads</w:t>
            </w:r>
            <w:r w:rsidRPr="006B20CB">
              <w:rPr>
                <w:rFonts w:ascii="Cambria" w:hAnsi="Cambria"/>
                <w:sz w:val="20"/>
                <w:szCs w:val="20"/>
                <w:lang w:val="en-IE"/>
              </w:rPr>
              <w:t xml:space="preserve"> – Processed and monitored trade file loading through Geneva. Automated trade loading process using keystone alongside basic C# scripting to build autonomous trade loading rules while also working alongside clients to streamline loading process. </w:t>
            </w:r>
          </w:p>
          <w:p w14:paraId="7E2EFED5" w14:textId="77777777" w:rsidR="00FC4C46" w:rsidRPr="006B20CB" w:rsidRDefault="00FC4C46" w:rsidP="00FC4C46">
            <w:pPr>
              <w:spacing w:after="0" w:line="276" w:lineRule="auto"/>
              <w:ind w:left="0" w:firstLine="0"/>
              <w:jc w:val="both"/>
              <w:rPr>
                <w:rFonts w:ascii="Cambria" w:hAnsi="Cambria"/>
                <w:sz w:val="20"/>
                <w:szCs w:val="20"/>
                <w:lang w:val="en-IE"/>
              </w:rPr>
            </w:pPr>
          </w:p>
          <w:p w14:paraId="6201A905" w14:textId="77777777" w:rsidR="00FC4C46" w:rsidRDefault="00FC4C46" w:rsidP="00FC4C46">
            <w:pPr>
              <w:numPr>
                <w:ilvl w:val="0"/>
                <w:numId w:val="10"/>
              </w:numPr>
              <w:spacing w:after="0" w:line="276" w:lineRule="auto"/>
              <w:jc w:val="both"/>
              <w:rPr>
                <w:rFonts w:ascii="Cambria" w:hAnsi="Cambria"/>
                <w:sz w:val="20"/>
                <w:szCs w:val="20"/>
                <w:lang w:val="en-IE"/>
              </w:rPr>
            </w:pPr>
            <w:r w:rsidRPr="006B20CB">
              <w:rPr>
                <w:rFonts w:ascii="Cambria" w:hAnsi="Cambria"/>
                <w:b/>
                <w:bCs/>
                <w:sz w:val="20"/>
                <w:szCs w:val="20"/>
                <w:lang w:val="en-IE"/>
              </w:rPr>
              <w:t>Preparing reports</w:t>
            </w:r>
            <w:r w:rsidRPr="006B20CB">
              <w:rPr>
                <w:rFonts w:ascii="Cambria" w:hAnsi="Cambria"/>
                <w:sz w:val="20"/>
                <w:szCs w:val="20"/>
                <w:lang w:val="en-IE"/>
              </w:rPr>
              <w:t xml:space="preserve"> – Prepared UCITS reports on daily basis for 3 funds, monitoring breaches and errors and communicating finding with fund accounting and client teams to explain and resolve issues in timely manner. Prepared Annex IV reporting on quarterly basis for 30 and 45 day hedge and private equity funds using AQ Metrics, and delivered P&amp;L/Transaction reports to daily funds.</w:t>
            </w:r>
          </w:p>
          <w:p w14:paraId="74BE120F" w14:textId="77777777" w:rsidR="00FC4C46" w:rsidRDefault="00FC4C46" w:rsidP="00FC4C46">
            <w:pPr>
              <w:pStyle w:val="ListParagraph"/>
              <w:spacing w:line="276" w:lineRule="auto"/>
              <w:rPr>
                <w:rFonts w:ascii="Cambria" w:hAnsi="Cambria"/>
                <w:b/>
                <w:bCs/>
                <w:sz w:val="20"/>
                <w:szCs w:val="20"/>
                <w:lang w:val="en-IE"/>
              </w:rPr>
            </w:pPr>
          </w:p>
          <w:p w14:paraId="1E5101C6" w14:textId="4CDD548E" w:rsidR="00FC4C46" w:rsidRPr="00FC4C46" w:rsidRDefault="00FC4C46" w:rsidP="00FC4C46">
            <w:pPr>
              <w:numPr>
                <w:ilvl w:val="0"/>
                <w:numId w:val="10"/>
              </w:numPr>
              <w:spacing w:after="0" w:line="276" w:lineRule="auto"/>
              <w:jc w:val="both"/>
              <w:rPr>
                <w:rFonts w:ascii="Cambria" w:hAnsi="Cambria"/>
                <w:sz w:val="20"/>
                <w:szCs w:val="20"/>
                <w:lang w:val="en-IE"/>
              </w:rPr>
            </w:pPr>
            <w:r w:rsidRPr="00FC4C46">
              <w:rPr>
                <w:rFonts w:ascii="Cambria" w:hAnsi="Cambria"/>
                <w:b/>
                <w:bCs/>
                <w:sz w:val="20"/>
                <w:szCs w:val="20"/>
                <w:lang w:val="en-IE"/>
              </w:rPr>
              <w:t xml:space="preserve">Global support function </w:t>
            </w:r>
            <w:r w:rsidRPr="00FC4C46">
              <w:rPr>
                <w:rFonts w:ascii="Cambria" w:hAnsi="Cambria"/>
                <w:sz w:val="20"/>
                <w:szCs w:val="20"/>
                <w:lang w:val="en-IE"/>
              </w:rPr>
              <w:t>– Monitored Service Now (SNOW) tickets for global teams to assist with asset and dividend pricing tickets (Using Bloomberg, Investran and Geneva) building and improving trade automation scripts using keystone and C#, building position and cash reconciliation templates using FundRecs and further improving macros in Excel for report efficiency while also both monitoring and building sweep services for pricing jobs and recurring reports</w:t>
            </w:r>
          </w:p>
          <w:p w14:paraId="1ED1E95E" w14:textId="77777777" w:rsidR="00FC4C46" w:rsidRDefault="00FC4C46" w:rsidP="00FC4C46">
            <w:pPr>
              <w:spacing w:after="0" w:line="276" w:lineRule="auto"/>
              <w:ind w:left="0" w:firstLine="0"/>
              <w:jc w:val="both"/>
              <w:rPr>
                <w:rFonts w:ascii="Cambria" w:hAnsi="Cambria"/>
                <w:sz w:val="20"/>
                <w:szCs w:val="20"/>
                <w:lang w:val="en-IE"/>
              </w:rPr>
            </w:pPr>
          </w:p>
          <w:p w14:paraId="69F9EF52" w14:textId="24BDC240" w:rsidR="003178C7" w:rsidRPr="006B20CB" w:rsidRDefault="00FC4C46" w:rsidP="00FC4C46">
            <w:pPr>
              <w:spacing w:after="0" w:line="276" w:lineRule="auto"/>
              <w:ind w:left="0" w:firstLine="0"/>
              <w:jc w:val="both"/>
              <w:rPr>
                <w:rFonts w:ascii="Cambria" w:hAnsi="Cambria"/>
                <w:b/>
                <w:bCs/>
                <w:sz w:val="20"/>
                <w:szCs w:val="20"/>
              </w:rPr>
            </w:pPr>
            <w:r w:rsidRPr="006B20CB">
              <w:rPr>
                <w:rFonts w:ascii="Cambria" w:hAnsi="Cambria"/>
                <w:sz w:val="20"/>
                <w:szCs w:val="20"/>
                <w:lang w:val="en-IE"/>
              </w:rPr>
              <w:t>.</w:t>
            </w:r>
            <w:r w:rsidR="003178C7" w:rsidRPr="006B20CB">
              <w:rPr>
                <w:rFonts w:ascii="Cambria" w:hAnsi="Cambria"/>
                <w:b/>
                <w:bCs/>
                <w:sz w:val="20"/>
                <w:szCs w:val="20"/>
              </w:rPr>
              <w:t xml:space="preserve">Jul 22’ – Apr 23’ </w:t>
            </w:r>
            <w:r w:rsidR="00D60A6D" w:rsidRPr="006B20CB">
              <w:rPr>
                <w:rFonts w:ascii="Cambria" w:hAnsi="Cambria"/>
                <w:b/>
                <w:bCs/>
                <w:sz w:val="20"/>
                <w:szCs w:val="20"/>
              </w:rPr>
              <w:t xml:space="preserve">- </w:t>
            </w:r>
            <w:r w:rsidR="003178C7" w:rsidRPr="006B20CB">
              <w:rPr>
                <w:rFonts w:ascii="Cambria" w:hAnsi="Cambria"/>
                <w:b/>
                <w:bCs/>
                <w:sz w:val="20"/>
                <w:szCs w:val="20"/>
              </w:rPr>
              <w:t>Senior Transfer Agency Analyst</w:t>
            </w:r>
          </w:p>
          <w:p w14:paraId="5217431A" w14:textId="6C253668" w:rsidR="003178C7" w:rsidRPr="006B20CB" w:rsidRDefault="003178C7" w:rsidP="00FC4C46">
            <w:pPr>
              <w:spacing w:after="0" w:line="276" w:lineRule="auto"/>
              <w:ind w:left="0" w:firstLine="0"/>
              <w:jc w:val="both"/>
              <w:rPr>
                <w:rFonts w:ascii="Cambria" w:hAnsi="Cambria"/>
                <w:b/>
                <w:bCs/>
                <w:sz w:val="20"/>
                <w:szCs w:val="20"/>
              </w:rPr>
            </w:pPr>
            <w:r w:rsidRPr="006B20CB">
              <w:rPr>
                <w:rFonts w:ascii="Cambria" w:hAnsi="Cambria"/>
                <w:b/>
                <w:bCs/>
                <w:sz w:val="20"/>
                <w:szCs w:val="20"/>
              </w:rPr>
              <w:t xml:space="preserve">Apr 21’ – Jul 22’ </w:t>
            </w:r>
            <w:r w:rsidR="00D60A6D" w:rsidRPr="006B20CB">
              <w:rPr>
                <w:rFonts w:ascii="Cambria" w:hAnsi="Cambria"/>
                <w:b/>
                <w:bCs/>
                <w:sz w:val="20"/>
                <w:szCs w:val="20"/>
              </w:rPr>
              <w:t xml:space="preserve">- </w:t>
            </w:r>
            <w:r w:rsidRPr="006B20CB">
              <w:rPr>
                <w:rFonts w:ascii="Cambria" w:hAnsi="Cambria"/>
                <w:b/>
                <w:bCs/>
                <w:sz w:val="20"/>
                <w:szCs w:val="20"/>
              </w:rPr>
              <w:t>Transfer Agency Analyst, SEI Dublin</w:t>
            </w:r>
          </w:p>
          <w:p w14:paraId="0A13C244" w14:textId="77777777" w:rsidR="003178C7" w:rsidRPr="006B20CB" w:rsidRDefault="003178C7" w:rsidP="00FC4C46">
            <w:pPr>
              <w:spacing w:after="0" w:line="276" w:lineRule="auto"/>
              <w:ind w:left="0" w:firstLine="0"/>
              <w:jc w:val="both"/>
              <w:rPr>
                <w:rFonts w:ascii="Cambria" w:hAnsi="Cambria"/>
                <w:b/>
                <w:bCs/>
                <w:sz w:val="20"/>
                <w:szCs w:val="20"/>
              </w:rPr>
            </w:pPr>
          </w:p>
          <w:p w14:paraId="59152801" w14:textId="5EDB90F1" w:rsidR="00C4063C" w:rsidRPr="006B20CB" w:rsidRDefault="00C4063C" w:rsidP="00FC4C46">
            <w:pPr>
              <w:numPr>
                <w:ilvl w:val="0"/>
                <w:numId w:val="17"/>
              </w:numPr>
              <w:spacing w:after="0" w:line="276" w:lineRule="auto"/>
              <w:jc w:val="both"/>
              <w:rPr>
                <w:rFonts w:ascii="Cambria" w:hAnsi="Cambria"/>
                <w:sz w:val="20"/>
                <w:szCs w:val="20"/>
                <w:lang w:val="en-IE"/>
              </w:rPr>
            </w:pPr>
            <w:r w:rsidRPr="006B20CB">
              <w:rPr>
                <w:rFonts w:ascii="Cambria" w:hAnsi="Cambria"/>
                <w:sz w:val="20"/>
                <w:szCs w:val="20"/>
                <w:lang w:val="en-IE"/>
              </w:rPr>
              <w:t>Maintained comprehensive and precise data records across diverse client portfolios in the investor accounting system (NTAS) and ensured timely processing of subscription, redemptions and transfers/switches through Calastone and manual investor trade files while adhering to fund documentation, SEI procedures and AML/Compliance standards.</w:t>
            </w:r>
          </w:p>
          <w:p w14:paraId="6FCA5EA5" w14:textId="77777777" w:rsidR="00C932AB" w:rsidRPr="006B20CB" w:rsidRDefault="00C932AB" w:rsidP="00FC4C46">
            <w:pPr>
              <w:spacing w:after="0" w:line="276" w:lineRule="auto"/>
              <w:jc w:val="both"/>
              <w:rPr>
                <w:rFonts w:ascii="Cambria" w:hAnsi="Cambria"/>
                <w:sz w:val="20"/>
                <w:szCs w:val="20"/>
                <w:lang w:val="en-IE"/>
              </w:rPr>
            </w:pPr>
          </w:p>
          <w:p w14:paraId="1BACA521" w14:textId="2388E010" w:rsidR="00C4063C" w:rsidRPr="006B20CB" w:rsidRDefault="00C4063C" w:rsidP="00FC4C46">
            <w:pPr>
              <w:numPr>
                <w:ilvl w:val="0"/>
                <w:numId w:val="17"/>
              </w:numPr>
              <w:spacing w:after="0" w:line="276" w:lineRule="auto"/>
              <w:jc w:val="both"/>
              <w:rPr>
                <w:rFonts w:ascii="Cambria" w:hAnsi="Cambria"/>
                <w:sz w:val="20"/>
                <w:szCs w:val="20"/>
                <w:lang w:val="en-IE"/>
              </w:rPr>
            </w:pPr>
            <w:r w:rsidRPr="006B20CB">
              <w:rPr>
                <w:rFonts w:ascii="Cambria" w:hAnsi="Cambria"/>
                <w:sz w:val="20"/>
                <w:szCs w:val="20"/>
                <w:lang w:val="en-IE"/>
              </w:rPr>
              <w:t>Delivered accurate and timely client/investor reports</w:t>
            </w:r>
            <w:r w:rsidR="00A81731" w:rsidRPr="006B20CB">
              <w:rPr>
                <w:rFonts w:ascii="Cambria" w:hAnsi="Cambria"/>
                <w:sz w:val="20"/>
                <w:szCs w:val="20"/>
                <w:lang w:val="en-IE"/>
              </w:rPr>
              <w:t xml:space="preserve"> on a daily and monthly basis</w:t>
            </w:r>
            <w:r w:rsidRPr="006B20CB">
              <w:rPr>
                <w:rFonts w:ascii="Cambria" w:hAnsi="Cambria"/>
                <w:sz w:val="20"/>
                <w:szCs w:val="20"/>
                <w:lang w:val="en-IE"/>
              </w:rPr>
              <w:t>, dealboards, board packs and regulatory UCITS reporting</w:t>
            </w:r>
            <w:r w:rsidR="00A81731" w:rsidRPr="006B20CB">
              <w:rPr>
                <w:rFonts w:ascii="Cambria" w:hAnsi="Cambria"/>
                <w:sz w:val="20"/>
                <w:szCs w:val="20"/>
                <w:lang w:val="en-IE"/>
              </w:rPr>
              <w:t>.</w:t>
            </w:r>
          </w:p>
          <w:p w14:paraId="5C48CFAE" w14:textId="77777777" w:rsidR="00C932AB" w:rsidRPr="006B20CB" w:rsidRDefault="00C932AB" w:rsidP="00FC4C46">
            <w:pPr>
              <w:spacing w:after="0" w:line="276" w:lineRule="auto"/>
              <w:ind w:left="0" w:firstLine="0"/>
              <w:jc w:val="both"/>
              <w:rPr>
                <w:rFonts w:ascii="Cambria" w:hAnsi="Cambria"/>
                <w:sz w:val="20"/>
                <w:szCs w:val="20"/>
                <w:lang w:val="en-IE"/>
              </w:rPr>
            </w:pPr>
          </w:p>
          <w:p w14:paraId="732AF109" w14:textId="4DD9B855" w:rsidR="00C932AB" w:rsidRPr="006B20CB" w:rsidRDefault="00C4063C" w:rsidP="00FC4C46">
            <w:pPr>
              <w:numPr>
                <w:ilvl w:val="0"/>
                <w:numId w:val="17"/>
              </w:numPr>
              <w:spacing w:after="0" w:line="276" w:lineRule="auto"/>
              <w:jc w:val="both"/>
              <w:rPr>
                <w:rFonts w:ascii="Cambria" w:hAnsi="Cambria"/>
                <w:sz w:val="20"/>
                <w:szCs w:val="20"/>
                <w:lang w:val="en-IE"/>
              </w:rPr>
            </w:pPr>
            <w:r w:rsidRPr="006B20CB">
              <w:rPr>
                <w:rFonts w:ascii="Cambria" w:hAnsi="Cambria"/>
                <w:sz w:val="20"/>
                <w:szCs w:val="20"/>
                <w:lang w:val="en-IE"/>
              </w:rPr>
              <w:t>Monitored daily investor bank account activity, promptly querying and resolving discrepancies, releasing subscription and redemptions across multiple currencies and deadlines.</w:t>
            </w:r>
          </w:p>
          <w:p w14:paraId="26336169" w14:textId="77777777" w:rsidR="00A81731" w:rsidRDefault="00A81731" w:rsidP="00FC4C46">
            <w:pPr>
              <w:numPr>
                <w:ilvl w:val="0"/>
                <w:numId w:val="17"/>
              </w:numPr>
              <w:spacing w:after="0" w:line="276" w:lineRule="auto"/>
              <w:jc w:val="both"/>
              <w:rPr>
                <w:rFonts w:ascii="Cambria" w:hAnsi="Cambria"/>
                <w:sz w:val="20"/>
                <w:szCs w:val="20"/>
                <w:lang w:val="en-IE"/>
              </w:rPr>
            </w:pPr>
            <w:r w:rsidRPr="006B20CB">
              <w:rPr>
                <w:rFonts w:ascii="Cambria" w:hAnsi="Cambria"/>
                <w:sz w:val="20"/>
                <w:szCs w:val="20"/>
                <w:lang w:val="en-IE"/>
              </w:rPr>
              <w:t>Trained junior analysts, developed client procedures for internal use and optimised our teams relationship with large hedge funds clients.</w:t>
            </w:r>
          </w:p>
          <w:p w14:paraId="6C39A2BA" w14:textId="77777777" w:rsidR="00FC4C46" w:rsidRDefault="00FC4C46" w:rsidP="00FC4C46">
            <w:pPr>
              <w:spacing w:after="0" w:line="276" w:lineRule="auto"/>
              <w:jc w:val="both"/>
              <w:rPr>
                <w:rFonts w:ascii="Cambria" w:hAnsi="Cambria"/>
                <w:sz w:val="20"/>
                <w:szCs w:val="20"/>
                <w:lang w:val="en-IE"/>
              </w:rPr>
            </w:pPr>
          </w:p>
          <w:p w14:paraId="6B908E5A" w14:textId="23B1F2AE" w:rsidR="00FC4C46" w:rsidRPr="006B20CB" w:rsidRDefault="00FC4C46" w:rsidP="00FC4C46">
            <w:pPr>
              <w:spacing w:after="0" w:line="276" w:lineRule="auto"/>
              <w:jc w:val="both"/>
              <w:rPr>
                <w:rFonts w:ascii="Cambria" w:hAnsi="Cambria"/>
                <w:sz w:val="20"/>
                <w:szCs w:val="20"/>
                <w:lang w:val="en-IE"/>
              </w:rPr>
            </w:pPr>
            <w:r w:rsidRPr="006B20CB">
              <w:rPr>
                <w:rFonts w:ascii="Cambria" w:hAnsi="Cambria"/>
                <w:b/>
                <w:bCs/>
                <w:sz w:val="20"/>
                <w:szCs w:val="20"/>
                <w:lang w:val="en-IE"/>
              </w:rPr>
              <w:t xml:space="preserve">Jun 13’ – Jan ’21 – </w:t>
            </w:r>
            <w:r w:rsidRPr="006B20CB">
              <w:rPr>
                <w:rFonts w:ascii="Cambria" w:hAnsi="Cambria"/>
                <w:sz w:val="20"/>
                <w:szCs w:val="20"/>
                <w:lang w:val="en-IE"/>
              </w:rPr>
              <w:t>Roles held in retail and hospitality during college, two roles in recruitment post-college</w:t>
            </w:r>
            <w:r>
              <w:rPr>
                <w:rFonts w:ascii="Cambria" w:hAnsi="Cambria"/>
                <w:sz w:val="20"/>
                <w:szCs w:val="20"/>
                <w:lang w:val="en-IE"/>
              </w:rPr>
              <w:t xml:space="preserve"> in the global financial markets and domestic financial services.</w:t>
            </w:r>
          </w:p>
          <w:p w14:paraId="370FBD10" w14:textId="0B8D3854" w:rsidR="00BE25A9" w:rsidRPr="006B20CB" w:rsidRDefault="00BE25A9" w:rsidP="00FC4C46">
            <w:pPr>
              <w:spacing w:after="0" w:line="276" w:lineRule="auto"/>
              <w:ind w:left="0" w:firstLine="0"/>
              <w:jc w:val="both"/>
              <w:rPr>
                <w:rFonts w:ascii="Cambria" w:hAnsi="Cambria"/>
                <w:sz w:val="20"/>
                <w:szCs w:val="20"/>
                <w:lang w:val="en-IE"/>
              </w:rPr>
            </w:pPr>
          </w:p>
        </w:tc>
      </w:tr>
      <w:tr w:rsidR="008933EB" w:rsidRPr="006B20CB" w14:paraId="4DFC8480" w14:textId="77777777" w:rsidTr="00FC4C46">
        <w:trPr>
          <w:trHeight w:val="886"/>
        </w:trPr>
        <w:tc>
          <w:tcPr>
            <w:tcW w:w="2523" w:type="dxa"/>
          </w:tcPr>
          <w:p w14:paraId="0E787128" w14:textId="00FB2312" w:rsidR="000167C9" w:rsidRPr="006B20CB" w:rsidRDefault="000167C9" w:rsidP="00FC4C46">
            <w:pPr>
              <w:spacing w:after="0" w:line="276" w:lineRule="auto"/>
              <w:ind w:left="0" w:firstLine="0"/>
              <w:rPr>
                <w:rFonts w:ascii="Cambria" w:hAnsi="Cambria"/>
                <w:sz w:val="20"/>
                <w:szCs w:val="20"/>
              </w:rPr>
            </w:pPr>
          </w:p>
        </w:tc>
        <w:tc>
          <w:tcPr>
            <w:tcW w:w="7207" w:type="dxa"/>
          </w:tcPr>
          <w:p w14:paraId="3D99BD36" w14:textId="773A7D4D" w:rsidR="00BC1B0E" w:rsidRPr="006B20CB" w:rsidRDefault="00BC1B0E" w:rsidP="00FC4C46">
            <w:pPr>
              <w:spacing w:after="0" w:line="276" w:lineRule="auto"/>
              <w:ind w:left="0" w:firstLine="0"/>
              <w:jc w:val="both"/>
              <w:rPr>
                <w:rFonts w:ascii="Cambria" w:hAnsi="Cambria"/>
                <w:sz w:val="20"/>
                <w:szCs w:val="20"/>
                <w:lang w:val="en-IE"/>
              </w:rPr>
            </w:pPr>
          </w:p>
        </w:tc>
      </w:tr>
    </w:tbl>
    <w:p w14:paraId="5D601207" w14:textId="321EF0B2" w:rsidR="00E51F5E" w:rsidRPr="006B20CB" w:rsidRDefault="00E51F5E" w:rsidP="00FC4C46">
      <w:pPr>
        <w:spacing w:after="0" w:line="276" w:lineRule="auto"/>
        <w:ind w:left="0" w:firstLine="0"/>
        <w:rPr>
          <w:rFonts w:ascii="Cambria" w:hAnsi="Cambria"/>
          <w:sz w:val="20"/>
          <w:szCs w:val="20"/>
        </w:rPr>
      </w:pPr>
    </w:p>
    <w:sectPr w:rsidR="00E51F5E" w:rsidRPr="006B20CB" w:rsidSect="0084788B">
      <w:headerReference w:type="default" r:id="rId9"/>
      <w:pgSz w:w="1190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51150" w14:textId="77777777" w:rsidR="0084788B" w:rsidRDefault="0084788B" w:rsidP="00DB5775">
      <w:pPr>
        <w:spacing w:after="0" w:line="240" w:lineRule="auto"/>
      </w:pPr>
      <w:r>
        <w:separator/>
      </w:r>
    </w:p>
  </w:endnote>
  <w:endnote w:type="continuationSeparator" w:id="0">
    <w:p w14:paraId="50496244" w14:textId="77777777" w:rsidR="0084788B" w:rsidRDefault="0084788B" w:rsidP="00DB5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13CF4" w14:textId="77777777" w:rsidR="0084788B" w:rsidRDefault="0084788B" w:rsidP="00DB5775">
      <w:pPr>
        <w:spacing w:after="0" w:line="240" w:lineRule="auto"/>
      </w:pPr>
      <w:r>
        <w:separator/>
      </w:r>
    </w:p>
  </w:footnote>
  <w:footnote w:type="continuationSeparator" w:id="0">
    <w:p w14:paraId="57A43EB0" w14:textId="77777777" w:rsidR="0084788B" w:rsidRDefault="0084788B" w:rsidP="00DB5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ECEE2" w14:textId="1C449751" w:rsidR="00DB5775" w:rsidRPr="00DB5775" w:rsidRDefault="00DB5775">
    <w:pPr>
      <w:pStyle w:val="Header"/>
      <w:rPr>
        <w:rFonts w:ascii="Cambria" w:hAnsi="Cambria"/>
        <w:b/>
        <w:bCs/>
        <w:color w:val="000000" w:themeColor="text1"/>
        <w:sz w:val="32"/>
        <w:szCs w:val="32"/>
      </w:rPr>
    </w:pPr>
    <w:r w:rsidRPr="00DB5775">
      <w:rPr>
        <w:rFonts w:ascii="Cambria" w:hAnsi="Cambria"/>
        <w:b/>
        <w:bCs/>
        <w:color w:val="000000" w:themeColor="text1"/>
        <w:sz w:val="32"/>
        <w:szCs w:val="32"/>
      </w:rPr>
      <w:t>Jack Kennedy</w:t>
    </w:r>
  </w:p>
  <w:p w14:paraId="52B71DD3" w14:textId="77777777" w:rsidR="00DB5775" w:rsidRPr="00DB5775" w:rsidRDefault="00DB5775">
    <w:pPr>
      <w:pStyle w:val="Header"/>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8B7D84"/>
    <w:multiLevelType w:val="hybridMultilevel"/>
    <w:tmpl w:val="7D467110"/>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15:restartNumberingAfterBreak="0">
    <w:nsid w:val="01780A53"/>
    <w:multiLevelType w:val="hybridMultilevel"/>
    <w:tmpl w:val="62E42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CF7812"/>
    <w:multiLevelType w:val="multilevel"/>
    <w:tmpl w:val="481C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B02EE4"/>
    <w:multiLevelType w:val="multilevel"/>
    <w:tmpl w:val="592E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92227D"/>
    <w:multiLevelType w:val="hybridMultilevel"/>
    <w:tmpl w:val="B08ECC18"/>
    <w:lvl w:ilvl="0" w:tplc="08090001">
      <w:start w:val="1"/>
      <w:numFmt w:val="bullet"/>
      <w:lvlText w:val=""/>
      <w:lvlJc w:val="left"/>
      <w:pPr>
        <w:ind w:left="370" w:hanging="360"/>
      </w:pPr>
      <w:rPr>
        <w:rFonts w:ascii="Symbol" w:hAnsi="Symbol" w:hint="default"/>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abstractNum w:abstractNumId="7" w15:restartNumberingAfterBreak="0">
    <w:nsid w:val="20064DA2"/>
    <w:multiLevelType w:val="hybridMultilevel"/>
    <w:tmpl w:val="8B04B4F6"/>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8" w15:restartNumberingAfterBreak="0">
    <w:nsid w:val="250572F7"/>
    <w:multiLevelType w:val="hybridMultilevel"/>
    <w:tmpl w:val="68C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6FF3367"/>
    <w:multiLevelType w:val="hybridMultilevel"/>
    <w:tmpl w:val="50D43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4E78A5"/>
    <w:multiLevelType w:val="hybridMultilevel"/>
    <w:tmpl w:val="46E8876C"/>
    <w:lvl w:ilvl="0" w:tplc="D6FC381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B0790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6A485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54B34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228B0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561FB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02953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26A90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B482B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C8E7D48"/>
    <w:multiLevelType w:val="multilevel"/>
    <w:tmpl w:val="0AB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AD50FC"/>
    <w:multiLevelType w:val="hybridMultilevel"/>
    <w:tmpl w:val="3B2213DE"/>
    <w:lvl w:ilvl="0" w:tplc="08090001">
      <w:start w:val="1"/>
      <w:numFmt w:val="bullet"/>
      <w:lvlText w:val=""/>
      <w:lvlJc w:val="left"/>
      <w:pPr>
        <w:ind w:left="370" w:hanging="360"/>
      </w:pPr>
      <w:rPr>
        <w:rFonts w:ascii="Symbol" w:hAnsi="Symbol" w:hint="default"/>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abstractNum w:abstractNumId="13" w15:restartNumberingAfterBreak="0">
    <w:nsid w:val="323B3AA0"/>
    <w:multiLevelType w:val="hybridMultilevel"/>
    <w:tmpl w:val="30A0C6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65F1EF9"/>
    <w:multiLevelType w:val="hybridMultilevel"/>
    <w:tmpl w:val="00005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ADD7E7D"/>
    <w:multiLevelType w:val="hybridMultilevel"/>
    <w:tmpl w:val="8EF86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D80F6C"/>
    <w:multiLevelType w:val="hybridMultilevel"/>
    <w:tmpl w:val="BCB64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DE6AB9"/>
    <w:multiLevelType w:val="hybridMultilevel"/>
    <w:tmpl w:val="5AD280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2A92273"/>
    <w:multiLevelType w:val="multilevel"/>
    <w:tmpl w:val="85A6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F4276B"/>
    <w:multiLevelType w:val="multilevel"/>
    <w:tmpl w:val="E01C2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C408A9"/>
    <w:multiLevelType w:val="multilevel"/>
    <w:tmpl w:val="C2A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9531FE"/>
    <w:multiLevelType w:val="hybridMultilevel"/>
    <w:tmpl w:val="295032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4F7633"/>
    <w:multiLevelType w:val="hybridMultilevel"/>
    <w:tmpl w:val="B3C40F92"/>
    <w:lvl w:ilvl="0" w:tplc="C84812DA">
      <w:start w:val="2023"/>
      <w:numFmt w:val="decimal"/>
      <w:lvlText w:val="%1"/>
      <w:lvlJc w:val="left"/>
      <w:pPr>
        <w:ind w:left="800" w:hanging="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A507E2"/>
    <w:multiLevelType w:val="multilevel"/>
    <w:tmpl w:val="1A1A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D9316A"/>
    <w:multiLevelType w:val="hybridMultilevel"/>
    <w:tmpl w:val="D1206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94308C"/>
    <w:multiLevelType w:val="hybridMultilevel"/>
    <w:tmpl w:val="32AEB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882CBD"/>
    <w:multiLevelType w:val="hybridMultilevel"/>
    <w:tmpl w:val="06AA2A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D647376"/>
    <w:multiLevelType w:val="hybridMultilevel"/>
    <w:tmpl w:val="7F346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995CA5"/>
    <w:multiLevelType w:val="multilevel"/>
    <w:tmpl w:val="DADA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206357">
    <w:abstractNumId w:val="10"/>
  </w:num>
  <w:num w:numId="2" w16cid:durableId="263222331">
    <w:abstractNumId w:val="7"/>
  </w:num>
  <w:num w:numId="3" w16cid:durableId="806432695">
    <w:abstractNumId w:val="21"/>
  </w:num>
  <w:num w:numId="4" w16cid:durableId="548810814">
    <w:abstractNumId w:val="19"/>
  </w:num>
  <w:num w:numId="5" w16cid:durableId="739907801">
    <w:abstractNumId w:val="8"/>
  </w:num>
  <w:num w:numId="6" w16cid:durableId="1486316310">
    <w:abstractNumId w:val="2"/>
  </w:num>
  <w:num w:numId="7" w16cid:durableId="2105958334">
    <w:abstractNumId w:val="20"/>
  </w:num>
  <w:num w:numId="8" w16cid:durableId="857279622">
    <w:abstractNumId w:val="5"/>
  </w:num>
  <w:num w:numId="9" w16cid:durableId="100299058">
    <w:abstractNumId w:val="4"/>
  </w:num>
  <w:num w:numId="10" w16cid:durableId="950629189">
    <w:abstractNumId w:val="11"/>
  </w:num>
  <w:num w:numId="11" w16cid:durableId="1333290969">
    <w:abstractNumId w:val="16"/>
  </w:num>
  <w:num w:numId="12" w16cid:durableId="1096317858">
    <w:abstractNumId w:val="14"/>
  </w:num>
  <w:num w:numId="13" w16cid:durableId="387072385">
    <w:abstractNumId w:val="13"/>
  </w:num>
  <w:num w:numId="14" w16cid:durableId="1122456518">
    <w:abstractNumId w:val="9"/>
  </w:num>
  <w:num w:numId="15" w16cid:durableId="1602641918">
    <w:abstractNumId w:val="26"/>
  </w:num>
  <w:num w:numId="16" w16cid:durableId="1143347446">
    <w:abstractNumId w:val="17"/>
  </w:num>
  <w:num w:numId="17" w16cid:durableId="876351104">
    <w:abstractNumId w:val="28"/>
  </w:num>
  <w:num w:numId="18" w16cid:durableId="1026101447">
    <w:abstractNumId w:val="18"/>
  </w:num>
  <w:num w:numId="19" w16cid:durableId="1884442851">
    <w:abstractNumId w:val="23"/>
  </w:num>
  <w:num w:numId="20" w16cid:durableId="1171800767">
    <w:abstractNumId w:val="24"/>
  </w:num>
  <w:num w:numId="21" w16cid:durableId="1091270200">
    <w:abstractNumId w:val="6"/>
  </w:num>
  <w:num w:numId="22" w16cid:durableId="1030882051">
    <w:abstractNumId w:val="12"/>
  </w:num>
  <w:num w:numId="23" w16cid:durableId="1986087576">
    <w:abstractNumId w:val="25"/>
  </w:num>
  <w:num w:numId="24" w16cid:durableId="1862280672">
    <w:abstractNumId w:val="0"/>
  </w:num>
  <w:num w:numId="25" w16cid:durableId="920142706">
    <w:abstractNumId w:val="1"/>
  </w:num>
  <w:num w:numId="26" w16cid:durableId="1719620285">
    <w:abstractNumId w:val="27"/>
  </w:num>
  <w:num w:numId="27" w16cid:durableId="924802689">
    <w:abstractNumId w:val="15"/>
  </w:num>
  <w:num w:numId="28" w16cid:durableId="1805855319">
    <w:abstractNumId w:val="3"/>
  </w:num>
  <w:num w:numId="29" w16cid:durableId="1506829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F5E"/>
    <w:rsid w:val="00007724"/>
    <w:rsid w:val="000167C9"/>
    <w:rsid w:val="00026EFD"/>
    <w:rsid w:val="00037492"/>
    <w:rsid w:val="0005504F"/>
    <w:rsid w:val="00060CF5"/>
    <w:rsid w:val="000814C0"/>
    <w:rsid w:val="00091EBF"/>
    <w:rsid w:val="00095FB2"/>
    <w:rsid w:val="000C6F15"/>
    <w:rsid w:val="00101E96"/>
    <w:rsid w:val="00134B12"/>
    <w:rsid w:val="0016294B"/>
    <w:rsid w:val="001738CD"/>
    <w:rsid w:val="001765C9"/>
    <w:rsid w:val="00181EE7"/>
    <w:rsid w:val="00185043"/>
    <w:rsid w:val="0019680C"/>
    <w:rsid w:val="001A7560"/>
    <w:rsid w:val="001C1098"/>
    <w:rsid w:val="001D36A2"/>
    <w:rsid w:val="001F4860"/>
    <w:rsid w:val="00216143"/>
    <w:rsid w:val="002308DA"/>
    <w:rsid w:val="00254E5D"/>
    <w:rsid w:val="0025609D"/>
    <w:rsid w:val="00287BF1"/>
    <w:rsid w:val="00290607"/>
    <w:rsid w:val="002928D2"/>
    <w:rsid w:val="00292BD5"/>
    <w:rsid w:val="002B443A"/>
    <w:rsid w:val="002C1BD7"/>
    <w:rsid w:val="002C68DF"/>
    <w:rsid w:val="00301F80"/>
    <w:rsid w:val="00316BCC"/>
    <w:rsid w:val="003178C7"/>
    <w:rsid w:val="00331B04"/>
    <w:rsid w:val="003335FC"/>
    <w:rsid w:val="00357018"/>
    <w:rsid w:val="0036532B"/>
    <w:rsid w:val="00376B58"/>
    <w:rsid w:val="003C47D4"/>
    <w:rsid w:val="00412341"/>
    <w:rsid w:val="0041650C"/>
    <w:rsid w:val="00416D70"/>
    <w:rsid w:val="00427E42"/>
    <w:rsid w:val="0045434C"/>
    <w:rsid w:val="00455FC6"/>
    <w:rsid w:val="00466CB7"/>
    <w:rsid w:val="00483AB1"/>
    <w:rsid w:val="004C165F"/>
    <w:rsid w:val="004D14BB"/>
    <w:rsid w:val="004F212E"/>
    <w:rsid w:val="004F240E"/>
    <w:rsid w:val="0051784D"/>
    <w:rsid w:val="0052597F"/>
    <w:rsid w:val="00535A29"/>
    <w:rsid w:val="00562B20"/>
    <w:rsid w:val="00570A9D"/>
    <w:rsid w:val="00586000"/>
    <w:rsid w:val="00596D1E"/>
    <w:rsid w:val="005A0500"/>
    <w:rsid w:val="005A156D"/>
    <w:rsid w:val="005E07E8"/>
    <w:rsid w:val="00600A55"/>
    <w:rsid w:val="00607D00"/>
    <w:rsid w:val="00625E38"/>
    <w:rsid w:val="00631072"/>
    <w:rsid w:val="00634936"/>
    <w:rsid w:val="00635FED"/>
    <w:rsid w:val="00664BBF"/>
    <w:rsid w:val="00692B8A"/>
    <w:rsid w:val="006B20CB"/>
    <w:rsid w:val="00701678"/>
    <w:rsid w:val="00717F5E"/>
    <w:rsid w:val="0075552B"/>
    <w:rsid w:val="00792D97"/>
    <w:rsid w:val="00797930"/>
    <w:rsid w:val="007A3F47"/>
    <w:rsid w:val="007A6ACA"/>
    <w:rsid w:val="007C4936"/>
    <w:rsid w:val="007D5E1A"/>
    <w:rsid w:val="008052F3"/>
    <w:rsid w:val="008104A4"/>
    <w:rsid w:val="0084788B"/>
    <w:rsid w:val="00873B38"/>
    <w:rsid w:val="008933EB"/>
    <w:rsid w:val="008A4084"/>
    <w:rsid w:val="008A665C"/>
    <w:rsid w:val="008C39E9"/>
    <w:rsid w:val="008D5467"/>
    <w:rsid w:val="008E612C"/>
    <w:rsid w:val="00940CFC"/>
    <w:rsid w:val="00941B13"/>
    <w:rsid w:val="00956FCE"/>
    <w:rsid w:val="00961A1F"/>
    <w:rsid w:val="00975D5E"/>
    <w:rsid w:val="009A0562"/>
    <w:rsid w:val="009B4534"/>
    <w:rsid w:val="009C0D82"/>
    <w:rsid w:val="009C5357"/>
    <w:rsid w:val="009C56FB"/>
    <w:rsid w:val="009E7ED2"/>
    <w:rsid w:val="00A05F3F"/>
    <w:rsid w:val="00A12892"/>
    <w:rsid w:val="00A14428"/>
    <w:rsid w:val="00A15A3B"/>
    <w:rsid w:val="00A30736"/>
    <w:rsid w:val="00A33A3E"/>
    <w:rsid w:val="00A55B16"/>
    <w:rsid w:val="00A8103C"/>
    <w:rsid w:val="00A81731"/>
    <w:rsid w:val="00AB0320"/>
    <w:rsid w:val="00AB21FA"/>
    <w:rsid w:val="00AC2450"/>
    <w:rsid w:val="00AC463D"/>
    <w:rsid w:val="00AF3A18"/>
    <w:rsid w:val="00B31AAF"/>
    <w:rsid w:val="00B325D7"/>
    <w:rsid w:val="00B50E2C"/>
    <w:rsid w:val="00B74646"/>
    <w:rsid w:val="00B77BDE"/>
    <w:rsid w:val="00B91676"/>
    <w:rsid w:val="00BB01FD"/>
    <w:rsid w:val="00BB5317"/>
    <w:rsid w:val="00BC00C0"/>
    <w:rsid w:val="00BC1B0E"/>
    <w:rsid w:val="00BD7296"/>
    <w:rsid w:val="00BE25A9"/>
    <w:rsid w:val="00C4063C"/>
    <w:rsid w:val="00C5220E"/>
    <w:rsid w:val="00C61C3C"/>
    <w:rsid w:val="00C65C06"/>
    <w:rsid w:val="00C81BD3"/>
    <w:rsid w:val="00C932AB"/>
    <w:rsid w:val="00C97FAF"/>
    <w:rsid w:val="00CA0166"/>
    <w:rsid w:val="00CD345C"/>
    <w:rsid w:val="00D11305"/>
    <w:rsid w:val="00D21091"/>
    <w:rsid w:val="00D52611"/>
    <w:rsid w:val="00D55B00"/>
    <w:rsid w:val="00D60A6D"/>
    <w:rsid w:val="00D633A2"/>
    <w:rsid w:val="00D80F5B"/>
    <w:rsid w:val="00DB0F93"/>
    <w:rsid w:val="00DB5775"/>
    <w:rsid w:val="00DD166C"/>
    <w:rsid w:val="00DD1F44"/>
    <w:rsid w:val="00DE4CA0"/>
    <w:rsid w:val="00E142FD"/>
    <w:rsid w:val="00E247A7"/>
    <w:rsid w:val="00E50C51"/>
    <w:rsid w:val="00E51F5E"/>
    <w:rsid w:val="00E52B96"/>
    <w:rsid w:val="00E63925"/>
    <w:rsid w:val="00EB19FD"/>
    <w:rsid w:val="00EB2D29"/>
    <w:rsid w:val="00EB60FB"/>
    <w:rsid w:val="00EC5368"/>
    <w:rsid w:val="00EE0B73"/>
    <w:rsid w:val="00EF5EDD"/>
    <w:rsid w:val="00F24A69"/>
    <w:rsid w:val="00F25AB1"/>
    <w:rsid w:val="00F336EB"/>
    <w:rsid w:val="00F3745F"/>
    <w:rsid w:val="00F37A45"/>
    <w:rsid w:val="00F51EE0"/>
    <w:rsid w:val="00F5428E"/>
    <w:rsid w:val="00F5653A"/>
    <w:rsid w:val="00F735D5"/>
    <w:rsid w:val="00F73ADC"/>
    <w:rsid w:val="00F772AB"/>
    <w:rsid w:val="00FA2E77"/>
    <w:rsid w:val="00FC4C46"/>
    <w:rsid w:val="00FD1815"/>
    <w:rsid w:val="00FE2607"/>
    <w:rsid w:val="00FF2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A8E1"/>
  <w15:docId w15:val="{011602DD-882C-4372-A40A-5C7068AD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A3E"/>
    <w:pPr>
      <w:spacing w:after="12" w:line="247"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33A3E"/>
    <w:pPr>
      <w:ind w:left="720"/>
      <w:contextualSpacing/>
    </w:pPr>
  </w:style>
  <w:style w:type="character" w:styleId="Hyperlink">
    <w:name w:val="Hyperlink"/>
    <w:basedOn w:val="DefaultParagraphFont"/>
    <w:uiPriority w:val="99"/>
    <w:unhideWhenUsed/>
    <w:rsid w:val="000814C0"/>
    <w:rPr>
      <w:color w:val="0563C1" w:themeColor="hyperlink"/>
      <w:u w:val="single"/>
    </w:rPr>
  </w:style>
  <w:style w:type="character" w:customStyle="1" w:styleId="UnresolvedMention1">
    <w:name w:val="Unresolved Mention1"/>
    <w:basedOn w:val="DefaultParagraphFont"/>
    <w:uiPriority w:val="99"/>
    <w:semiHidden/>
    <w:unhideWhenUsed/>
    <w:rsid w:val="000814C0"/>
    <w:rPr>
      <w:color w:val="605E5C"/>
      <w:shd w:val="clear" w:color="auto" w:fill="E1DFDD"/>
    </w:rPr>
  </w:style>
  <w:style w:type="character" w:styleId="FollowedHyperlink">
    <w:name w:val="FollowedHyperlink"/>
    <w:basedOn w:val="DefaultParagraphFont"/>
    <w:uiPriority w:val="99"/>
    <w:semiHidden/>
    <w:unhideWhenUsed/>
    <w:rsid w:val="00DD1F44"/>
    <w:rPr>
      <w:color w:val="954F72" w:themeColor="followedHyperlink"/>
      <w:u w:val="single"/>
    </w:rPr>
  </w:style>
  <w:style w:type="character" w:styleId="UnresolvedMention">
    <w:name w:val="Unresolved Mention"/>
    <w:basedOn w:val="DefaultParagraphFont"/>
    <w:uiPriority w:val="99"/>
    <w:semiHidden/>
    <w:unhideWhenUsed/>
    <w:rsid w:val="00DB0F93"/>
    <w:rPr>
      <w:color w:val="605E5C"/>
      <w:shd w:val="clear" w:color="auto" w:fill="E1DFDD"/>
    </w:rPr>
  </w:style>
  <w:style w:type="paragraph" w:styleId="Header">
    <w:name w:val="header"/>
    <w:basedOn w:val="Normal"/>
    <w:link w:val="HeaderChar"/>
    <w:uiPriority w:val="99"/>
    <w:unhideWhenUsed/>
    <w:rsid w:val="00DB5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775"/>
    <w:rPr>
      <w:rFonts w:ascii="Times New Roman" w:eastAsia="Times New Roman" w:hAnsi="Times New Roman" w:cs="Times New Roman"/>
      <w:color w:val="000000"/>
    </w:rPr>
  </w:style>
  <w:style w:type="paragraph" w:styleId="Footer">
    <w:name w:val="footer"/>
    <w:basedOn w:val="Normal"/>
    <w:link w:val="FooterChar"/>
    <w:uiPriority w:val="99"/>
    <w:unhideWhenUsed/>
    <w:rsid w:val="00DB5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775"/>
    <w:rPr>
      <w:rFonts w:ascii="Times New Roman" w:eastAsia="Times New Roman" w:hAnsi="Times New Roman" w:cs="Times New Roman"/>
      <w:color w:val="000000"/>
    </w:rPr>
  </w:style>
  <w:style w:type="table" w:styleId="TableGrid0">
    <w:name w:val="Table Grid"/>
    <w:basedOn w:val="TableNormal"/>
    <w:uiPriority w:val="39"/>
    <w:rsid w:val="00DB5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2069">
      <w:bodyDiv w:val="1"/>
      <w:marLeft w:val="0"/>
      <w:marRight w:val="0"/>
      <w:marTop w:val="0"/>
      <w:marBottom w:val="0"/>
      <w:divBdr>
        <w:top w:val="none" w:sz="0" w:space="0" w:color="auto"/>
        <w:left w:val="none" w:sz="0" w:space="0" w:color="auto"/>
        <w:bottom w:val="none" w:sz="0" w:space="0" w:color="auto"/>
        <w:right w:val="none" w:sz="0" w:space="0" w:color="auto"/>
      </w:divBdr>
    </w:div>
    <w:div w:id="102966203">
      <w:bodyDiv w:val="1"/>
      <w:marLeft w:val="0"/>
      <w:marRight w:val="0"/>
      <w:marTop w:val="0"/>
      <w:marBottom w:val="0"/>
      <w:divBdr>
        <w:top w:val="none" w:sz="0" w:space="0" w:color="auto"/>
        <w:left w:val="none" w:sz="0" w:space="0" w:color="auto"/>
        <w:bottom w:val="none" w:sz="0" w:space="0" w:color="auto"/>
        <w:right w:val="none" w:sz="0" w:space="0" w:color="auto"/>
      </w:divBdr>
    </w:div>
    <w:div w:id="402265959">
      <w:bodyDiv w:val="1"/>
      <w:marLeft w:val="0"/>
      <w:marRight w:val="0"/>
      <w:marTop w:val="0"/>
      <w:marBottom w:val="0"/>
      <w:divBdr>
        <w:top w:val="none" w:sz="0" w:space="0" w:color="auto"/>
        <w:left w:val="none" w:sz="0" w:space="0" w:color="auto"/>
        <w:bottom w:val="none" w:sz="0" w:space="0" w:color="auto"/>
        <w:right w:val="none" w:sz="0" w:space="0" w:color="auto"/>
      </w:divBdr>
    </w:div>
    <w:div w:id="628633857">
      <w:bodyDiv w:val="1"/>
      <w:marLeft w:val="0"/>
      <w:marRight w:val="0"/>
      <w:marTop w:val="0"/>
      <w:marBottom w:val="0"/>
      <w:divBdr>
        <w:top w:val="none" w:sz="0" w:space="0" w:color="auto"/>
        <w:left w:val="none" w:sz="0" w:space="0" w:color="auto"/>
        <w:bottom w:val="none" w:sz="0" w:space="0" w:color="auto"/>
        <w:right w:val="none" w:sz="0" w:space="0" w:color="auto"/>
      </w:divBdr>
    </w:div>
    <w:div w:id="661661491">
      <w:bodyDiv w:val="1"/>
      <w:marLeft w:val="0"/>
      <w:marRight w:val="0"/>
      <w:marTop w:val="0"/>
      <w:marBottom w:val="0"/>
      <w:divBdr>
        <w:top w:val="none" w:sz="0" w:space="0" w:color="auto"/>
        <w:left w:val="none" w:sz="0" w:space="0" w:color="auto"/>
        <w:bottom w:val="none" w:sz="0" w:space="0" w:color="auto"/>
        <w:right w:val="none" w:sz="0" w:space="0" w:color="auto"/>
      </w:divBdr>
    </w:div>
    <w:div w:id="766267836">
      <w:bodyDiv w:val="1"/>
      <w:marLeft w:val="0"/>
      <w:marRight w:val="0"/>
      <w:marTop w:val="0"/>
      <w:marBottom w:val="0"/>
      <w:divBdr>
        <w:top w:val="none" w:sz="0" w:space="0" w:color="auto"/>
        <w:left w:val="none" w:sz="0" w:space="0" w:color="auto"/>
        <w:bottom w:val="none" w:sz="0" w:space="0" w:color="auto"/>
        <w:right w:val="none" w:sz="0" w:space="0" w:color="auto"/>
      </w:divBdr>
    </w:div>
    <w:div w:id="805508444">
      <w:bodyDiv w:val="1"/>
      <w:marLeft w:val="0"/>
      <w:marRight w:val="0"/>
      <w:marTop w:val="0"/>
      <w:marBottom w:val="0"/>
      <w:divBdr>
        <w:top w:val="none" w:sz="0" w:space="0" w:color="auto"/>
        <w:left w:val="none" w:sz="0" w:space="0" w:color="auto"/>
        <w:bottom w:val="none" w:sz="0" w:space="0" w:color="auto"/>
        <w:right w:val="none" w:sz="0" w:space="0" w:color="auto"/>
      </w:divBdr>
    </w:div>
    <w:div w:id="842550497">
      <w:bodyDiv w:val="1"/>
      <w:marLeft w:val="0"/>
      <w:marRight w:val="0"/>
      <w:marTop w:val="0"/>
      <w:marBottom w:val="0"/>
      <w:divBdr>
        <w:top w:val="none" w:sz="0" w:space="0" w:color="auto"/>
        <w:left w:val="none" w:sz="0" w:space="0" w:color="auto"/>
        <w:bottom w:val="none" w:sz="0" w:space="0" w:color="auto"/>
        <w:right w:val="none" w:sz="0" w:space="0" w:color="auto"/>
      </w:divBdr>
    </w:div>
    <w:div w:id="882716875">
      <w:bodyDiv w:val="1"/>
      <w:marLeft w:val="0"/>
      <w:marRight w:val="0"/>
      <w:marTop w:val="0"/>
      <w:marBottom w:val="0"/>
      <w:divBdr>
        <w:top w:val="none" w:sz="0" w:space="0" w:color="auto"/>
        <w:left w:val="none" w:sz="0" w:space="0" w:color="auto"/>
        <w:bottom w:val="none" w:sz="0" w:space="0" w:color="auto"/>
        <w:right w:val="none" w:sz="0" w:space="0" w:color="auto"/>
      </w:divBdr>
    </w:div>
    <w:div w:id="1042361415">
      <w:bodyDiv w:val="1"/>
      <w:marLeft w:val="0"/>
      <w:marRight w:val="0"/>
      <w:marTop w:val="0"/>
      <w:marBottom w:val="0"/>
      <w:divBdr>
        <w:top w:val="none" w:sz="0" w:space="0" w:color="auto"/>
        <w:left w:val="none" w:sz="0" w:space="0" w:color="auto"/>
        <w:bottom w:val="none" w:sz="0" w:space="0" w:color="auto"/>
        <w:right w:val="none" w:sz="0" w:space="0" w:color="auto"/>
      </w:divBdr>
    </w:div>
    <w:div w:id="1109593169">
      <w:bodyDiv w:val="1"/>
      <w:marLeft w:val="0"/>
      <w:marRight w:val="0"/>
      <w:marTop w:val="0"/>
      <w:marBottom w:val="0"/>
      <w:divBdr>
        <w:top w:val="none" w:sz="0" w:space="0" w:color="auto"/>
        <w:left w:val="none" w:sz="0" w:space="0" w:color="auto"/>
        <w:bottom w:val="none" w:sz="0" w:space="0" w:color="auto"/>
        <w:right w:val="none" w:sz="0" w:space="0" w:color="auto"/>
      </w:divBdr>
    </w:div>
    <w:div w:id="1352293129">
      <w:bodyDiv w:val="1"/>
      <w:marLeft w:val="0"/>
      <w:marRight w:val="0"/>
      <w:marTop w:val="0"/>
      <w:marBottom w:val="0"/>
      <w:divBdr>
        <w:top w:val="none" w:sz="0" w:space="0" w:color="auto"/>
        <w:left w:val="none" w:sz="0" w:space="0" w:color="auto"/>
        <w:bottom w:val="none" w:sz="0" w:space="0" w:color="auto"/>
        <w:right w:val="none" w:sz="0" w:space="0" w:color="auto"/>
      </w:divBdr>
    </w:div>
    <w:div w:id="1364935876">
      <w:bodyDiv w:val="1"/>
      <w:marLeft w:val="0"/>
      <w:marRight w:val="0"/>
      <w:marTop w:val="0"/>
      <w:marBottom w:val="0"/>
      <w:divBdr>
        <w:top w:val="none" w:sz="0" w:space="0" w:color="auto"/>
        <w:left w:val="none" w:sz="0" w:space="0" w:color="auto"/>
        <w:bottom w:val="none" w:sz="0" w:space="0" w:color="auto"/>
        <w:right w:val="none" w:sz="0" w:space="0" w:color="auto"/>
      </w:divBdr>
    </w:div>
    <w:div w:id="1392655048">
      <w:bodyDiv w:val="1"/>
      <w:marLeft w:val="0"/>
      <w:marRight w:val="0"/>
      <w:marTop w:val="0"/>
      <w:marBottom w:val="0"/>
      <w:divBdr>
        <w:top w:val="none" w:sz="0" w:space="0" w:color="auto"/>
        <w:left w:val="none" w:sz="0" w:space="0" w:color="auto"/>
        <w:bottom w:val="none" w:sz="0" w:space="0" w:color="auto"/>
        <w:right w:val="none" w:sz="0" w:space="0" w:color="auto"/>
      </w:divBdr>
    </w:div>
    <w:div w:id="1403212177">
      <w:bodyDiv w:val="1"/>
      <w:marLeft w:val="0"/>
      <w:marRight w:val="0"/>
      <w:marTop w:val="0"/>
      <w:marBottom w:val="0"/>
      <w:divBdr>
        <w:top w:val="none" w:sz="0" w:space="0" w:color="auto"/>
        <w:left w:val="none" w:sz="0" w:space="0" w:color="auto"/>
        <w:bottom w:val="none" w:sz="0" w:space="0" w:color="auto"/>
        <w:right w:val="none" w:sz="0" w:space="0" w:color="auto"/>
      </w:divBdr>
    </w:div>
    <w:div w:id="1507744111">
      <w:bodyDiv w:val="1"/>
      <w:marLeft w:val="0"/>
      <w:marRight w:val="0"/>
      <w:marTop w:val="0"/>
      <w:marBottom w:val="0"/>
      <w:divBdr>
        <w:top w:val="none" w:sz="0" w:space="0" w:color="auto"/>
        <w:left w:val="none" w:sz="0" w:space="0" w:color="auto"/>
        <w:bottom w:val="none" w:sz="0" w:space="0" w:color="auto"/>
        <w:right w:val="none" w:sz="0" w:space="0" w:color="auto"/>
      </w:divBdr>
    </w:div>
    <w:div w:id="1724065156">
      <w:bodyDiv w:val="1"/>
      <w:marLeft w:val="0"/>
      <w:marRight w:val="0"/>
      <w:marTop w:val="0"/>
      <w:marBottom w:val="0"/>
      <w:divBdr>
        <w:top w:val="none" w:sz="0" w:space="0" w:color="auto"/>
        <w:left w:val="none" w:sz="0" w:space="0" w:color="auto"/>
        <w:bottom w:val="none" w:sz="0" w:space="0" w:color="auto"/>
        <w:right w:val="none" w:sz="0" w:space="0" w:color="auto"/>
      </w:divBdr>
    </w:div>
    <w:div w:id="2052681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ck-r-kenned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5EF14-CF03-4124-9620-A1E9F80B0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Kennedy</dc:creator>
  <cp:keywords/>
  <cp:lastModifiedBy>Jack Kennedy</cp:lastModifiedBy>
  <cp:revision>2</cp:revision>
  <dcterms:created xsi:type="dcterms:W3CDTF">2024-05-05T04:56:00Z</dcterms:created>
  <dcterms:modified xsi:type="dcterms:W3CDTF">2024-05-05T04:56:00Z</dcterms:modified>
</cp:coreProperties>
</file>