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Projektbezeichnung: Erstellung einer Datenbank und eines DBMS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Zielsetzung: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Der Buchladen BookStore aus Betzdorf benötigt für die Verwaltung des Lagerbestandes von Büchern ein Datenbanksystem mit einem DBMS. (Datenbankmanagementsystem).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Funktionale Anforderungen: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Analyse der Geschäftsprozesse und Definition der benötigten Datenfelder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Entwurf des Datenbankschemas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Implementierung des Datenbanksystems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Entwicklung eines benutzerfreundlichen DBMS zur einfachen Verwaltung und Überwachung der Datenbank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Nicht-funktionale Anforderungen: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Die neue Datenbank muss effizient und performant sein, um den Anforderungen des Unternehmens gerecht zu werden.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DBMS sollte eine intuitive Benutzeroberfläche bieten, um die Arbeit der Benutzer zu erleichtern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muss skalierbar sein und mit den Wachstumsanforderungen des Unternehmens mithalten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Projektumfang: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Entwurf des Datenbankschemas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Implementierung des Datenbanksystems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Entwicklung des DBMS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Bereitstellung einer Dokumentation, die zum Schulen der Nutzer genutzt werden kann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Zeitplan: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Das Projekt soll innerhalb von 8 Wochen ab Projektstart abgeschlossen werden.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 ist kein Budget festgelegt.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Projektdokumentation: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Das Projektteam wird alle Dokumentationen erstellen.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Abschluss: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Das Projekt gilt als abgeschlossen, wenn die neue Datenbank erfolgreich implementiert und getestet wurde und die Dokumentation vollständig ist.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