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275DF" w14:textId="77777777" w:rsidR="00016FD9" w:rsidRPr="007E2757" w:rsidRDefault="00016FD9" w:rsidP="00016FD9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06704195" wp14:editId="1B9094A6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0BA16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176FC22D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3578E634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7A243905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5AAC76BE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25542FAA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9B56207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E7E7525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4460D4AC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51CBA838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D014F1A" w14:textId="77777777" w:rsidR="00016FD9" w:rsidRPr="007E2757" w:rsidRDefault="00016FD9" w:rsidP="00016FD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6445B5C" w14:textId="6DE315F6" w:rsidR="00016FD9" w:rsidRPr="00016FD9" w:rsidRDefault="00016FD9" w:rsidP="00016FD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val="ru-RU"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ЛАБОРАТОРНА РОБОТА №</w:t>
      </w:r>
      <w:r w:rsidRPr="00016F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4</w:t>
      </w:r>
    </w:p>
    <w:p w14:paraId="077193C5" w14:textId="77777777" w:rsidR="00016FD9" w:rsidRPr="007E2757" w:rsidRDefault="00016FD9" w:rsidP="00016FD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2937B9">
        <w:t xml:space="preserve"> </w:t>
      </w:r>
      <w:r w:rsidRPr="002937B9">
        <w:rPr>
          <w:rFonts w:ascii="Times New Roman" w:hAnsi="Times New Roman" w:cs="Times New Roman"/>
          <w:b/>
          <w:sz w:val="28"/>
          <w:szCs w:val="28"/>
        </w:rPr>
        <w:t>КОМП'ЮТЕРНЕ МОДЕЛЮВАННЯ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2B3E9AA6" w14:textId="5D40188C" w:rsidR="00016FD9" w:rsidRPr="007E2757" w:rsidRDefault="00016FD9" w:rsidP="00016FD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 w:rsidRPr="002937B9">
        <w:t xml:space="preserve"> </w:t>
      </w:r>
      <w:r w:rsidRPr="00016FD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РІЗНИЦЕВІ МОДЕЛІ  ЦИФРОВИХ ПРИСТРОЇВ.   МОДЕЛЮВАННЯ ДИНАМІЧНОГО НЕЙРОНУ. ГРАФІЧНЕ ДОСЛІДЖЕННЯ МОДЕЛІ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1BBFA0FB" w14:textId="77777777" w:rsidR="00016FD9" w:rsidRPr="007E2757" w:rsidRDefault="00016FD9" w:rsidP="00016FD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218F8C63" w14:textId="77777777" w:rsidR="00016FD9" w:rsidRPr="007E2757" w:rsidRDefault="00016FD9" w:rsidP="00016FD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1B096538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527CD21C" w14:textId="77777777" w:rsidR="00016FD9" w:rsidRDefault="00016FD9" w:rsidP="00016FD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199561ED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12DA8E34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proofErr w:type="spellEnd"/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658E10D8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162911E7" w14:textId="77777777" w:rsidR="00016FD9" w:rsidRDefault="00016FD9" w:rsidP="00016FD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0A07FD1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685457E7" w14:textId="77777777" w:rsidR="00016FD9" w:rsidRPr="007E2757" w:rsidRDefault="00016FD9" w:rsidP="00016FD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2937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Радченко К.О.</w:t>
      </w:r>
    </w:p>
    <w:p w14:paraId="06BD371A" w14:textId="77777777" w:rsidR="00016FD9" w:rsidRPr="007E2757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3F78F6D" w14:textId="77777777" w:rsidR="00016FD9" w:rsidRPr="007E2757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B461E2A" w14:textId="77777777" w:rsidR="00016FD9" w:rsidRPr="00BA681F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C001BBA" w14:textId="77777777" w:rsidR="00016FD9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2B34B31F" w14:textId="77777777" w:rsidR="00016FD9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FC86C2E" w14:textId="77777777" w:rsidR="00016FD9" w:rsidRPr="00BA681F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0BDB2A41" w14:textId="77777777" w:rsidR="00016FD9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71F0C572" w14:textId="77777777" w:rsidR="00016FD9" w:rsidRPr="00BA681F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CD38B58" w14:textId="77777777" w:rsidR="00016FD9" w:rsidRPr="007E2757" w:rsidRDefault="00016FD9" w:rsidP="00016FD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A957C39" w14:textId="77777777" w:rsidR="00016FD9" w:rsidRPr="00B67136" w:rsidRDefault="00016FD9" w:rsidP="00016FD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332B9C09" w14:textId="32327FFA" w:rsidR="00016FD9" w:rsidRPr="00016FD9" w:rsidRDefault="00016FD9" w:rsidP="00016FD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</w:pPr>
      <w:r w:rsidRPr="00016FD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  <w:lastRenderedPageBreak/>
        <w:t>Мета</w:t>
      </w:r>
    </w:p>
    <w:p w14:paraId="56646E0A" w14:textId="77777777" w:rsidR="00016FD9" w:rsidRPr="00016FD9" w:rsidRDefault="00016FD9" w:rsidP="00016FD9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uk-UA"/>
        </w:rPr>
      </w:pPr>
    </w:p>
    <w:p w14:paraId="2B0DC4CF" w14:textId="77777777" w:rsidR="00016FD9" w:rsidRPr="00016FD9" w:rsidRDefault="00016FD9" w:rsidP="00016FD9">
      <w:pPr>
        <w:widowControl w:val="0"/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bookmarkStart w:id="0" w:name="_3j2qqm3" w:colFirst="0" w:colLast="0"/>
      <w:bookmarkEnd w:id="0"/>
      <w:r w:rsidRPr="00016FD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Провести моделювання, яке використовує різницеві рівні. Ознайомитися з деякими можливостями графічного дослідження процесів перетворення інформації дисипативними динамічними системами. Дослідити моделі нейронів з хаотичною поведінкою.</w:t>
      </w:r>
    </w:p>
    <w:p w14:paraId="5342AA1E" w14:textId="77777777" w:rsidR="00016FD9" w:rsidRDefault="00016FD9" w:rsidP="00016FD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CB5498" w14:textId="6A08160C" w:rsidR="00016FD9" w:rsidRPr="00F721AA" w:rsidRDefault="00016FD9" w:rsidP="00016F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21AA">
        <w:rPr>
          <w:rFonts w:ascii="Times New Roman" w:hAnsi="Times New Roman" w:cs="Times New Roman"/>
          <w:b/>
          <w:sz w:val="28"/>
          <w:szCs w:val="28"/>
          <w:u w:val="single"/>
        </w:rPr>
        <w:t>Завдання</w:t>
      </w:r>
    </w:p>
    <w:p w14:paraId="675D3D95" w14:textId="77B25F57" w:rsidR="00016FD9" w:rsidRPr="00016FD9" w:rsidRDefault="00016FD9" w:rsidP="00016FD9">
      <w:pPr>
        <w:widowControl w:val="0"/>
        <w:numPr>
          <w:ilvl w:val="0"/>
          <w:numId w:val="1"/>
        </w:numPr>
        <w:spacing w:after="0" w:line="240" w:lineRule="auto"/>
        <w:ind w:left="709" w:hanging="283"/>
        <w:rPr>
          <w:rFonts w:ascii="Times New Roman" w:hAnsi="Times New Roman" w:cs="Times New Roman"/>
          <w:sz w:val="28"/>
          <w:szCs w:val="28"/>
        </w:rPr>
      </w:pPr>
      <w:r w:rsidRPr="00016FD9">
        <w:rPr>
          <w:rFonts w:ascii="Times New Roman" w:hAnsi="Times New Roman" w:cs="Times New Roman"/>
          <w:sz w:val="28"/>
          <w:szCs w:val="28"/>
        </w:rPr>
        <w:t xml:space="preserve">Розробити алгоритм та написати програму в системі </w:t>
      </w:r>
      <w:proofErr w:type="spellStart"/>
      <w:r w:rsidRPr="00016FD9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016FD9">
        <w:rPr>
          <w:rFonts w:ascii="Times New Roman" w:hAnsi="Times New Roman" w:cs="Times New Roman"/>
          <w:sz w:val="28"/>
          <w:szCs w:val="28"/>
        </w:rPr>
        <w:t xml:space="preserve"> для розв'язання різницевого рівняння</w:t>
      </w:r>
      <w:r w:rsidRPr="00016FD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781DA5" w14:textId="7F105FBB" w:rsidR="00016FD9" w:rsidRPr="00016FD9" w:rsidRDefault="00016FD9" w:rsidP="00016FD9">
      <w:pPr>
        <w:spacing w:before="24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6FD9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016FD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 xml:space="preserve">n+1  </w:t>
      </w:r>
      <w:r w:rsidRPr="00016FD9">
        <w:rPr>
          <w:rFonts w:ascii="Times New Roman" w:hAnsi="Times New Roman" w:cs="Times New Roman"/>
          <w:b/>
          <w:bCs/>
          <w:sz w:val="28"/>
          <w:szCs w:val="28"/>
        </w:rPr>
        <w:t>= 4x</w:t>
      </w:r>
      <w:r w:rsidRPr="00016FD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  <w:r w:rsidRPr="00016FD9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 xml:space="preserve"> </w:t>
      </w:r>
      <w:r w:rsidRPr="00016FD9">
        <w:rPr>
          <w:rFonts w:ascii="Times New Roman" w:hAnsi="Times New Roman" w:cs="Times New Roman"/>
          <w:b/>
          <w:bCs/>
          <w:sz w:val="28"/>
          <w:szCs w:val="28"/>
        </w:rPr>
        <w:t>(1+x</w:t>
      </w:r>
      <w:r w:rsidRPr="00016FD9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n</w:t>
      </w:r>
      <w:r w:rsidRPr="00016FD9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4EDBB3E" w14:textId="29F00B2E" w:rsidR="00016FD9" w:rsidRDefault="00016FD9" w:rsidP="00016FD9">
      <w:pPr>
        <w:widowControl w:val="0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FD9">
        <w:rPr>
          <w:rFonts w:ascii="Times New Roman" w:hAnsi="Times New Roman" w:cs="Times New Roman"/>
          <w:sz w:val="28"/>
          <w:szCs w:val="28"/>
        </w:rPr>
        <w:t xml:space="preserve">Побудувати діаграму </w:t>
      </w:r>
      <w:proofErr w:type="spellStart"/>
      <w:r w:rsidRPr="00016FD9">
        <w:rPr>
          <w:rFonts w:ascii="Times New Roman" w:hAnsi="Times New Roman" w:cs="Times New Roman"/>
          <w:sz w:val="28"/>
          <w:szCs w:val="28"/>
        </w:rPr>
        <w:t>Ламерея</w:t>
      </w:r>
      <w:proofErr w:type="spellEnd"/>
      <w:r w:rsidRPr="00016FD9">
        <w:rPr>
          <w:rFonts w:ascii="Times New Roman" w:hAnsi="Times New Roman" w:cs="Times New Roman"/>
          <w:sz w:val="28"/>
          <w:szCs w:val="28"/>
        </w:rPr>
        <w:t xml:space="preserve"> та знайти нерухомі стійкі точки</w:t>
      </w:r>
      <w:r w:rsidRPr="00016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8E99B88" w14:textId="77777777" w:rsidR="00016FD9" w:rsidRPr="00016FD9" w:rsidRDefault="00016FD9" w:rsidP="00016FD9">
      <w:pPr>
        <w:widowControl w:val="0"/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F351610" w14:textId="7E71D20C" w:rsidR="00016FD9" w:rsidRPr="00016FD9" w:rsidRDefault="00016FD9" w:rsidP="00016FD9">
      <w:pPr>
        <w:widowControl w:val="0"/>
        <w:numPr>
          <w:ilvl w:val="0"/>
          <w:numId w:val="1"/>
        </w:num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16FD9">
        <w:rPr>
          <w:rFonts w:ascii="Times New Roman" w:hAnsi="Times New Roman" w:cs="Times New Roman"/>
          <w:sz w:val="28"/>
          <w:szCs w:val="28"/>
        </w:rPr>
        <w:t xml:space="preserve">Вивчити  основні типи нейронів, які представлені  в підсистемі </w:t>
      </w:r>
      <w:proofErr w:type="spellStart"/>
      <w:r w:rsidRPr="00016FD9">
        <w:rPr>
          <w:rFonts w:ascii="Times New Roman" w:hAnsi="Times New Roman" w:cs="Times New Roman"/>
          <w:b/>
          <w:bCs/>
          <w:sz w:val="28"/>
          <w:szCs w:val="28"/>
        </w:rPr>
        <w:t>Neural</w:t>
      </w:r>
      <w:proofErr w:type="spellEnd"/>
      <w:r w:rsidRPr="00016FD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16FD9">
        <w:rPr>
          <w:rFonts w:ascii="Times New Roman" w:hAnsi="Times New Roman" w:cs="Times New Roman"/>
          <w:b/>
          <w:bCs/>
          <w:sz w:val="28"/>
          <w:szCs w:val="28"/>
        </w:rPr>
        <w:t>Networks</w:t>
      </w:r>
      <w:proofErr w:type="spellEnd"/>
      <w:r w:rsidRPr="00016FD9">
        <w:rPr>
          <w:rFonts w:ascii="Times New Roman" w:hAnsi="Times New Roman" w:cs="Times New Roman"/>
          <w:sz w:val="28"/>
          <w:szCs w:val="28"/>
        </w:rPr>
        <w:t xml:space="preserve"> пакету </w:t>
      </w:r>
      <w:proofErr w:type="spellStart"/>
      <w:r w:rsidRPr="00016FD9">
        <w:rPr>
          <w:rFonts w:ascii="Times New Roman" w:hAnsi="Times New Roman" w:cs="Times New Roman"/>
          <w:b/>
          <w:bCs/>
          <w:sz w:val="28"/>
          <w:szCs w:val="28"/>
        </w:rPr>
        <w:t>Matlab</w:t>
      </w:r>
      <w:proofErr w:type="spellEnd"/>
      <w:r w:rsidRPr="00016F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534C1C" w14:textId="77777777" w:rsidR="00016FD9" w:rsidRDefault="00016FD9" w:rsidP="00016FD9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u w:val="single"/>
        </w:rPr>
      </w:pPr>
    </w:p>
    <w:p w14:paraId="08CECAB8" w14:textId="528D9328" w:rsidR="00016FD9" w:rsidRDefault="00016FD9" w:rsidP="00016FD9">
      <w:pPr>
        <w:spacing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u w:val="single"/>
        </w:rPr>
      </w:pPr>
      <w:r w:rsidRPr="002937B9">
        <w:rPr>
          <w:rFonts w:ascii="Times New Roman" w:hAnsi="Times New Roman"/>
          <w:b/>
          <w:bCs/>
          <w:iCs/>
          <w:sz w:val="28"/>
          <w:szCs w:val="28"/>
          <w:u w:val="single"/>
        </w:rPr>
        <w:t xml:space="preserve">Виконання </w:t>
      </w:r>
      <w:r>
        <w:rPr>
          <w:rFonts w:ascii="Times New Roman" w:hAnsi="Times New Roman"/>
          <w:b/>
          <w:bCs/>
          <w:iCs/>
          <w:sz w:val="28"/>
          <w:szCs w:val="28"/>
          <w:u w:val="single"/>
        </w:rPr>
        <w:t>роботи</w:t>
      </w:r>
    </w:p>
    <w:p w14:paraId="4AA2D33B" w14:textId="2FC3F7A7" w:rsidR="00016FD9" w:rsidRPr="00016FD9" w:rsidRDefault="00016FD9" w:rsidP="00016FD9">
      <w:pPr>
        <w:spacing w:line="360" w:lineRule="auto"/>
        <w:ind w:firstLine="708"/>
        <w:rPr>
          <w:rFonts w:ascii="Times New Roman" w:hAnsi="Times New Roman"/>
          <w:b/>
          <w:bCs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Програма для обчислення різницевого рівняння </w:t>
      </w:r>
      <w:r w:rsidRPr="00016FD9">
        <w:rPr>
          <w:rFonts w:ascii="Times New Roman" w:hAnsi="Times New Roman"/>
          <w:i/>
          <w:sz w:val="28"/>
          <w:szCs w:val="28"/>
        </w:rPr>
        <w:t>x</w:t>
      </w:r>
      <w:r w:rsidRPr="00016FD9">
        <w:rPr>
          <w:rFonts w:ascii="Times New Roman" w:hAnsi="Times New Roman"/>
          <w:i/>
          <w:sz w:val="28"/>
          <w:szCs w:val="28"/>
          <w:vertAlign w:val="subscript"/>
        </w:rPr>
        <w:t xml:space="preserve">n+1  </w:t>
      </w:r>
      <w:r w:rsidRPr="00016FD9">
        <w:rPr>
          <w:rFonts w:ascii="Times New Roman" w:hAnsi="Times New Roman"/>
          <w:i/>
          <w:sz w:val="28"/>
          <w:szCs w:val="28"/>
        </w:rPr>
        <w:t>= 4x</w:t>
      </w:r>
      <w:r w:rsidRPr="00016FD9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016FD9">
        <w:rPr>
          <w:rFonts w:ascii="Times New Roman" w:hAnsi="Times New Roman"/>
          <w:i/>
          <w:sz w:val="28"/>
          <w:szCs w:val="28"/>
          <w:vertAlign w:val="superscript"/>
        </w:rPr>
        <w:t xml:space="preserve"> </w:t>
      </w:r>
      <w:r w:rsidRPr="00016FD9">
        <w:rPr>
          <w:rFonts w:ascii="Times New Roman" w:hAnsi="Times New Roman"/>
          <w:i/>
          <w:sz w:val="28"/>
          <w:szCs w:val="28"/>
        </w:rPr>
        <w:t>(1+x</w:t>
      </w:r>
      <w:r w:rsidRPr="00016FD9">
        <w:rPr>
          <w:rFonts w:ascii="Times New Roman" w:hAnsi="Times New Roman"/>
          <w:i/>
          <w:sz w:val="28"/>
          <w:szCs w:val="28"/>
          <w:vertAlign w:val="subscript"/>
        </w:rPr>
        <w:t>n</w:t>
      </w:r>
      <w:r w:rsidRPr="00016FD9">
        <w:rPr>
          <w:rFonts w:ascii="Times New Roman" w:hAnsi="Times New Roman"/>
          <w:i/>
          <w:sz w:val="28"/>
          <w:szCs w:val="28"/>
        </w:rPr>
        <w:t>)</w:t>
      </w:r>
      <w:r>
        <w:rPr>
          <w:rFonts w:ascii="Times New Roman" w:hAnsi="Times New Roman"/>
          <w:iCs/>
          <w:sz w:val="28"/>
          <w:szCs w:val="28"/>
        </w:rPr>
        <w:t xml:space="preserve"> з побудовою діаграми </w:t>
      </w:r>
      <w:proofErr w:type="spellStart"/>
      <w:r>
        <w:rPr>
          <w:rFonts w:ascii="Times New Roman" w:hAnsi="Times New Roman"/>
          <w:iCs/>
          <w:sz w:val="28"/>
          <w:szCs w:val="28"/>
        </w:rPr>
        <w:t>Ламерея</w:t>
      </w:r>
      <w:proofErr w:type="spellEnd"/>
      <w:r>
        <w:rPr>
          <w:rFonts w:ascii="Times New Roman" w:hAnsi="Times New Roman"/>
          <w:iCs/>
          <w:sz w:val="28"/>
          <w:szCs w:val="28"/>
        </w:rPr>
        <w:t>:</w:t>
      </w:r>
    </w:p>
    <w:p w14:paraId="78589A09" w14:textId="2D57D509" w:rsidR="00016FD9" w:rsidRPr="00385D43" w:rsidRDefault="00016FD9" w:rsidP="00016FD9">
      <w:pPr>
        <w:spacing w:line="360" w:lineRule="auto"/>
        <w:ind w:firstLine="708"/>
        <w:jc w:val="center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lab4</w:t>
      </w:r>
      <w:r w:rsidRPr="00605151">
        <w:rPr>
          <w:rFonts w:ascii="Times New Roman" w:hAnsi="Times New Roman" w:cs="Times New Roman"/>
          <w:bCs/>
          <w:i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Cs/>
          <w:i/>
          <w:sz w:val="28"/>
          <w:szCs w:val="28"/>
          <w:u w:val="single"/>
          <w:lang w:val="en-US"/>
        </w:rPr>
        <w:t>m</w:t>
      </w:r>
    </w:p>
    <w:p w14:paraId="552A817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syms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x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5AB5C0AB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f = 4*x*(1-x);</w:t>
      </w:r>
    </w:p>
    <w:p w14:paraId="09AD456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y =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diff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(f);</w:t>
      </w:r>
    </w:p>
    <w:p w14:paraId="3ED31E7A" w14:textId="77777777" w:rsid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74D3040" w14:textId="2F8C923E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k =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vpa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subs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(y, x, 0)) / 2;</w:t>
      </w:r>
    </w:p>
    <w:p w14:paraId="4740F64B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xi = 0.1;</w:t>
      </w:r>
    </w:p>
    <w:p w14:paraId="22357C6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78F351FD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110A68FB" w14:textId="0B87972F" w:rsid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 = 0;</w:t>
      </w:r>
    </w:p>
    <w:p w14:paraId="6BBF938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76A11B1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while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(j &lt; 1000)</w:t>
      </w:r>
    </w:p>
    <w:p w14:paraId="1B358919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xi];</w:t>
      </w:r>
    </w:p>
    <w:p w14:paraId="6FD936BB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4*xi*(1-xi)];</w:t>
      </w:r>
    </w:p>
    <w:p w14:paraId="7B159C0A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 = j + 1;</w:t>
      </w:r>
    </w:p>
    <w:p w14:paraId="0710326F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xi = 4*xi*(1-xi);</w:t>
      </w:r>
    </w:p>
    <w:p w14:paraId="1CC53C26" w14:textId="7CA64341" w:rsid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16F1D9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55A14283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plot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k*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'g'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26818B1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hold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on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65BB80A4" w14:textId="28F1EC13" w:rsid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plot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xnn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'b.'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63FA606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</w:p>
    <w:p w14:paraId="65430159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x0 = 0.05;</w:t>
      </w:r>
    </w:p>
    <w:p w14:paraId="4AFBD9F2" w14:textId="17523966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y0 = 0;</w:t>
      </w:r>
    </w:p>
    <w:p w14:paraId="3A73CCA0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lastRenderedPageBreak/>
        <w:t>for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i = 0:1:20</w:t>
      </w:r>
    </w:p>
    <w:p w14:paraId="077DF83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y1 = 4*x0*(1-x0);</w:t>
      </w:r>
    </w:p>
    <w:p w14:paraId="06A7DA2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7069D0C7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267B59BB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652E231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y0 &lt; y1</w:t>
      </w:r>
    </w:p>
    <w:p w14:paraId="36050020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 = y0:0.001:y1</w:t>
      </w:r>
    </w:p>
    <w:p w14:paraId="78E28C23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x0];</w:t>
      </w:r>
    </w:p>
    <w:p w14:paraId="2627039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j];</w:t>
      </w:r>
    </w:p>
    <w:p w14:paraId="41C28343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5E328A63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53F3EB21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j = y1:0.001:y0</w:t>
      </w:r>
    </w:p>
    <w:p w14:paraId="4F9031CC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x0];</w:t>
      </w:r>
    </w:p>
    <w:p w14:paraId="69D32CA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j];</w:t>
      </w:r>
    </w:p>
    <w:p w14:paraId="6565292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74E8D49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330CF1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22859992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plot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'r'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7A61454F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y0 = y1;</w:t>
      </w:r>
    </w:p>
    <w:p w14:paraId="00ACEEA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054C0F0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x1 = y1/k;</w:t>
      </w:r>
    </w:p>
    <w:p w14:paraId="51E94647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7D39E2BF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[];</w:t>
      </w:r>
    </w:p>
    <w:p w14:paraId="30BCA8E2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50A7A45E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if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x0 &lt; x1     </w:t>
      </w:r>
    </w:p>
    <w:p w14:paraId="4A5981D0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l = x0:0.001:x1</w:t>
      </w:r>
    </w:p>
    <w:p w14:paraId="66D5F655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l];</w:t>
      </w:r>
    </w:p>
    <w:p w14:paraId="3957F8B1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y0];</w:t>
      </w:r>
    </w:p>
    <w:p w14:paraId="7EEC61A8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4D6B758C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else</w:t>
      </w:r>
      <w:proofErr w:type="spellEnd"/>
    </w:p>
    <w:p w14:paraId="2E895E17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for</w:t>
      </w:r>
      <w:proofErr w:type="spellEnd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 xml:space="preserve"> 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l = x1:0.001:x0</w:t>
      </w:r>
    </w:p>
    <w:p w14:paraId="66EB773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l];</w:t>
      </w:r>
    </w:p>
    <w:p w14:paraId="7249512B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= [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, y0];</w:t>
      </w:r>
    </w:p>
    <w:p w14:paraId="01BBD6CF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1E2C842A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2CD7053F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</w:p>
    <w:p w14:paraId="4FF0FF07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plot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(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tempx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tempy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, </w:t>
      </w:r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'r'</w:t>
      </w: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);</w:t>
      </w:r>
    </w:p>
    <w:p w14:paraId="6B7491C6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   x0 = x1;</w:t>
      </w:r>
    </w:p>
    <w:p w14:paraId="720937C9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E00FF"/>
          <w:sz w:val="20"/>
          <w:szCs w:val="20"/>
          <w:lang w:eastAsia="uk-UA"/>
        </w:rPr>
        <w:t>end</w:t>
      </w:r>
      <w:proofErr w:type="spellEnd"/>
    </w:p>
    <w:p w14:paraId="66AE18B9" w14:textId="77777777" w:rsidR="00016FD9" w:rsidRPr="00016FD9" w:rsidRDefault="00016FD9" w:rsidP="00016FD9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proofErr w:type="spellStart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hold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 xml:space="preserve"> </w:t>
      </w:r>
      <w:proofErr w:type="spellStart"/>
      <w:r w:rsidRPr="00016FD9">
        <w:rPr>
          <w:rFonts w:ascii="Consolas" w:eastAsia="Times New Roman" w:hAnsi="Consolas" w:cs="Times New Roman"/>
          <w:color w:val="AA04F9"/>
          <w:sz w:val="20"/>
          <w:szCs w:val="20"/>
          <w:lang w:eastAsia="uk-UA"/>
        </w:rPr>
        <w:t>off</w:t>
      </w:r>
      <w:proofErr w:type="spellEnd"/>
      <w:r w:rsidRPr="00016FD9"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  <w:t>;</w:t>
      </w:r>
    </w:p>
    <w:p w14:paraId="3FF7510A" w14:textId="408BB9C9" w:rsidR="00016FD9" w:rsidRPr="00016FD9" w:rsidRDefault="00016FD9" w:rsidP="00016FD9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uk-UA"/>
        </w:rPr>
      </w:pPr>
      <w:r w:rsidRPr="00016FD9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ECAF79" wp14:editId="4B6330EE">
            <wp:simplePos x="0" y="0"/>
            <wp:positionH relativeFrom="margin">
              <wp:align>center</wp:align>
            </wp:positionH>
            <wp:positionV relativeFrom="paragraph">
              <wp:posOffset>287020</wp:posOffset>
            </wp:positionV>
            <wp:extent cx="6120765" cy="2690495"/>
            <wp:effectExtent l="19050" t="19050" r="13335" b="1460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0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0CE2CD2" w14:textId="4E0568A1" w:rsidR="00016FD9" w:rsidRDefault="00016FD9" w:rsidP="00016FD9">
      <w:pPr>
        <w:spacing w:line="360" w:lineRule="auto"/>
        <w:ind w:firstLine="708"/>
        <w:jc w:val="center"/>
        <w:rPr>
          <w:rFonts w:ascii="Times New Roman" w:hAnsi="Times New Roman"/>
          <w:sz w:val="28"/>
          <w:szCs w:val="28"/>
        </w:rPr>
      </w:pPr>
    </w:p>
    <w:p w14:paraId="7C975BFC" w14:textId="77777777" w:rsidR="00016FD9" w:rsidRPr="002937B9" w:rsidRDefault="00016FD9" w:rsidP="00016FD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937B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Висновок</w:t>
      </w:r>
    </w:p>
    <w:p w14:paraId="3EA04B76" w14:textId="6860CC3E" w:rsidR="00011DC6" w:rsidRPr="00011DC6" w:rsidRDefault="00016FD9" w:rsidP="00011DC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процесі виконання лабораторної роботи було </w:t>
      </w:r>
      <w:r w:rsidR="00011DC6">
        <w:rPr>
          <w:rFonts w:ascii="Times New Roman" w:hAnsi="Times New Roman"/>
          <w:sz w:val="28"/>
          <w:szCs w:val="28"/>
        </w:rPr>
        <w:t>р</w:t>
      </w:r>
      <w:r w:rsidR="00011DC6" w:rsidRPr="00011DC6">
        <w:rPr>
          <w:rFonts w:ascii="Times New Roman" w:hAnsi="Times New Roman"/>
          <w:sz w:val="28"/>
          <w:szCs w:val="28"/>
        </w:rPr>
        <w:t>озроб</w:t>
      </w:r>
      <w:r w:rsidR="00011DC6">
        <w:rPr>
          <w:rFonts w:ascii="Times New Roman" w:hAnsi="Times New Roman"/>
          <w:sz w:val="28"/>
          <w:szCs w:val="28"/>
        </w:rPr>
        <w:t>лено</w:t>
      </w:r>
      <w:r w:rsidR="00011DC6" w:rsidRPr="00011DC6">
        <w:rPr>
          <w:rFonts w:ascii="Times New Roman" w:hAnsi="Times New Roman"/>
          <w:sz w:val="28"/>
          <w:szCs w:val="28"/>
        </w:rPr>
        <w:t xml:space="preserve"> алгоритм та написа</w:t>
      </w:r>
      <w:r w:rsidR="00011DC6">
        <w:rPr>
          <w:rFonts w:ascii="Times New Roman" w:hAnsi="Times New Roman"/>
          <w:sz w:val="28"/>
          <w:szCs w:val="28"/>
        </w:rPr>
        <w:t>но</w:t>
      </w:r>
      <w:r w:rsidR="00011DC6" w:rsidRPr="00011DC6">
        <w:rPr>
          <w:rFonts w:ascii="Times New Roman" w:hAnsi="Times New Roman"/>
          <w:sz w:val="28"/>
          <w:szCs w:val="28"/>
        </w:rPr>
        <w:t xml:space="preserve"> програму в системі </w:t>
      </w:r>
      <w:proofErr w:type="spellStart"/>
      <w:r w:rsidR="00011DC6" w:rsidRPr="00011DC6">
        <w:rPr>
          <w:rFonts w:ascii="Times New Roman" w:hAnsi="Times New Roman"/>
          <w:sz w:val="28"/>
          <w:szCs w:val="28"/>
        </w:rPr>
        <w:t>Matlab</w:t>
      </w:r>
      <w:proofErr w:type="spellEnd"/>
      <w:r w:rsidR="00011DC6" w:rsidRPr="00011DC6">
        <w:rPr>
          <w:rFonts w:ascii="Times New Roman" w:hAnsi="Times New Roman"/>
          <w:sz w:val="28"/>
          <w:szCs w:val="28"/>
        </w:rPr>
        <w:t xml:space="preserve"> для розв'язання </w:t>
      </w:r>
      <w:r w:rsidR="00011DC6">
        <w:rPr>
          <w:rFonts w:ascii="Times New Roman" w:hAnsi="Times New Roman"/>
          <w:sz w:val="28"/>
          <w:szCs w:val="28"/>
        </w:rPr>
        <w:t xml:space="preserve">заданого </w:t>
      </w:r>
      <w:r w:rsidR="00011DC6" w:rsidRPr="00011DC6">
        <w:rPr>
          <w:rFonts w:ascii="Times New Roman" w:hAnsi="Times New Roman"/>
          <w:sz w:val="28"/>
          <w:szCs w:val="28"/>
        </w:rPr>
        <w:t>різницевого рівняння</w:t>
      </w:r>
      <w:r w:rsidR="00011DC6">
        <w:rPr>
          <w:rFonts w:ascii="Times New Roman" w:hAnsi="Times New Roman"/>
          <w:sz w:val="28"/>
          <w:szCs w:val="28"/>
        </w:rPr>
        <w:t>, п</w:t>
      </w:r>
      <w:r w:rsidR="00011DC6" w:rsidRPr="00011DC6">
        <w:rPr>
          <w:rFonts w:ascii="Times New Roman" w:hAnsi="Times New Roman"/>
          <w:sz w:val="28"/>
          <w:szCs w:val="28"/>
        </w:rPr>
        <w:t>обуд</w:t>
      </w:r>
      <w:r w:rsidR="00011DC6">
        <w:rPr>
          <w:rFonts w:ascii="Times New Roman" w:hAnsi="Times New Roman"/>
          <w:sz w:val="28"/>
          <w:szCs w:val="28"/>
        </w:rPr>
        <w:t>овано</w:t>
      </w:r>
      <w:r w:rsidR="00011DC6" w:rsidRPr="00011DC6">
        <w:rPr>
          <w:rFonts w:ascii="Times New Roman" w:hAnsi="Times New Roman"/>
          <w:sz w:val="28"/>
          <w:szCs w:val="28"/>
        </w:rPr>
        <w:t xml:space="preserve"> діаграму </w:t>
      </w:r>
      <w:proofErr w:type="spellStart"/>
      <w:r w:rsidR="00011DC6" w:rsidRPr="00011DC6">
        <w:rPr>
          <w:rFonts w:ascii="Times New Roman" w:hAnsi="Times New Roman"/>
          <w:sz w:val="28"/>
          <w:szCs w:val="28"/>
        </w:rPr>
        <w:t>Ламерея</w:t>
      </w:r>
      <w:proofErr w:type="spellEnd"/>
      <w:r w:rsidR="00011DC6" w:rsidRPr="00011DC6">
        <w:rPr>
          <w:rFonts w:ascii="Times New Roman" w:hAnsi="Times New Roman"/>
          <w:sz w:val="28"/>
          <w:szCs w:val="28"/>
        </w:rPr>
        <w:t xml:space="preserve"> та знай</w:t>
      </w:r>
      <w:r w:rsidR="00E262A2">
        <w:rPr>
          <w:rFonts w:ascii="Times New Roman" w:hAnsi="Times New Roman"/>
          <w:sz w:val="28"/>
          <w:szCs w:val="28"/>
        </w:rPr>
        <w:t>дено</w:t>
      </w:r>
      <w:r w:rsidR="00011DC6" w:rsidRPr="00011DC6">
        <w:rPr>
          <w:rFonts w:ascii="Times New Roman" w:hAnsi="Times New Roman"/>
          <w:sz w:val="28"/>
          <w:szCs w:val="28"/>
        </w:rPr>
        <w:t xml:space="preserve"> нерухомі стійкі точки.</w:t>
      </w:r>
    </w:p>
    <w:p w14:paraId="7D946A6B" w14:textId="42CEC940" w:rsidR="00016FD9" w:rsidRPr="00BC1DAD" w:rsidRDefault="00011DC6" w:rsidP="00011DC6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Також було ознайомлено з</w:t>
      </w:r>
      <w:r w:rsidRPr="00011DC6">
        <w:rPr>
          <w:rFonts w:ascii="Times New Roman" w:hAnsi="Times New Roman"/>
          <w:sz w:val="28"/>
          <w:szCs w:val="28"/>
        </w:rPr>
        <w:t xml:space="preserve"> основн</w:t>
      </w:r>
      <w:r>
        <w:rPr>
          <w:rFonts w:ascii="Times New Roman" w:hAnsi="Times New Roman"/>
          <w:sz w:val="28"/>
          <w:szCs w:val="28"/>
        </w:rPr>
        <w:t>ими</w:t>
      </w:r>
      <w:r w:rsidRPr="00011DC6">
        <w:rPr>
          <w:rFonts w:ascii="Times New Roman" w:hAnsi="Times New Roman"/>
          <w:sz w:val="28"/>
          <w:szCs w:val="28"/>
        </w:rPr>
        <w:t xml:space="preserve"> тип</w:t>
      </w:r>
      <w:r>
        <w:rPr>
          <w:rFonts w:ascii="Times New Roman" w:hAnsi="Times New Roman"/>
          <w:sz w:val="28"/>
          <w:szCs w:val="28"/>
        </w:rPr>
        <w:t>ами</w:t>
      </w:r>
      <w:r w:rsidRPr="00011DC6">
        <w:rPr>
          <w:rFonts w:ascii="Times New Roman" w:hAnsi="Times New Roman"/>
          <w:sz w:val="28"/>
          <w:szCs w:val="28"/>
        </w:rPr>
        <w:t xml:space="preserve"> нейронів, які представлені  в підсистемі </w:t>
      </w:r>
      <w:proofErr w:type="spellStart"/>
      <w:r w:rsidRPr="00011DC6">
        <w:rPr>
          <w:rFonts w:ascii="Times New Roman" w:hAnsi="Times New Roman"/>
          <w:sz w:val="28"/>
          <w:szCs w:val="28"/>
        </w:rPr>
        <w:t>Neural</w:t>
      </w:r>
      <w:proofErr w:type="spellEnd"/>
      <w:r w:rsidRPr="00011DC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11DC6">
        <w:rPr>
          <w:rFonts w:ascii="Times New Roman" w:hAnsi="Times New Roman"/>
          <w:sz w:val="28"/>
          <w:szCs w:val="28"/>
        </w:rPr>
        <w:t>Networks</w:t>
      </w:r>
      <w:proofErr w:type="spellEnd"/>
      <w:r w:rsidRPr="00011DC6">
        <w:rPr>
          <w:rFonts w:ascii="Times New Roman" w:hAnsi="Times New Roman"/>
          <w:sz w:val="28"/>
          <w:szCs w:val="28"/>
        </w:rPr>
        <w:t xml:space="preserve"> пакету </w:t>
      </w:r>
      <w:proofErr w:type="spellStart"/>
      <w:r w:rsidRPr="00011DC6">
        <w:rPr>
          <w:rFonts w:ascii="Times New Roman" w:hAnsi="Times New Roman"/>
          <w:sz w:val="28"/>
          <w:szCs w:val="28"/>
        </w:rPr>
        <w:t>Matlab</w:t>
      </w:r>
      <w:proofErr w:type="spellEnd"/>
      <w:r>
        <w:rPr>
          <w:rFonts w:ascii="Times New Roman" w:hAnsi="Times New Roman"/>
          <w:sz w:val="28"/>
          <w:szCs w:val="28"/>
        </w:rPr>
        <w:t>, а також</w:t>
      </w:r>
      <w:r w:rsidRPr="00011DC6">
        <w:rPr>
          <w:rFonts w:ascii="Times New Roman" w:hAnsi="Times New Roman"/>
          <w:sz w:val="28"/>
          <w:szCs w:val="28"/>
        </w:rPr>
        <w:t xml:space="preserve"> з деякими можливостями графічного дослідження процесів перетворення інформації дисипативними динамічними системами. </w:t>
      </w:r>
    </w:p>
    <w:p w14:paraId="41C38FCB" w14:textId="77777777" w:rsidR="00016FD9" w:rsidRPr="00BC1DAD" w:rsidRDefault="00016FD9" w:rsidP="00016FD9">
      <w:pPr>
        <w:ind w:firstLine="708"/>
        <w:rPr>
          <w:rFonts w:ascii="Times New Roman" w:hAnsi="Times New Roman"/>
          <w:sz w:val="28"/>
          <w:szCs w:val="28"/>
        </w:rPr>
      </w:pPr>
      <w:r w:rsidRPr="002937B9">
        <w:rPr>
          <w:rFonts w:ascii="Times New Roman" w:hAnsi="Times New Roman"/>
          <w:sz w:val="28"/>
          <w:szCs w:val="28"/>
        </w:rPr>
        <w:t>Кінцева мета роботи досягнута.</w:t>
      </w:r>
    </w:p>
    <w:p w14:paraId="5CBF9AA5" w14:textId="77777777" w:rsidR="00875933" w:rsidRDefault="00875933"/>
    <w:sectPr w:rsidR="008759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820E4"/>
    <w:multiLevelType w:val="multilevel"/>
    <w:tmpl w:val="E75C3C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FD9"/>
    <w:rsid w:val="00011DC6"/>
    <w:rsid w:val="00016FD9"/>
    <w:rsid w:val="00875933"/>
    <w:rsid w:val="00E2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778AB"/>
  <w15:chartTrackingRefBased/>
  <w15:docId w15:val="{27AD320F-0085-4BE5-BAE1-917848B52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FD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9e42d41">
    <w:name w:val="sc29e42d41"/>
    <w:basedOn w:val="a0"/>
    <w:rsid w:val="00016FD9"/>
  </w:style>
  <w:style w:type="character" w:customStyle="1" w:styleId="sc29e42d421">
    <w:name w:val="sc29e42d421"/>
    <w:basedOn w:val="a0"/>
    <w:rsid w:val="00016FD9"/>
    <w:rPr>
      <w:color w:val="AA04F9"/>
    </w:rPr>
  </w:style>
  <w:style w:type="character" w:customStyle="1" w:styleId="sc29e42d431">
    <w:name w:val="sc29e42d431"/>
    <w:basedOn w:val="a0"/>
    <w:rsid w:val="00016FD9"/>
    <w:rPr>
      <w:color w:val="0E00FF"/>
    </w:rPr>
  </w:style>
  <w:style w:type="character" w:customStyle="1" w:styleId="sc29e42d461">
    <w:name w:val="sc29e42d461"/>
    <w:basedOn w:val="a0"/>
    <w:rsid w:val="00016FD9"/>
    <w:rPr>
      <w:strike w:val="0"/>
      <w:dstrike w:val="0"/>
      <w:color w:val="0E00FF"/>
      <w:u w:val="none"/>
      <w:effect w:val="none"/>
    </w:rPr>
  </w:style>
  <w:style w:type="character" w:customStyle="1" w:styleId="sc29e42d471">
    <w:name w:val="sc29e42d471"/>
    <w:basedOn w:val="a0"/>
    <w:rsid w:val="00016FD9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2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6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1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6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8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7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2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6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6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5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1729</Words>
  <Characters>986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1</cp:revision>
  <dcterms:created xsi:type="dcterms:W3CDTF">2020-11-05T19:26:00Z</dcterms:created>
  <dcterms:modified xsi:type="dcterms:W3CDTF">2020-11-05T20:03:00Z</dcterms:modified>
</cp:coreProperties>
</file>