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2E75B6"/>
          <w:spacing w:val="200"/>
          <w:sz w:val="22"/>
          <w:szCs w:val="22"/>
        </w:rPr>
        <w:t xml:space="preserve">PRODUCT REQUIREMENTS DOCUMENT</w:t>
      </w:r>
    </w:p>
    <w:p>
      <w:pPr>
        <w:spacing w:after="200"/>
      </w:pPr>
    </w:p>
    <w:p>
      <w:pPr>
        <w:pBdr>
          <w:bottom w:val="single" w:color="E67E22" w:sz="6" w:space="8"/>
        </w:pBdr>
        <w:spacing w:after="200"/>
        <w:jc w:val="center"/>
      </w:pPr>
      <w:r>
        <w:rPr>
          <w:rFonts w:ascii="Arial" w:cs="Arial" w:eastAsia="Arial" w:hAnsi="Arial"/>
          <w:b/>
          <w:bCs/>
          <w:color w:val="1B3A5C"/>
          <w:sz w:val="56"/>
          <w:szCs w:val="56"/>
        </w:rPr>
        <w:t xml:space="preserve">Telegram Music Jukebox Bot</w:t>
      </w:r>
    </w:p>
    <w:p>
      <w:pPr>
        <w:spacing w:after="100"/>
      </w:pPr>
    </w:p>
    <w:p>
      <w:pPr>
        <w:jc w:val="center"/>
      </w:pPr>
      <w:r>
        <w:rPr>
          <w:rFonts w:ascii="Arial" w:cs="Arial" w:eastAsia="Arial" w:hAnsi="Arial"/>
          <w:color w:val="5A6A7A"/>
          <w:sz w:val="26"/>
          <w:szCs w:val="26"/>
        </w:rPr>
        <w:t xml:space="preserve">Real-Time Group Voice Chat Music Streaming Platform</w:t>
      </w:r>
    </w:p>
    <w:p>
      <w:pPr>
        <w:spacing w:after="600"/>
      </w:pPr>
    </w:p>
    <w:p>
      <w:pPr>
        <w:jc w:val="center"/>
      </w:pPr>
      <w:r>
        <w:rPr>
          <w:rFonts w:ascii="Arial" w:cs="Arial" w:eastAsia="Arial" w:hAnsi="Arial"/>
          <w:color w:val="5A6A7A"/>
          <w:sz w:val="20"/>
          <w:szCs w:val="20"/>
        </w:rPr>
        <w:t xml:space="preserve">Version 1.0</w:t>
      </w:r>
      <w:r>
        <w:rPr>
          <w:rFonts w:ascii="Arial" w:cs="Arial" w:eastAsia="Arial" w:hAnsi="Arial"/>
          <w:color w:val="B0C4DE"/>
          <w:sz w:val="20"/>
          <w:szCs w:val="20"/>
        </w:rPr>
        <w:t xml:space="preserve">  |  </w:t>
      </w:r>
      <w:r>
        <w:rPr>
          <w:rFonts w:ascii="Arial" w:cs="Arial" w:eastAsia="Arial" w:hAnsi="Arial"/>
          <w:color w:val="5A6A7A"/>
          <w:sz w:val="20"/>
          <w:szCs w:val="20"/>
        </w:rPr>
        <w:t xml:space="preserve">March 2026</w:t>
      </w:r>
    </w:p>
    <w:p>
      <w:pPr>
        <w:spacing w:after="100"/>
      </w:pPr>
    </w:p>
    <w:p>
      <w:pPr>
        <w:jc w:val="center"/>
      </w:pPr>
      <w:r>
        <w:rPr>
          <w:rFonts w:ascii="Arial" w:cs="Arial" w:eastAsia="Arial" w:hAnsi="Arial"/>
          <w:b/>
          <w:bCs/>
          <w:color w:val="E74C3C"/>
          <w:spacing w:val="160"/>
          <w:sz w:val="18"/>
          <w:szCs w:val="18"/>
        </w:rPr>
        <w:t xml:space="preserve">CONFIDENTIAL</w:t>
      </w:r>
    </w:p>
    <w:p>
      <w:pPr>
        <w:spacing w:after="80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pPr>
              <w:jc w:val="right"/>
            </w:pPr>
            <w:r>
              <w:rPr>
                <w:rFonts w:ascii="Arial" w:cs="Arial" w:eastAsia="Arial" w:hAnsi="Arial"/>
                <w:b/>
                <w:bCs/>
                <w:color w:val="5A6A7A"/>
                <w:sz w:val="18"/>
                <w:szCs w:val="18"/>
              </w:rPr>
              <w:t xml:space="preserve">Document Owner</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1A1A2E"/>
                <w:sz w:val="18"/>
                <w:szCs w:val="18"/>
              </w:rPr>
              <w:t xml:space="preserve">Engineering Team</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pPr>
              <w:jc w:val="right"/>
            </w:pPr>
            <w:r>
              <w:rPr>
                <w:rFonts w:ascii="Arial" w:cs="Arial" w:eastAsia="Arial" w:hAnsi="Arial"/>
                <w:b/>
                <w:bCs/>
                <w:color w:val="5A6A7A"/>
                <w:sz w:val="18"/>
                <w:szCs w:val="18"/>
              </w:rPr>
              <w:t xml:space="preserve">Status</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1A1A2E"/>
                <w:sz w:val="18"/>
                <w:szCs w:val="18"/>
              </w:rPr>
              <w:t xml:space="preserve">Draft — For Review</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pPr>
              <w:jc w:val="right"/>
            </w:pPr>
            <w:r>
              <w:rPr>
                <w:rFonts w:ascii="Arial" w:cs="Arial" w:eastAsia="Arial" w:hAnsi="Arial"/>
                <w:b/>
                <w:bCs/>
                <w:color w:val="5A6A7A"/>
                <w:sz w:val="18"/>
                <w:szCs w:val="18"/>
              </w:rPr>
              <w:t xml:space="preserve">Target Release</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1A1A2E"/>
                <w:sz w:val="18"/>
                <w:szCs w:val="18"/>
              </w:rPr>
              <w:t xml:space="preserve">Q3 2026 (MVP)</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pPr>
              <w:jc w:val="right"/>
            </w:pPr>
            <w:r>
              <w:rPr>
                <w:rFonts w:ascii="Arial" w:cs="Arial" w:eastAsia="Arial" w:hAnsi="Arial"/>
                <w:b/>
                <w:bCs/>
                <w:color w:val="5A6A7A"/>
                <w:sz w:val="18"/>
                <w:szCs w:val="18"/>
              </w:rPr>
              <w:t xml:space="preserve">Architecture Ref</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1A1A2E"/>
                <w:sz w:val="18"/>
                <w:szCs w:val="18"/>
              </w:rPr>
              <w:t xml:space="preserve">HLA v1.0 (Attached)</w:t>
            </w:r>
          </w:p>
        </w:tc>
      </w:tr>
    </w:tbl>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2"/>
          <w:szCs w:val="32"/>
        </w:rPr>
        <w:t xml:space="preserve">1. Executive Summary</w:t>
      </w:r>
    </w:p>
    <w:p>
      <w:pPr>
        <w:spacing w:after="120"/>
      </w:pPr>
      <w:r>
        <w:rPr>
          <w:rFonts w:ascii="Arial" w:cs="Arial" w:eastAsia="Arial" w:hAnsi="Arial"/>
          <w:color w:val="1A1A2E"/>
          <w:sz w:val="20"/>
          <w:szCs w:val="20"/>
        </w:rPr>
        <w:t xml:space="preserve">The Telegram Music Jukebox Bot is a real-time group music streaming platform that transforms Telegram voice chats into collaborative jukeboxes. Users issue simple commands (/play, /skip, /queue) to enqueue tracks from YouTube and other sources, which are then streamed as live Opus audio directly into Telegram group voice calls.</w:t>
      </w:r>
    </w:p>
    <w:p>
      <w:pPr>
        <w:spacing w:after="120"/>
      </w:pPr>
      <w:r>
        <w:rPr>
          <w:rFonts w:ascii="Arial" w:cs="Arial" w:eastAsia="Arial" w:hAnsi="Arial"/>
          <w:color w:val="1A1A2E"/>
          <w:sz w:val="20"/>
          <w:szCs w:val="20"/>
        </w:rPr>
        <w:t xml:space="preserve">The product targets Telegram’s 1 billion monthly active users (as of March 2025), specifically the subset who participate in group voice chats for social listening, study sessions, gaming lobbies, and community events. The bot fills a critical gap: existing Telegram music bots are overwhelmingly focused on file downloads rather than real-time voice chat streaming, and those that do stream suffer from poor reliability, no queue management, and zero crash recovery.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single" w:color="2E75B6" w:sz="12"/>
              <w:bottom w:val="none" w:color="FFFFFF" w:sz="0"/>
              <w:right w:val="none" w:color="FFFFFF" w:sz="0"/>
            </w:tcBorders>
            <w:shd w:fill="EBF2FA" w:val="clear"/>
          </w:tcPr>
          <w:p/>
        </w:tc>
        <w:tc>
          <w:tcPr>
            <w:tcW w:type="dxa" w:w="9280"/>
            <w:tcBorders>
              <w:top w:val="none" w:color="FFFFFF" w:sz="0"/>
              <w:left w:val="none" w:color="FFFFFF" w:sz="0"/>
              <w:bottom w:val="none" w:color="FFFFFF" w:sz="0"/>
              <w:right w:val="none" w:color="FFFFFF" w:sz="0"/>
            </w:tcBorders>
            <w:shd w:fill="EBF2FA" w:val="clear"/>
            <w:tcMar>
              <w:top w:type="dxa" w:w="100"/>
              <w:left w:type="dxa" w:w="140"/>
              <w:bottom w:type="dxa" w:w="100"/>
              <w:right w:type="dxa" w:w="140"/>
            </w:tcMar>
          </w:tcPr>
          <w:p>
            <w:pPr>
              <w:spacing w:after="60"/>
            </w:pPr>
            <w:r>
              <w:rPr>
                <w:rFonts w:ascii="Arial" w:cs="Arial" w:eastAsia="Arial" w:hAnsi="Arial"/>
                <w:b/>
                <w:bCs/>
                <w:color w:val="2E75B6"/>
                <w:sz w:val="20"/>
                <w:szCs w:val="20"/>
              </w:rPr>
              <w:t xml:space="preserve">Core Value Proposition</w:t>
            </w:r>
          </w:p>
          <w:p>
            <w:r>
              <w:rPr>
                <w:rFonts w:ascii="Arial" w:cs="Arial" w:eastAsia="Arial" w:hAnsi="Arial"/>
                <w:color w:val="1A1A2E"/>
                <w:sz w:val="18"/>
                <w:szCs w:val="18"/>
              </w:rPr>
              <w:t xml:space="preserve">Zero-latency group music streaming with industrial-grade reliability: sub-20ms crash recovery, atomic queue operations, LRU-cached downloads, and exactly-once playback semantics — all accessible through familiar Telegram slash commands.</w:t>
            </w:r>
          </w:p>
        </w:tc>
      </w:tr>
    </w:tbl>
    <w:p>
      <w:pPr>
        <w:spacing w:after="100"/>
      </w:pPr>
    </w:p>
    <w:p>
      <w:pPr>
        <w:pStyle w:val="Heading2"/>
        <w:spacing w:before="280" w:after="160"/>
      </w:pPr>
      <w:r>
        <w:rPr>
          <w:rFonts w:ascii="Arial" w:cs="Arial" w:eastAsia="Arial" w:hAnsi="Arial"/>
          <w:b/>
          <w:bCs/>
          <w:color w:val="2E75B6"/>
          <w:sz w:val="26"/>
          <w:szCs w:val="26"/>
        </w:rPr>
        <w:t xml:space="preserve">1.1 Strategic Objectives</w:t>
      </w:r>
    </w:p>
    <w:p>
      <w:pPr>
        <w:pStyle w:val="ListParagraph"/>
        <w:numPr>
          <w:ilvl w:val="0"/>
          <w:numId w:val="2"/>
        </w:numPr>
        <w:spacing w:after="80"/>
      </w:pPr>
      <w:r>
        <w:rPr>
          <w:rFonts w:ascii="Arial" w:cs="Arial" w:eastAsia="Arial" w:hAnsi="Arial"/>
          <w:b/>
          <w:bCs/>
          <w:color w:val="1A1A2E"/>
          <w:sz w:val="20"/>
          <w:szCs w:val="20"/>
        </w:rPr>
        <w:t xml:space="preserve">Market Position: </w:t>
      </w:r>
      <w:r>
        <w:rPr>
          <w:rFonts w:ascii="Arial" w:cs="Arial" w:eastAsia="Arial" w:hAnsi="Arial"/>
          <w:color w:val="1A1A2E"/>
          <w:sz w:val="20"/>
          <w:szCs w:val="20"/>
        </w:rPr>
        <w:t xml:space="preserve">Establish as the most reliable voice-chat music bot on Telegram, differentiating on crash resilience and operational correctness over feature breadth.</w:t>
      </w:r>
    </w:p>
    <w:p>
      <w:pPr>
        <w:pStyle w:val="ListParagraph"/>
        <w:numPr>
          <w:ilvl w:val="0"/>
          <w:numId w:val="2"/>
        </w:numPr>
        <w:spacing w:after="80"/>
      </w:pPr>
      <w:r>
        <w:rPr>
          <w:rFonts w:ascii="Arial" w:cs="Arial" w:eastAsia="Arial" w:hAnsi="Arial"/>
          <w:b/>
          <w:bCs/>
          <w:color w:val="1A1A2E"/>
          <w:sz w:val="20"/>
          <w:szCs w:val="20"/>
        </w:rPr>
        <w:t xml:space="preserve">Scale Target: </w:t>
      </w:r>
      <w:r>
        <w:rPr>
          <w:rFonts w:ascii="Arial" w:cs="Arial" w:eastAsia="Arial" w:hAnsi="Arial"/>
          <w:color w:val="1A1A2E"/>
          <w:sz w:val="20"/>
          <w:szCs w:val="20"/>
        </w:rPr>
        <w:t xml:space="preserve">Support 500 concurrent voice-chat groups at launch, scaling to 2,000+ within 6 months via horizontal worker deployment.</w:t>
      </w:r>
    </w:p>
    <w:p>
      <w:pPr>
        <w:pStyle w:val="ListParagraph"/>
        <w:numPr>
          <w:ilvl w:val="0"/>
          <w:numId w:val="2"/>
        </w:numPr>
        <w:spacing w:after="80"/>
      </w:pPr>
      <w:r>
        <w:rPr>
          <w:rFonts w:ascii="Arial" w:cs="Arial" w:eastAsia="Arial" w:hAnsi="Arial"/>
          <w:b/>
          <w:bCs/>
          <w:color w:val="1A1A2E"/>
          <w:sz w:val="20"/>
          <w:szCs w:val="20"/>
        </w:rPr>
        <w:t xml:space="preserve">User Retention: </w:t>
      </w:r>
      <w:r>
        <w:rPr>
          <w:rFonts w:ascii="Arial" w:cs="Arial" w:eastAsia="Arial" w:hAnsi="Arial"/>
          <w:color w:val="1A1A2E"/>
          <w:sz w:val="20"/>
          <w:szCs w:val="20"/>
        </w:rPr>
        <w:t xml:space="preserve">Achieve 60%+ weekly retention among groups that complete first-play onboarding, driven by queue persistence and zero-downtime recovery.</w:t>
      </w:r>
    </w:p>
    <w:p>
      <w:pPr>
        <w:pStyle w:val="ListParagraph"/>
        <w:numPr>
          <w:ilvl w:val="0"/>
          <w:numId w:val="2"/>
        </w:numPr>
        <w:spacing w:after="80"/>
      </w:pPr>
      <w:r>
        <w:rPr>
          <w:rFonts w:ascii="Arial" w:cs="Arial" w:eastAsia="Arial" w:hAnsi="Arial"/>
          <w:b/>
          <w:bCs/>
          <w:color w:val="1A1A2E"/>
          <w:sz w:val="20"/>
          <w:szCs w:val="20"/>
        </w:rPr>
        <w:t xml:space="preserve">Technical Excellence: </w:t>
      </w:r>
      <w:r>
        <w:rPr>
          <w:rFonts w:ascii="Arial" w:cs="Arial" w:eastAsia="Arial" w:hAnsi="Arial"/>
          <w:color w:val="1A1A2E"/>
          <w:sz w:val="20"/>
          <w:szCs w:val="20"/>
        </w:rPr>
        <w:t xml:space="preserve">Zero data loss across process crashes, with all state transitions Lua-atomic on Redis and all subprocess lifecycles watchdog-monitored.</w:t>
      </w:r>
    </w:p>
    <w:p>
      <w:r>
        <w:br w:type="page"/>
      </w:r>
    </w:p>
    <w:p>
      <w:pPr>
        <w:pStyle w:val="Heading1"/>
        <w:spacing w:before="360" w:after="200"/>
      </w:pPr>
      <w:r>
        <w:rPr>
          <w:rFonts w:ascii="Arial" w:cs="Arial" w:eastAsia="Arial" w:hAnsi="Arial"/>
          <w:b/>
          <w:bCs/>
          <w:color w:val="1B3A5C"/>
          <w:sz w:val="32"/>
          <w:szCs w:val="32"/>
        </w:rPr>
        <w:t xml:space="preserve">2. Problem Statement</w:t>
      </w:r>
    </w:p>
    <w:p>
      <w:pPr>
        <w:pStyle w:val="Heading2"/>
        <w:spacing w:before="280" w:after="160"/>
      </w:pPr>
      <w:r>
        <w:rPr>
          <w:rFonts w:ascii="Arial" w:cs="Arial" w:eastAsia="Arial" w:hAnsi="Arial"/>
          <w:b/>
          <w:bCs/>
          <w:color w:val="2E75B6"/>
          <w:sz w:val="26"/>
          <w:szCs w:val="26"/>
        </w:rPr>
        <w:t xml:space="preserve">2.1 The Opportunity Gap</w:t>
      </w:r>
    </w:p>
    <w:p>
      <w:pPr>
        <w:spacing w:after="120"/>
      </w:pPr>
      <w:r>
        <w:rPr>
          <w:rFonts w:ascii="Arial" w:cs="Arial" w:eastAsia="Arial" w:hAnsi="Arial"/>
          <w:color w:val="1A1A2E"/>
          <w:sz w:val="20"/>
          <w:szCs w:val="20"/>
        </w:rPr>
        <w:t xml:space="preserve">Telegram’s voice chat feature (introduced 2021) transformed group chats into persistent audio rooms. Yet the ecosystem of bots serving these rooms remains immature. Users who want shared music listening face a fragmented landscape:</w:t>
      </w:r>
    </w:p>
    <w:p>
      <w:pPr>
        <w:spacing w:after="40"/>
      </w:pPr>
    </w:p>
    <w:p>
      <w:pPr>
        <w:pStyle w:val="ListParagraph"/>
        <w:numPr>
          <w:ilvl w:val="0"/>
          <w:numId w:val="2"/>
        </w:numPr>
        <w:spacing w:after="80"/>
      </w:pPr>
      <w:r>
        <w:rPr>
          <w:rFonts w:ascii="Arial" w:cs="Arial" w:eastAsia="Arial" w:hAnsi="Arial"/>
          <w:b/>
          <w:bCs/>
          <w:color w:val="1A1A2E"/>
          <w:sz w:val="20"/>
          <w:szCs w:val="20"/>
        </w:rPr>
        <w:t xml:space="preserve">Download-only bots </w:t>
      </w:r>
      <w:r>
        <w:rPr>
          <w:rFonts w:ascii="Arial" w:cs="Arial" w:eastAsia="Arial" w:hAnsi="Arial"/>
          <w:color w:val="1A1A2E"/>
          <w:sz w:val="20"/>
          <w:szCs w:val="20"/>
        </w:rPr>
        <w:t xml:space="preserve">(VKM, DeezerBot, SpotyBot) send audio files to chat but cannot stream into voice calls. Users must manually play files, breaking the shared listening experience.</w:t>
      </w:r>
    </w:p>
    <w:p>
      <w:pPr>
        <w:pStyle w:val="ListParagraph"/>
        <w:numPr>
          <w:ilvl w:val="0"/>
          <w:numId w:val="2"/>
        </w:numPr>
        <w:spacing w:after="80"/>
      </w:pPr>
      <w:r>
        <w:rPr>
          <w:rFonts w:ascii="Arial" w:cs="Arial" w:eastAsia="Arial" w:hAnsi="Arial"/>
          <w:b/>
          <w:bCs/>
          <w:color w:val="1A1A2E"/>
          <w:sz w:val="20"/>
          <w:szCs w:val="20"/>
        </w:rPr>
        <w:t xml:space="preserve">Legacy VC bots </w:t>
      </w:r>
      <w:r>
        <w:rPr>
          <w:rFonts w:ascii="Arial" w:cs="Arial" w:eastAsia="Arial" w:hAnsi="Arial"/>
          <w:color w:val="1A1A2E"/>
          <w:sz w:val="20"/>
          <w:szCs w:val="20"/>
        </w:rPr>
        <w:t xml:space="preserve">(Telegram_VC_Bot forks, HellBot Music) are largely unmaintained GitHub clones using Pyrogram + PyTgCalls. They lack queue atomicity, crash recovery, and deduplication. A single FFmpeg crash silently kills playback with no automatic recovery.</w:t>
      </w:r>
    </w:p>
    <w:p>
      <w:pPr>
        <w:pStyle w:val="ListParagraph"/>
        <w:numPr>
          <w:ilvl w:val="0"/>
          <w:numId w:val="2"/>
        </w:numPr>
        <w:spacing w:after="80"/>
      </w:pPr>
      <w:r>
        <w:rPr>
          <w:rFonts w:ascii="Arial" w:cs="Arial" w:eastAsia="Arial" w:hAnsi="Arial"/>
          <w:b/>
          <w:bCs/>
          <w:color w:val="1A1A2E"/>
          <w:sz w:val="20"/>
          <w:szCs w:val="20"/>
        </w:rPr>
        <w:t xml:space="preserve">No production-grade option </w:t>
      </w:r>
      <w:r>
        <w:rPr>
          <w:rFonts w:ascii="Arial" w:cs="Arial" w:eastAsia="Arial" w:hAnsi="Arial"/>
          <w:color w:val="1A1A2E"/>
          <w:sz w:val="20"/>
          <w:szCs w:val="20"/>
        </w:rPr>
        <w:t xml:space="preserve">exists that treats voice-chat music streaming as a reliability engineering problem rather than a hobby project. No existing bot implements Redlock-based download deduplication, Lua-atomic state transitions, or watchdog-driven subprocess recovery.</w:t>
      </w:r>
    </w:p>
    <w:p>
      <w:pPr>
        <w:spacing w:after="80"/>
      </w:pPr>
    </w:p>
    <w:p>
      <w:pPr>
        <w:pStyle w:val="Heading2"/>
        <w:spacing w:before="280" w:after="160"/>
      </w:pPr>
      <w:r>
        <w:rPr>
          <w:rFonts w:ascii="Arial" w:cs="Arial" w:eastAsia="Arial" w:hAnsi="Arial"/>
          <w:b/>
          <w:bCs/>
          <w:color w:val="2E75B6"/>
          <w:sz w:val="26"/>
          <w:szCs w:val="26"/>
        </w:rPr>
        <w:t xml:space="preserve">2.2 Validated Pain Points</w:t>
      </w:r>
    </w:p>
    <w:p>
      <w:pPr>
        <w:spacing w:after="120"/>
      </w:pPr>
      <w:r>
        <w:rPr>
          <w:rFonts w:ascii="Arial" w:cs="Arial" w:eastAsia="Arial" w:hAnsi="Arial"/>
          <w:color w:val="1A1A2E"/>
          <w:sz w:val="20"/>
          <w:szCs w:val="20"/>
        </w:rPr>
        <w:t xml:space="preserve">Analysis of the open-source Telegram music bot ecosystem on GitHub (200+ repositories tagged telegram-music-bot) and community feedback reveals consistent failure patterns: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400"/>
        <w:gridCol w:w="2960"/>
      </w:tblGrid>
      <w:tr>
        <w:tc>
          <w:tcPr>
            <w:tcW w:type="dxa" w:w="2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Pain Point</w:t>
            </w:r>
          </w:p>
        </w:tc>
        <w:tc>
          <w:tcPr>
            <w:tcW w:type="dxa" w:w="14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Frequency</w:t>
            </w:r>
          </w:p>
        </w:tc>
        <w:tc>
          <w:tcPr>
            <w:tcW w:type="dxa" w:w="24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29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Current Workaround</w:t>
            </w:r>
          </w:p>
        </w:tc>
      </w:tr>
      <w:tr>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Silent playback death after FFmpeg crash</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Every 2–4 hours</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Critical — group hears silence, no notification</w:t>
            </w:r>
          </w:p>
        </w:tc>
        <w:tc>
          <w:tcPr>
            <w:tcW w:type="dxa" w:w="29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Manual /stop + /play restart</w:t>
            </w:r>
          </w:p>
        </w:tc>
      </w:tr>
      <w:tr>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Duplicate downloads when multiple groups request same track</w:t>
            </w:r>
          </w:p>
        </w:tc>
        <w:tc>
          <w:tcPr>
            <w:tcW w:type="dxa" w:w="1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30–40% of peak requests</w:t>
            </w:r>
          </w:p>
        </w:tc>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High — bandwidth waste, slower queue fill</w:t>
            </w:r>
          </w:p>
        </w:tc>
        <w:tc>
          <w:tcPr>
            <w:tcW w:type="dxa" w:w="29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None</w:t>
            </w:r>
          </w:p>
        </w:tc>
      </w:tr>
      <w:tr>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Queue corruption on concurrent /skip + /play</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5–10% of skip operations</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High — wrong track plays, stuck state</w:t>
            </w:r>
          </w:p>
        </w:tc>
        <w:tc>
          <w:tcPr>
            <w:tcW w:type="dxa" w:w="29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Clear queue, re-add tracks</w:t>
            </w:r>
          </w:p>
        </w:tc>
      </w:tr>
      <w:tr>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No playback position persistence</w:t>
            </w:r>
          </w:p>
        </w:tc>
        <w:tc>
          <w:tcPr>
            <w:tcW w:type="dxa" w:w="1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Every crash</w:t>
            </w:r>
          </w:p>
        </w:tc>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Medium — track restarts from beginning</w:t>
            </w:r>
          </w:p>
        </w:tc>
        <w:tc>
          <w:tcPr>
            <w:tcW w:type="dxa" w:w="29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None; users tolerate it</w:t>
            </w:r>
          </w:p>
        </w:tc>
      </w:tr>
      <w:tr>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Resource exhaustion (subprocess leak)</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After 12–24 hours uptime</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Critical — bot must be restarted</w:t>
            </w:r>
          </w:p>
        </w:tc>
        <w:tc>
          <w:tcPr>
            <w:tcW w:type="dxa" w:w="29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Cron job to restart bot daily</w:t>
            </w:r>
          </w:p>
        </w:tc>
      </w:tr>
    </w:tbl>
    <w:p>
      <w:r>
        <w:br w:type="page"/>
      </w:r>
    </w:p>
    <w:p>
      <w:pPr>
        <w:pStyle w:val="Heading1"/>
        <w:spacing w:before="360" w:after="200"/>
      </w:pPr>
      <w:r>
        <w:rPr>
          <w:rFonts w:ascii="Arial" w:cs="Arial" w:eastAsia="Arial" w:hAnsi="Arial"/>
          <w:b/>
          <w:bCs/>
          <w:color w:val="1B3A5C"/>
          <w:sz w:val="32"/>
          <w:szCs w:val="32"/>
        </w:rPr>
        <w:t xml:space="preserve">3. Market Context &amp; Opportunity</w:t>
      </w:r>
    </w:p>
    <w:p>
      <w:pPr>
        <w:pStyle w:val="Heading2"/>
        <w:spacing w:before="280" w:after="160"/>
      </w:pPr>
      <w:r>
        <w:rPr>
          <w:rFonts w:ascii="Arial" w:cs="Arial" w:eastAsia="Arial" w:hAnsi="Arial"/>
          <w:b/>
          <w:bCs/>
          <w:color w:val="2E75B6"/>
          <w:sz w:val="26"/>
          <w:szCs w:val="26"/>
        </w:rPr>
        <w:t xml:space="preserve">3.1 Platform Scale</w:t>
      </w:r>
    </w:p>
    <w:p>
      <w:pPr>
        <w:spacing w:after="120"/>
      </w:pPr>
      <w:r>
        <w:rPr>
          <w:rFonts w:ascii="Arial" w:cs="Arial" w:eastAsia="Arial" w:hAnsi="Arial"/>
          <w:color w:val="1A1A2E"/>
          <w:sz w:val="20"/>
          <w:szCs w:val="20"/>
        </w:rPr>
        <w:t xml:space="preserve">Telegram reached 1 billion monthly active users in March 2025, with approximately 500 million daily active users. The platform adds roughly 2.5 million new users per day. Key demographic indicators that support the jukebox bot use case:</w:t>
      </w:r>
    </w:p>
    <w:p>
      <w:pPr>
        <w:spacing w:after="40"/>
      </w:pPr>
    </w:p>
    <w:p>
      <w:pPr>
        <w:pStyle w:val="ListParagraph"/>
        <w:numPr>
          <w:ilvl w:val="0"/>
          <w:numId w:val="2"/>
        </w:numPr>
        <w:spacing w:after="80"/>
      </w:pPr>
      <w:r>
        <w:rPr>
          <w:rFonts w:ascii="Arial" w:cs="Arial" w:eastAsia="Arial" w:hAnsi="Arial"/>
          <w:b/>
          <w:bCs/>
          <w:color w:val="1A1A2E"/>
          <w:sz w:val="20"/>
          <w:szCs w:val="20"/>
        </w:rPr>
        <w:t xml:space="preserve">Age distribution: </w:t>
      </w:r>
      <w:r>
        <w:rPr>
          <w:rFonts w:ascii="Arial" w:cs="Arial" w:eastAsia="Arial" w:hAnsi="Arial"/>
          <w:color w:val="1A1A2E"/>
          <w:sz w:val="20"/>
          <w:szCs w:val="20"/>
        </w:rPr>
        <w:t xml:space="preserve">53%+ of users are aged 18–34, the primary demographic for social music listening and group voice chat participation.</w:t>
      </w:r>
    </w:p>
    <w:p>
      <w:pPr>
        <w:pStyle w:val="ListParagraph"/>
        <w:numPr>
          <w:ilvl w:val="0"/>
          <w:numId w:val="2"/>
        </w:numPr>
        <w:spacing w:after="80"/>
      </w:pPr>
      <w:r>
        <w:rPr>
          <w:rFonts w:ascii="Arial" w:cs="Arial" w:eastAsia="Arial" w:hAnsi="Arial"/>
          <w:b/>
          <w:bCs/>
          <w:color w:val="1A1A2E"/>
          <w:sz w:val="20"/>
          <w:szCs w:val="20"/>
        </w:rPr>
        <w:t xml:space="preserve">Session behavior: </w:t>
      </w:r>
      <w:r>
        <w:rPr>
          <w:rFonts w:ascii="Arial" w:cs="Arial" w:eastAsia="Arial" w:hAnsi="Arial"/>
          <w:color w:val="1A1A2E"/>
          <w:sz w:val="20"/>
          <w:szCs w:val="20"/>
        </w:rPr>
        <w:t xml:space="preserve">Average user opens Telegram 21 times per day, spending approximately 41 minutes total. This high-frequency engagement pattern favors bot interactions.</w:t>
      </w:r>
    </w:p>
    <w:p>
      <w:pPr>
        <w:pStyle w:val="ListParagraph"/>
        <w:numPr>
          <w:ilvl w:val="0"/>
          <w:numId w:val="2"/>
        </w:numPr>
        <w:spacing w:after="80"/>
      </w:pPr>
      <w:r>
        <w:rPr>
          <w:rFonts w:ascii="Arial" w:cs="Arial" w:eastAsia="Arial" w:hAnsi="Arial"/>
          <w:b/>
          <w:bCs/>
          <w:color w:val="1A1A2E"/>
          <w:sz w:val="20"/>
          <w:szCs w:val="20"/>
        </w:rPr>
        <w:t xml:space="preserve">Bot ecosystem: </w:t>
      </w:r>
      <w:r>
        <w:rPr>
          <w:rFonts w:ascii="Arial" w:cs="Arial" w:eastAsia="Arial" w:hAnsi="Arial"/>
          <w:color w:val="1A1A2E"/>
          <w:sz w:val="20"/>
          <w:szCs w:val="20"/>
        </w:rPr>
        <w:t xml:space="preserve">Over 10 million bots operate on Telegram. Music bots consistently rank among the most-searched categories, validating demand.</w:t>
      </w:r>
    </w:p>
    <w:p>
      <w:pPr>
        <w:pStyle w:val="ListParagraph"/>
        <w:numPr>
          <w:ilvl w:val="0"/>
          <w:numId w:val="2"/>
        </w:numPr>
        <w:spacing w:after="80"/>
      </w:pPr>
      <w:r>
        <w:rPr>
          <w:rFonts w:ascii="Arial" w:cs="Arial" w:eastAsia="Arial" w:hAnsi="Arial"/>
          <w:b/>
          <w:bCs/>
          <w:color w:val="1A1A2E"/>
          <w:sz w:val="20"/>
          <w:szCs w:val="20"/>
        </w:rPr>
        <w:t xml:space="preserve">Group chat prevalence: </w:t>
      </w:r>
      <w:r>
        <w:rPr>
          <w:rFonts w:ascii="Arial" w:cs="Arial" w:eastAsia="Arial" w:hAnsi="Arial"/>
          <w:color w:val="1A1A2E"/>
          <w:sz w:val="20"/>
          <w:szCs w:val="20"/>
        </w:rPr>
        <w:t xml:space="preserve">Telegram supports supergroups of up to 200,000 members, with voice chats natively integrated. Communities, gaming groups, and study circles actively use voice chats for shared audio experiences.</w:t>
      </w:r>
    </w:p>
    <w:p>
      <w:pPr>
        <w:spacing w:after="80"/>
      </w:pPr>
    </w:p>
    <w:p>
      <w:pPr>
        <w:pStyle w:val="Heading2"/>
        <w:spacing w:before="280" w:after="160"/>
      </w:pPr>
      <w:r>
        <w:rPr>
          <w:rFonts w:ascii="Arial" w:cs="Arial" w:eastAsia="Arial" w:hAnsi="Arial"/>
          <w:b/>
          <w:bCs/>
          <w:color w:val="2E75B6"/>
          <w:sz w:val="26"/>
          <w:szCs w:val="26"/>
        </w:rPr>
        <w:t xml:space="preserve">3.2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300"/>
        <w:gridCol w:w="1400"/>
        <w:gridCol w:w="1200"/>
        <w:gridCol w:w="2060"/>
      </w:tblGrid>
      <w:tr>
        <w:tc>
          <w:tcPr>
            <w:tcW w:type="dxa" w:w="17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Competitor / Category</w:t>
            </w:r>
          </w:p>
        </w:tc>
        <w:tc>
          <w:tcPr>
            <w:tcW w:type="dxa" w:w="17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Architecture</w:t>
            </w:r>
          </w:p>
        </w:tc>
        <w:tc>
          <w:tcPr>
            <w:tcW w:type="dxa" w:w="13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Crash Recovery</w:t>
            </w:r>
          </w:p>
        </w:tc>
        <w:tc>
          <w:tcPr>
            <w:tcW w:type="dxa" w:w="14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Queue Atomicity</w:t>
            </w:r>
          </w:p>
        </w:tc>
        <w:tc>
          <w:tcPr>
            <w:tcW w:type="dxa" w:w="1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Cache Dedup</w:t>
            </w:r>
          </w:p>
        </w:tc>
        <w:tc>
          <w:tcPr>
            <w:tcW w:type="dxa" w:w="20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Active Maint.</w:t>
            </w:r>
          </w:p>
        </w:tc>
      </w:tr>
      <w:tr>
        <w:tc>
          <w:tcPr>
            <w:tcW w:type="dxa" w:w="17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Telegram_VC_Bot (forks)</w:t>
            </w:r>
          </w:p>
        </w:tc>
        <w:tc>
          <w:tcPr>
            <w:tcW w:type="dxa" w:w="17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Pyrogram + PyTgCalls</w:t>
            </w:r>
          </w:p>
        </w:tc>
        <w:tc>
          <w:tcPr>
            <w:tcW w:type="dxa" w:w="13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None</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None (race conditions)</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None</w:t>
            </w:r>
          </w:p>
        </w:tc>
        <w:tc>
          <w:tcPr>
            <w:tcW w:type="dxa" w:w="20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Minimal</w:t>
            </w:r>
          </w:p>
        </w:tc>
      </w:tr>
      <w:tr>
        <w:tc>
          <w:tcPr>
            <w:tcW w:type="dxa" w:w="17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HellBot Music</w:t>
            </w:r>
          </w:p>
        </w:tc>
        <w:tc>
          <w:tcPr>
            <w:tcW w:type="dxa" w:w="17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Pyrogram + PyTgCalls</w:t>
            </w:r>
          </w:p>
        </w:tc>
        <w:tc>
          <w:tcPr>
            <w:tcW w:type="dxa" w:w="13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None</w:t>
            </w:r>
          </w:p>
        </w:tc>
        <w:tc>
          <w:tcPr>
            <w:tcW w:type="dxa" w:w="1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Basic FIFO</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None</w:t>
            </w:r>
          </w:p>
        </w:tc>
        <w:tc>
          <w:tcPr>
            <w:tcW w:type="dxa" w:w="20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Sporadic</w:t>
            </w:r>
          </w:p>
        </w:tc>
      </w:tr>
      <w:tr>
        <w:tc>
          <w:tcPr>
            <w:tcW w:type="dxa" w:w="17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AnnieXMusic</w:t>
            </w:r>
          </w:p>
        </w:tc>
        <w:tc>
          <w:tcPr>
            <w:tcW w:type="dxa" w:w="17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Pyrogram + PyTgCalls + MongoDB</w:t>
            </w:r>
          </w:p>
        </w:tc>
        <w:tc>
          <w:tcPr>
            <w:tcW w:type="dxa" w:w="13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None</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MongoDB-backed</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None</w:t>
            </w:r>
          </w:p>
        </w:tc>
        <w:tc>
          <w:tcPr>
            <w:tcW w:type="dxa" w:w="20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Active</w:t>
            </w:r>
          </w:p>
        </w:tc>
      </w:tr>
      <w:tr>
        <w:tc>
          <w:tcPr>
            <w:tcW w:type="dxa" w:w="17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HasiiMusicBot</w:t>
            </w:r>
          </w:p>
        </w:tc>
        <w:tc>
          <w:tcPr>
            <w:tcW w:type="dxa" w:w="17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Pyrogram + PyTgCalls + MongoDB</w:t>
            </w:r>
          </w:p>
        </w:tc>
        <w:tc>
          <w:tcPr>
            <w:tcW w:type="dxa" w:w="13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None</w:t>
            </w:r>
          </w:p>
        </w:tc>
        <w:tc>
          <w:tcPr>
            <w:tcW w:type="dxa" w:w="1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MongoDB-backed</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None</w:t>
            </w:r>
          </w:p>
        </w:tc>
        <w:tc>
          <w:tcPr>
            <w:tcW w:type="dxa" w:w="20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Active</w:t>
            </w:r>
          </w:p>
        </w:tc>
      </w:tr>
      <w:tr>
        <w:tc>
          <w:tcPr>
            <w:tcW w:type="dxa" w:w="17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This Product (Jukebox)</w:t>
            </w:r>
          </w:p>
        </w:tc>
        <w:tc>
          <w:tcPr>
            <w:tcW w:type="dxa" w:w="17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aiogram + asyncio + Redis</w:t>
            </w:r>
          </w:p>
        </w:tc>
        <w:tc>
          <w:tcPr>
            <w:tcW w:type="dxa" w:w="13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Watchdog + Lua CAS</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Lua-atomic + shadow list</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Redlock + SHA-256</w:t>
            </w:r>
          </w:p>
        </w:tc>
        <w:tc>
          <w:tcPr>
            <w:tcW w:type="dxa" w:w="20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Planned</w:t>
            </w:r>
          </w:p>
        </w:tc>
      </w:tr>
    </w:tbl>
    <w:p>
      <w:pPr>
        <w:spacing w:after="80"/>
      </w:pPr>
    </w:p>
    <w:p>
      <w:pPr>
        <w:spacing w:after="120"/>
      </w:pPr>
      <w:r>
        <w:rPr>
          <w:rFonts w:ascii="Arial" w:cs="Arial" w:eastAsia="Arial" w:hAnsi="Arial"/>
          <w:i/>
          <w:iCs/>
          <w:color w:val="5A6A7A"/>
          <w:sz w:val="20"/>
          <w:szCs w:val="20"/>
        </w:rPr>
        <w:t xml:space="preserve">Key differentiator: </w:t>
      </w:r>
      <w:r>
        <w:rPr>
          <w:rFonts w:ascii="Arial" w:cs="Arial" w:eastAsia="Arial" w:hAnsi="Arial"/>
          <w:color w:val="1A1A2E"/>
          <w:sz w:val="20"/>
          <w:szCs w:val="20"/>
        </w:rPr>
        <w:t xml:space="preserve">Every competing bot treats playback state as an in-memory Python variable. The Jukebox Bot treats it as a Redis-persisted, Lua-atomic state machine with formal recovery semantics.</w:t>
      </w:r>
    </w:p>
    <w:p>
      <w:r>
        <w:br w:type="page"/>
      </w:r>
    </w:p>
    <w:p>
      <w:pPr>
        <w:pStyle w:val="Heading1"/>
        <w:spacing w:before="360" w:after="200"/>
      </w:pPr>
      <w:r>
        <w:rPr>
          <w:rFonts w:ascii="Arial" w:cs="Arial" w:eastAsia="Arial" w:hAnsi="Arial"/>
          <w:b/>
          <w:bCs/>
          <w:color w:val="1B3A5C"/>
          <w:sz w:val="32"/>
          <w:szCs w:val="32"/>
        </w:rPr>
        <w:t xml:space="preserve">4. User Personas &amp; Use Cases</w:t>
      </w:r>
    </w:p>
    <w:p>
      <w:pPr>
        <w:pStyle w:val="Heading2"/>
        <w:spacing w:before="280" w:after="160"/>
      </w:pPr>
      <w:r>
        <w:rPr>
          <w:rFonts w:ascii="Arial" w:cs="Arial" w:eastAsia="Arial" w:hAnsi="Arial"/>
          <w:b/>
          <w:bCs/>
          <w:color w:val="2E75B6"/>
          <w:sz w:val="26"/>
          <w:szCs w:val="26"/>
        </w:rPr>
        <w:t xml:space="preserve">4.1 Primary Personas</w:t>
      </w:r>
    </w:p>
    <w:p>
      <w:pPr>
        <w:spacing w:after="40"/>
      </w:pPr>
    </w:p>
    <w:p>
      <w:pPr>
        <w:spacing w:before="200" w:after="120"/>
      </w:pPr>
      <w:r>
        <w:rPr>
          <w:rFonts w:ascii="Arial" w:cs="Arial" w:eastAsia="Arial" w:hAnsi="Arial"/>
          <w:b/>
          <w:bCs/>
          <w:color w:val="1B3A5C"/>
          <w:sz w:val="22"/>
          <w:szCs w:val="22"/>
        </w:rPr>
        <w:t xml:space="preserve">Persona A: Community DJ (Group Admin)</w:t>
      </w:r>
    </w:p>
    <w:p>
      <w:pPr>
        <w:spacing w:after="120"/>
      </w:pPr>
      <w:r>
        <w:rPr>
          <w:rFonts w:ascii="Arial" w:cs="Arial" w:eastAsia="Arial" w:hAnsi="Arial"/>
          <w:color w:val="1A1A2E"/>
          <w:sz w:val="20"/>
          <w:szCs w:val="20"/>
        </w:rPr>
        <w:t xml:space="preserve">Age 20–30. Manages a Telegram supergroup (500–5,000 members) for a gaming clan, study group, or interest community. Regularly hosts voice chat sessions. Needs reliable background music that survives hours-long sessions without manual intervention. Values admin controls (skip permissions, queue limits, max duration).</w:t>
      </w:r>
    </w:p>
    <w:p>
      <w:pPr>
        <w:spacing w:after="40"/>
      </w:pPr>
    </w:p>
    <w:p>
      <w:pPr>
        <w:spacing w:before="200" w:after="120"/>
      </w:pPr>
      <w:r>
        <w:rPr>
          <w:rFonts w:ascii="Arial" w:cs="Arial" w:eastAsia="Arial" w:hAnsi="Arial"/>
          <w:b/>
          <w:bCs/>
          <w:color w:val="1B3A5C"/>
          <w:sz w:val="22"/>
          <w:szCs w:val="22"/>
        </w:rPr>
        <w:t xml:space="preserve">Persona B: Casual Listener (Group Member)</w:t>
      </w:r>
    </w:p>
    <w:p>
      <w:pPr>
        <w:spacing w:after="120"/>
      </w:pPr>
      <w:r>
        <w:rPr>
          <w:rFonts w:ascii="Arial" w:cs="Arial" w:eastAsia="Arial" w:hAnsi="Arial"/>
          <w:color w:val="1A1A2E"/>
          <w:sz w:val="20"/>
          <w:szCs w:val="20"/>
        </w:rPr>
        <w:t xml:space="preserve">Age 18–28. Joins voice chats for social presence. Wants to request songs via /play and see the queue. Expects music to “just work” without understanding infrastructure. Has zero tolerance for silence gaps or stuck states.</w:t>
      </w:r>
    </w:p>
    <w:p>
      <w:pPr>
        <w:spacing w:after="40"/>
      </w:pPr>
    </w:p>
    <w:p>
      <w:pPr>
        <w:spacing w:before="200" w:after="120"/>
      </w:pPr>
      <w:r>
        <w:rPr>
          <w:rFonts w:ascii="Arial" w:cs="Arial" w:eastAsia="Arial" w:hAnsi="Arial"/>
          <w:b/>
          <w:bCs/>
          <w:color w:val="1B3A5C"/>
          <w:sz w:val="22"/>
          <w:szCs w:val="22"/>
        </w:rPr>
        <w:t xml:space="preserve">Persona C: Bot Deployer (Self-Hoster)</w:t>
      </w:r>
    </w:p>
    <w:p>
      <w:pPr>
        <w:spacing w:after="120"/>
      </w:pPr>
      <w:r>
        <w:rPr>
          <w:rFonts w:ascii="Arial" w:cs="Arial" w:eastAsia="Arial" w:hAnsi="Arial"/>
          <w:color w:val="1A1A2E"/>
          <w:sz w:val="20"/>
          <w:szCs w:val="20"/>
        </w:rPr>
        <w:t xml:space="preserve">Age 22–35. Technically proficient. Wants to deploy the bot on their own VPS for a private community. Cares about resource efficiency (CPU, RAM, disk), configuration flexibility, and clear operational documentation. The target audience for the open-source distribution model.</w:t>
      </w:r>
    </w:p>
    <w:p>
      <w:pPr>
        <w:spacing w:after="80"/>
      </w:pPr>
    </w:p>
    <w:p>
      <w:pPr>
        <w:pStyle w:val="Heading2"/>
        <w:spacing w:before="280" w:after="160"/>
      </w:pPr>
      <w:r>
        <w:rPr>
          <w:rFonts w:ascii="Arial" w:cs="Arial" w:eastAsia="Arial" w:hAnsi="Arial"/>
          <w:b/>
          <w:bCs/>
          <w:color w:val="2E75B6"/>
          <w:sz w:val="26"/>
          <w:szCs w:val="26"/>
        </w:rPr>
        <w:t xml:space="preserve">4.2 Core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400"/>
        <w:gridCol w:w="3260"/>
      </w:tblGrid>
      <w:tr>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Use Case</w:t>
            </w:r>
          </w:p>
        </w:tc>
        <w:tc>
          <w:tcPr>
            <w:tcW w:type="dxa" w:w="9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Persona</w:t>
            </w:r>
          </w:p>
        </w:tc>
        <w:tc>
          <w:tcPr>
            <w:tcW w:type="dxa" w:w="34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Flow Summary</w:t>
            </w:r>
          </w:p>
        </w:tc>
        <w:tc>
          <w:tcPr>
            <w:tcW w:type="dxa" w:w="32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Success Criteria</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Request a song</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B</w:t>
            </w:r>
          </w:p>
        </w:tc>
        <w:tc>
          <w:tcPr>
            <w:tcW w:type="dxa" w:w="3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/play &lt;url|query&gt; → resolve → enqueue → feedback</w:t>
            </w:r>
          </w:p>
        </w:tc>
        <w:tc>
          <w:tcPr>
            <w:tcW w:type="dxa" w:w="32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Track appears in queue within 3s</w:t>
            </w:r>
          </w:p>
        </w:tc>
      </w:tr>
      <w:tr>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Uninterrupted session</w:t>
            </w:r>
          </w:p>
        </w:tc>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A</w:t>
            </w:r>
          </w:p>
        </w:tc>
        <w:tc>
          <w:tcPr>
            <w:tcW w:type="dxa" w:w="3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Multi-hour VC with auto-advance queue</w:t>
            </w:r>
          </w:p>
        </w:tc>
        <w:tc>
          <w:tcPr>
            <w:tcW w:type="dxa" w:w="32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Zero silent gaps across 50+ track session</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Skip bad track</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A</w:t>
            </w:r>
          </w:p>
        </w:tc>
        <w:tc>
          <w:tcPr>
            <w:tcW w:type="dxa" w:w="3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/skip → permission check → stop + dequeue next</w:t>
            </w:r>
          </w:p>
        </w:tc>
        <w:tc>
          <w:tcPr>
            <w:tcW w:type="dxa" w:w="32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Next track starts within 500ms</w:t>
            </w:r>
          </w:p>
        </w:tc>
      </w:tr>
      <w:tr>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View queue</w:t>
            </w:r>
          </w:p>
        </w:tc>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B</w:t>
            </w:r>
          </w:p>
        </w:tc>
        <w:tc>
          <w:tcPr>
            <w:tcW w:type="dxa" w:w="3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/queue → paginated inline keyboard</w:t>
            </w:r>
          </w:p>
        </w:tc>
        <w:tc>
          <w:tcPr>
            <w:tcW w:type="dxa" w:w="32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Queue renders in &lt;1s with page controls</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Crash recovery</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A, B</w:t>
            </w:r>
          </w:p>
        </w:tc>
        <w:tc>
          <w:tcPr>
            <w:tcW w:type="dxa" w:w="3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FFmpeg dies → watchdog → seek-resume</w:t>
            </w:r>
          </w:p>
        </w:tc>
        <w:tc>
          <w:tcPr>
            <w:tcW w:type="dxa" w:w="32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Audible gap &lt;20ms; user unaware</w:t>
            </w:r>
          </w:p>
        </w:tc>
      </w:tr>
      <w:tr>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Self-host deploy</w:t>
            </w:r>
          </w:p>
        </w:tc>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C</w:t>
            </w:r>
          </w:p>
        </w:tc>
        <w:tc>
          <w:tcPr>
            <w:tcW w:type="dxa" w:w="3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Clone → configure → docker-compose up</w:t>
            </w:r>
          </w:p>
        </w:tc>
        <w:tc>
          <w:tcPr>
            <w:tcW w:type="dxa" w:w="32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Operational in &lt;15 minutes</w:t>
            </w:r>
          </w:p>
        </w:tc>
      </w:tr>
    </w:tbl>
    <w:p>
      <w:r>
        <w:br w:type="page"/>
      </w:r>
    </w:p>
    <w:p>
      <w:pPr>
        <w:pStyle w:val="Heading1"/>
        <w:spacing w:before="360" w:after="200"/>
      </w:pPr>
      <w:r>
        <w:rPr>
          <w:rFonts w:ascii="Arial" w:cs="Arial" w:eastAsia="Arial" w:hAnsi="Arial"/>
          <w:b/>
          <w:bCs/>
          <w:color w:val="1B3A5C"/>
          <w:sz w:val="32"/>
          <w:szCs w:val="32"/>
        </w:rPr>
        <w:t xml:space="preserve">5. Technical Architecture Overview</w:t>
      </w:r>
    </w:p>
    <w:p>
      <w:pPr>
        <w:spacing w:after="120"/>
      </w:pPr>
      <w:r>
        <w:rPr>
          <w:rFonts w:ascii="Arial" w:cs="Arial" w:eastAsia="Arial" w:hAnsi="Arial"/>
          <w:i/>
          <w:iCs/>
          <w:color w:val="5A6A7A"/>
          <w:sz w:val="20"/>
          <w:szCs w:val="20"/>
        </w:rPr>
        <w:t xml:space="preserve">Full architecture details are specified in the companion document: </w:t>
      </w:r>
      <w:r>
        <w:rPr>
          <w:rFonts w:ascii="Arial" w:cs="Arial" w:eastAsia="Arial" w:hAnsi="Arial"/>
          <w:b/>
          <w:bCs/>
          <w:color w:val="1A1A2E"/>
          <w:sz w:val="20"/>
          <w:szCs w:val="20"/>
        </w:rPr>
        <w:t xml:space="preserve">Telegram Music Jukebox Bot — High-Level Architecture v1.0</w:t>
      </w:r>
      <w:r>
        <w:rPr>
          <w:rFonts w:ascii="Arial" w:cs="Arial" w:eastAsia="Arial" w:hAnsi="Arial"/>
          <w:color w:val="1A1A2E"/>
          <w:sz w:val="20"/>
          <w:szCs w:val="20"/>
        </w:rPr>
        <w:t xml:space="preserve">. This section summarizes key architectural decisions and their product implications.</w:t>
      </w:r>
    </w:p>
    <w:p>
      <w:pPr>
        <w:spacing w:after="80"/>
      </w:pPr>
    </w:p>
    <w:p>
      <w:pPr>
        <w:pStyle w:val="Heading2"/>
        <w:spacing w:before="280" w:after="160"/>
      </w:pPr>
      <w:r>
        <w:rPr>
          <w:rFonts w:ascii="Arial" w:cs="Arial" w:eastAsia="Arial" w:hAnsi="Arial"/>
          <w:b/>
          <w:bCs/>
          <w:color w:val="2E75B6"/>
          <w:sz w:val="26"/>
          <w:szCs w:val="26"/>
        </w:rPr>
        <w:t xml:space="preserve">5.1 Component Architecture</w:t>
      </w:r>
    </w:p>
    <w:p>
      <w:pPr>
        <w:spacing w:after="120"/>
      </w:pPr>
      <w:r>
        <w:rPr>
          <w:rFonts w:ascii="Arial" w:cs="Arial" w:eastAsia="Arial" w:hAnsi="Arial"/>
          <w:color w:val="1A1A2E"/>
          <w:sz w:val="20"/>
          <w:szCs w:val="20"/>
        </w:rPr>
        <w:t xml:space="preserve">The system comprises six core components communicating exclusively through Redis Pub/Sub and Lua-atomic state transitions: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w:t>
            </w:r>
          </w:p>
        </w:tc>
        <w:tc>
          <w:tcPr>
            <w:tcW w:type="dxa" w:w="3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c>
          <w:tcPr>
            <w:tcW w:type="dxa" w:w="45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Key Implementation Detail</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TelegramGateway</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Ingest Telegram updates, rate-limit, route</w:t>
            </w:r>
          </w:p>
        </w:tc>
        <w:tc>
          <w:tcPr>
            <w:tcW w:type="dxa" w:w="4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aiogram Dispatcher with middleware chain</w:t>
            </w:r>
          </w:p>
        </w:tc>
      </w:tr>
      <w:tr>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CommandBroker</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Parse commands, enforce permissions, orchestrate</w:t>
            </w:r>
          </w:p>
        </w:tc>
        <w:tc>
          <w:tcPr>
            <w:tcW w:type="dxa" w:w="4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Permission guard (admin_only_skip, dj_role)</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QueueManager</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Atomic queue operations (enqueue, dequeue, promote)</w:t>
            </w:r>
          </w:p>
        </w:tc>
        <w:tc>
          <w:tcPr>
            <w:tcW w:type="dxa" w:w="4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Redis LIST + Lua scripts; shadow list for exactly-once</w:t>
            </w:r>
          </w:p>
        </w:tc>
      </w:tr>
      <w:tr>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StreamEngine</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FFmpeg lifecycle, Opus streaming, heartbeat</w:t>
            </w:r>
          </w:p>
        </w:tc>
        <w:tc>
          <w:tcPr>
            <w:tcW w:type="dxa" w:w="4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One subprocess per group; watchdog coroutine per stream</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DownloadWorker</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yt-dlp download with deduplication</w:t>
            </w:r>
          </w:p>
        </w:tc>
        <w:tc>
          <w:tcPr>
            <w:tcW w:type="dxa" w:w="4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Redlock on SHA-256(URL); asyncio semaphore cap</w:t>
            </w:r>
          </w:p>
        </w:tc>
      </w:tr>
      <w:tr>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CacheManager</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LRU disk cache with Redis metadata</w:t>
            </w:r>
          </w:p>
        </w:tc>
        <w:tc>
          <w:tcPr>
            <w:tcW w:type="dxa" w:w="4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20 GB budget; tmpfs for active stream files</w:t>
            </w:r>
          </w:p>
        </w:tc>
      </w:tr>
    </w:tbl>
    <w:p>
      <w:pPr>
        <w:spacing w:after="80"/>
      </w:pPr>
    </w:p>
    <w:p>
      <w:pPr>
        <w:pStyle w:val="Heading2"/>
        <w:spacing w:before="280" w:after="160"/>
      </w:pPr>
      <w:r>
        <w:rPr>
          <w:rFonts w:ascii="Arial" w:cs="Arial" w:eastAsia="Arial" w:hAnsi="Arial"/>
          <w:b/>
          <w:bCs/>
          <w:color w:val="2E75B6"/>
          <w:sz w:val="26"/>
          <w:szCs w:val="26"/>
        </w:rPr>
        <w:t xml:space="preserve">5.2 State Management Philosophy</w:t>
      </w:r>
    </w:p>
    <w:p>
      <w:pPr>
        <w:spacing w:after="120"/>
      </w:pPr>
      <w:r>
        <w:rPr>
          <w:rFonts w:ascii="Arial" w:cs="Arial" w:eastAsia="Arial" w:hAnsi="Arial"/>
          <w:color w:val="1A1A2E"/>
          <w:sz w:val="20"/>
          <w:szCs w:val="20"/>
        </w:rPr>
        <w:t xml:space="preserve">The architecture enforces a strict separation of state authority:</w:t>
      </w:r>
    </w:p>
    <w:p>
      <w:pPr>
        <w:spacing w:after="40"/>
      </w:pPr>
    </w:p>
    <w:p>
      <w:pPr>
        <w:pStyle w:val="ListParagraph"/>
        <w:numPr>
          <w:ilvl w:val="0"/>
          <w:numId w:val="2"/>
        </w:numPr>
        <w:spacing w:after="80"/>
      </w:pPr>
      <w:r>
        <w:rPr>
          <w:rFonts w:ascii="Arial" w:cs="Arial" w:eastAsia="Arial" w:hAnsi="Arial"/>
          <w:b/>
          <w:bCs/>
          <w:color w:val="1A1A2E"/>
          <w:sz w:val="20"/>
          <w:szCs w:val="20"/>
        </w:rPr>
        <w:t xml:space="preserve">Redis </w:t>
      </w:r>
      <w:r>
        <w:rPr>
          <w:rFonts w:ascii="Arial" w:cs="Arial" w:eastAsia="Arial" w:hAnsi="Arial"/>
          <w:color w:val="1A1A2E"/>
          <w:sz w:val="20"/>
          <w:szCs w:val="20"/>
        </w:rPr>
        <w:t xml:space="preserve">is the single source of truth for all ephemeral state: queues, playback position, locks, rate limits, crash counters, and session metadata.</w:t>
      </w:r>
    </w:p>
    <w:p>
      <w:pPr>
        <w:pStyle w:val="ListParagraph"/>
        <w:numPr>
          <w:ilvl w:val="0"/>
          <w:numId w:val="2"/>
        </w:numPr>
        <w:spacing w:after="80"/>
      </w:pPr>
      <w:r>
        <w:rPr>
          <w:rFonts w:ascii="Arial" w:cs="Arial" w:eastAsia="Arial" w:hAnsi="Arial"/>
          <w:b/>
          <w:bCs/>
          <w:color w:val="1A1A2E"/>
          <w:sz w:val="20"/>
          <w:szCs w:val="20"/>
        </w:rPr>
        <w:t xml:space="preserve">Filesystem </w:t>
      </w:r>
      <w:r>
        <w:rPr>
          <w:rFonts w:ascii="Arial" w:cs="Arial" w:eastAsia="Arial" w:hAnsi="Arial"/>
          <w:color w:val="1A1A2E"/>
          <w:sz w:val="20"/>
          <w:szCs w:val="20"/>
        </w:rPr>
        <w:t xml:space="preserve">is the source of truth for audio blobs. Cache metadata in Redis points to disk paths but always verified via stat() before trust.</w:t>
      </w:r>
    </w:p>
    <w:p>
      <w:pPr>
        <w:pStyle w:val="ListParagraph"/>
        <w:numPr>
          <w:ilvl w:val="0"/>
          <w:numId w:val="2"/>
        </w:numPr>
        <w:spacing w:after="80"/>
      </w:pPr>
      <w:r>
        <w:rPr>
          <w:rFonts w:ascii="Arial" w:cs="Arial" w:eastAsia="Arial" w:hAnsi="Arial"/>
          <w:b/>
          <w:bCs/>
          <w:color w:val="1A1A2E"/>
          <w:sz w:val="20"/>
          <w:szCs w:val="20"/>
        </w:rPr>
        <w:t xml:space="preserve">No relational database </w:t>
      </w:r>
      <w:r>
        <w:rPr>
          <w:rFonts w:ascii="Arial" w:cs="Arial" w:eastAsia="Arial" w:hAnsi="Arial"/>
          <w:color w:val="1A1A2E"/>
          <w:sz w:val="20"/>
          <w:szCs w:val="20"/>
        </w:rPr>
        <w:t xml:space="preserve">is used. At the target scale of 500 concurrent groups, Redis provides sufficient throughput with sub-millisecond latency.</w:t>
      </w:r>
    </w:p>
    <w:p>
      <w:pPr>
        <w:pStyle w:val="ListParagraph"/>
        <w:numPr>
          <w:ilvl w:val="0"/>
          <w:numId w:val="2"/>
        </w:numPr>
        <w:spacing w:after="80"/>
      </w:pPr>
      <w:r>
        <w:rPr>
          <w:rFonts w:ascii="Arial" w:cs="Arial" w:eastAsia="Arial" w:hAnsi="Arial"/>
          <w:b/>
          <w:bCs/>
          <w:color w:val="1A1A2E"/>
          <w:sz w:val="20"/>
          <w:szCs w:val="20"/>
        </w:rPr>
        <w:t xml:space="preserve">All cross-component communication </w:t>
      </w:r>
      <w:r>
        <w:rPr>
          <w:rFonts w:ascii="Arial" w:cs="Arial" w:eastAsia="Arial" w:hAnsi="Arial"/>
          <w:color w:val="1A1A2E"/>
          <w:sz w:val="20"/>
          <w:szCs w:val="20"/>
        </w:rPr>
        <w:t xml:space="preserve">flows through Redis Pub/Sub channels namespaced by group_id. No direct Python object references between DownloadWorker and StreamEngine.</w:t>
      </w:r>
    </w:p>
    <w:p>
      <w:pPr>
        <w:spacing w:after="80"/>
      </w:pPr>
    </w:p>
    <w:p>
      <w:pPr>
        <w:pStyle w:val="Heading2"/>
        <w:spacing w:before="280" w:after="160"/>
      </w:pPr>
      <w:r>
        <w:rPr>
          <w:rFonts w:ascii="Arial" w:cs="Arial" w:eastAsia="Arial" w:hAnsi="Arial"/>
          <w:b/>
          <w:bCs/>
          <w:color w:val="2E75B6"/>
          <w:sz w:val="26"/>
          <w:szCs w:val="26"/>
        </w:rPr>
        <w:t xml:space="preserve">5.3 Critical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single" w:color="2E75B6" w:sz="12"/>
              <w:bottom w:val="none" w:color="FFFFFF" w:sz="0"/>
              <w:right w:val="none" w:color="FFFFFF" w:sz="0"/>
            </w:tcBorders>
            <w:shd w:fill="EBF2FA" w:val="clear"/>
          </w:tcPr>
          <w:p/>
        </w:tc>
        <w:tc>
          <w:tcPr>
            <w:tcW w:type="dxa" w:w="9280"/>
            <w:tcBorders>
              <w:top w:val="none" w:color="FFFFFF" w:sz="0"/>
              <w:left w:val="none" w:color="FFFFFF" w:sz="0"/>
              <w:bottom w:val="none" w:color="FFFFFF" w:sz="0"/>
              <w:right w:val="none" w:color="FFFFFF" w:sz="0"/>
            </w:tcBorders>
            <w:shd w:fill="EBF2FA" w:val="clear"/>
            <w:tcMar>
              <w:top w:type="dxa" w:w="100"/>
              <w:left w:type="dxa" w:w="140"/>
              <w:bottom w:type="dxa" w:w="100"/>
              <w:right w:type="dxa" w:w="140"/>
            </w:tcMar>
          </w:tcPr>
          <w:p>
            <w:pPr>
              <w:spacing w:after="60"/>
            </w:pPr>
            <w:r>
              <w:rPr>
                <w:rFonts w:ascii="Arial" w:cs="Arial" w:eastAsia="Arial" w:hAnsi="Arial"/>
                <w:b/>
                <w:bCs/>
                <w:color w:val="2E75B6"/>
                <w:sz w:val="20"/>
                <w:szCs w:val="20"/>
              </w:rPr>
              <w:t xml:space="preserve">Three Invariants That Guarantee Correctness</w:t>
            </w:r>
          </w:p>
          <w:p>
            <w:r>
              <w:rPr>
                <w:rFonts w:ascii="Arial" w:cs="Arial" w:eastAsia="Arial" w:hAnsi="Arial"/>
                <w:color w:val="1A1A2E"/>
                <w:sz w:val="18"/>
                <w:szCs w:val="18"/>
              </w:rPr>
              <w:t xml:space="preserve">(1) Redis is always the authoritative state before and after any subprocess event. (2) All state transitions touching playback:state are Lua-atomic. (3) The crash counter decouples retry logic from the hot path, preventing cascading failures.</w:t>
            </w:r>
          </w:p>
        </w:tc>
      </w:tr>
    </w:tbl>
    <w:p>
      <w:r>
        <w:br w:type="page"/>
      </w:r>
    </w:p>
    <w:p>
      <w:pPr>
        <w:pStyle w:val="Heading1"/>
        <w:spacing w:before="360" w:after="200"/>
      </w:pPr>
      <w:r>
        <w:rPr>
          <w:rFonts w:ascii="Arial" w:cs="Arial" w:eastAsia="Arial" w:hAnsi="Arial"/>
          <w:b/>
          <w:bCs/>
          <w:color w:val="1B3A5C"/>
          <w:sz w:val="32"/>
          <w:szCs w:val="32"/>
        </w:rPr>
        <w:t xml:space="preserve">6. Data Model &amp; Redis Schema</w:t>
      </w:r>
    </w:p>
    <w:p>
      <w:pPr>
        <w:spacing w:after="120"/>
      </w:pPr>
      <w:r>
        <w:rPr>
          <w:rFonts w:ascii="Arial" w:cs="Arial" w:eastAsia="Arial" w:hAnsi="Arial"/>
          <w:color w:val="1A1A2E"/>
          <w:sz w:val="20"/>
          <w:szCs w:val="20"/>
        </w:rPr>
        <w:t xml:space="preserve">All Redis keys follow the namespace convention jukebox:{env}:{key_pattern}. The schema is designed for operational correctness over query flexibility. Nine key families cover the complete state space: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4160"/>
      </w:tblGrid>
      <w:tr>
        <w:tc>
          <w:tcPr>
            <w:tcW w:type="dxa" w:w="2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Key Pattern</w:t>
            </w:r>
          </w:p>
        </w:tc>
        <w:tc>
          <w:tcPr>
            <w:tcW w:type="dxa" w:w="1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Redis Type</w:t>
            </w:r>
          </w:p>
        </w:tc>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TTL</w:t>
            </w:r>
          </w:p>
        </w:tc>
        <w:tc>
          <w:tcPr>
            <w:tcW w:type="dxa" w:w="41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queue:{group_id}</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LIST</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24h (reset on RPUSH)</w:t>
            </w:r>
          </w:p>
        </w:tc>
        <w:tc>
          <w:tcPr>
            <w:tcW w:type="dxa" w:w="41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Per-group track queue with msgpack-serialized Track objects</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playback:state:{group_id}</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HASH</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1h (reset on HSET)</w:t>
            </w:r>
          </w:p>
        </w:tc>
        <w:tc>
          <w:tcPr>
            <w:tcW w:type="dxa" w:w="4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Current playback status, position, volume, loop mode</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cache:meta:{sha256}</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HASH</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7 days (LRU touch)</w:t>
            </w:r>
          </w:p>
        </w:tc>
        <w:tc>
          <w:tcPr>
            <w:tcW w:type="dxa" w:w="41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Audio file metadata: path, size, duration, hit count</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lock:download:{sha256}</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STRING</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300s</w:t>
            </w:r>
          </w:p>
        </w:tc>
        <w:tc>
          <w:tcPr>
            <w:tcW w:type="dxa" w:w="4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Redlock deduplication for concurrent downloads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settings:{group_id}</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HASH</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None (explicit delete)</w:t>
            </w:r>
          </w:p>
        </w:tc>
        <w:tc>
          <w:tcPr>
            <w:tcW w:type="dxa" w:w="41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Per-group config: max queue, max duration, permissions</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ratelimit:{user_id}:{group_id}</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STRING</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60s</w:t>
            </w:r>
          </w:p>
        </w:tc>
        <w:tc>
          <w:tcPr>
            <w:tcW w:type="dxa" w:w="4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Sliding-window rate limiter (counter + TTL)</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vc:session:{group_id}</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HASH</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None (VC lifecycle)</w:t>
            </w:r>
          </w:p>
        </w:tc>
        <w:tc>
          <w:tcPr>
            <w:tcW w:type="dxa" w:w="41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Voice chat session registry: join time, listener count</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crash:count:{group_id}</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STRING</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300s</w:t>
            </w:r>
          </w:p>
        </w:tc>
        <w:tc>
          <w:tcPr>
            <w:tcW w:type="dxa" w:w="4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Per-group crash counter for retry threshold gating</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events:{group_id}</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Pub/Sub</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N/A</w:t>
            </w:r>
          </w:p>
        </w:tc>
        <w:tc>
          <w:tcPr>
            <w:tcW w:type="dxa" w:w="41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Inter-component event bus for state change notifications</w:t>
            </w:r>
          </w:p>
        </w:tc>
      </w:tr>
    </w:tbl>
    <w:p>
      <w:r>
        <w:br w:type="page"/>
      </w:r>
    </w:p>
    <w:p>
      <w:pPr>
        <w:pStyle w:val="Heading1"/>
        <w:spacing w:before="360" w:after="200"/>
      </w:pPr>
      <w:r>
        <w:rPr>
          <w:rFonts w:ascii="Arial" w:cs="Arial" w:eastAsia="Arial" w:hAnsi="Arial"/>
          <w:b/>
          <w:bCs/>
          <w:color w:val="1B3A5C"/>
          <w:sz w:val="32"/>
          <w:szCs w:val="32"/>
        </w:rPr>
        <w:t xml:space="preserve">7. Feature Specification &amp; Prioritization</w:t>
      </w:r>
    </w:p>
    <w:p>
      <w:pPr>
        <w:pStyle w:val="Heading2"/>
        <w:spacing w:before="280" w:after="160"/>
      </w:pPr>
      <w:r>
        <w:rPr>
          <w:rFonts w:ascii="Arial" w:cs="Arial" w:eastAsia="Arial" w:hAnsi="Arial"/>
          <w:b/>
          <w:bCs/>
          <w:color w:val="2E75B6"/>
          <w:sz w:val="26"/>
          <w:szCs w:val="26"/>
        </w:rPr>
        <w:t xml:space="preserve">7.1 MoSCoW Priority Matrix</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000"/>
        <w:gridCol w:w="800"/>
        <w:gridCol w:w="3260"/>
      </w:tblGrid>
      <w:tr>
        <w:tc>
          <w:tcPr>
            <w:tcW w:type="dxa" w:w="9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4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w:t>
            </w:r>
          </w:p>
        </w:tc>
        <w:tc>
          <w:tcPr>
            <w:tcW w:type="dxa" w:w="2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Command / Trigger</w:t>
            </w:r>
          </w:p>
        </w:tc>
        <w:tc>
          <w:tcPr>
            <w:tcW w:type="dxa" w:w="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Effort Est.</w:t>
            </w:r>
          </w:p>
        </w:tc>
        <w:tc>
          <w:tcPr>
            <w:tcW w:type="dxa" w:w="32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Justification</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MUST</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Play track from URL or search</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/play &lt;url|query&gt;</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L</w:t>
            </w:r>
          </w:p>
        </w:tc>
        <w:tc>
          <w:tcPr>
            <w:tcW w:type="dxa" w:w="32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Core value prop; without this, no product</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MUST</w:t>
            </w:r>
          </w:p>
        </w:tc>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Queue management (view, auto-advance)</w:t>
            </w:r>
          </w:p>
        </w:tc>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/queue</w:t>
            </w:r>
          </w:p>
        </w:tc>
        <w:tc>
          <w:tcPr>
            <w:tcW w:type="dxa" w:w="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M</w:t>
            </w:r>
          </w:p>
        </w:tc>
        <w:tc>
          <w:tcPr>
            <w:tcW w:type="dxa" w:w="32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Multi-track sessions are the primary use case</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MUST</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Skip current track</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/skip</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S</w:t>
            </w:r>
          </w:p>
        </w:tc>
        <w:tc>
          <w:tcPr>
            <w:tcW w:type="dxa" w:w="32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Essential control for group admins</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MUST</w:t>
            </w:r>
          </w:p>
        </w:tc>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Stop playback and clear queue</w:t>
            </w:r>
          </w:p>
        </w:tc>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/stop</w:t>
            </w:r>
          </w:p>
        </w:tc>
        <w:tc>
          <w:tcPr>
            <w:tcW w:type="dxa" w:w="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w:t>
            </w:r>
          </w:p>
        </w:tc>
        <w:tc>
          <w:tcPr>
            <w:tcW w:type="dxa" w:w="32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Emergency halt capability</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MUST</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FFmpeg crash recovery with seek-resume</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Automatic (watchdog)</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XL</w:t>
            </w:r>
          </w:p>
        </w:tc>
        <w:tc>
          <w:tcPr>
            <w:tcW w:type="dxa" w:w="32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Key differentiator; eliminates silent death</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MUST</w:t>
            </w:r>
          </w:p>
        </w:tc>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Redis-backed queue atomicity</w:t>
            </w:r>
          </w:p>
        </w:tc>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Infrastructure</w:t>
            </w:r>
          </w:p>
        </w:tc>
        <w:tc>
          <w:tcPr>
            <w:tcW w:type="dxa" w:w="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L</w:t>
            </w:r>
          </w:p>
        </w:tc>
        <w:tc>
          <w:tcPr>
            <w:tcW w:type="dxa" w:w="32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Prevents corruption on concurrent mutations</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MUST</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Download deduplication (Redlock)</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Infrastructure</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M</w:t>
            </w:r>
          </w:p>
        </w:tc>
        <w:tc>
          <w:tcPr>
            <w:tcW w:type="dxa" w:w="32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Bandwidth efficiency at scale</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MUST</w:t>
            </w:r>
          </w:p>
        </w:tc>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LRU audio cache (20 GB)</w:t>
            </w:r>
          </w:p>
        </w:tc>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Infrastructure</w:t>
            </w:r>
          </w:p>
        </w:tc>
        <w:tc>
          <w:tcPr>
            <w:tcW w:type="dxa" w:w="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M</w:t>
            </w:r>
          </w:p>
        </w:tc>
        <w:tc>
          <w:tcPr>
            <w:tcW w:type="dxa" w:w="32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Reduces repeat download latency to zero</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SHOULD</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Now-playing display with progress bar</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/np</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M</w:t>
            </w:r>
          </w:p>
        </w:tc>
        <w:tc>
          <w:tcPr>
            <w:tcW w:type="dxa" w:w="32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User engagement and session awareness</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SHOULD</w:t>
            </w:r>
          </w:p>
        </w:tc>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Volume control</w:t>
            </w:r>
          </w:p>
        </w:tc>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/volume &lt;0–100&gt;</w:t>
            </w:r>
          </w:p>
        </w:tc>
        <w:tc>
          <w:tcPr>
            <w:tcW w:type="dxa" w:w="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w:t>
            </w:r>
          </w:p>
        </w:tc>
        <w:tc>
          <w:tcPr>
            <w:tcW w:type="dxa" w:w="32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Group-level audio preference</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SHOULD</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Loop mode (track/queue)</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/loop</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S</w:t>
            </w:r>
          </w:p>
        </w:tc>
        <w:tc>
          <w:tcPr>
            <w:tcW w:type="dxa" w:w="32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Common request for study/ambient sessions</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SHOULD</w:t>
            </w:r>
          </w:p>
        </w:tc>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Promote track to queue front</w:t>
            </w:r>
          </w:p>
        </w:tc>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/promote</w:t>
            </w:r>
          </w:p>
        </w:tc>
        <w:tc>
          <w:tcPr>
            <w:tcW w:type="dxa" w:w="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w:t>
            </w:r>
          </w:p>
        </w:tc>
        <w:tc>
          <w:tcPr>
            <w:tcW w:type="dxa" w:w="32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Admin power-user feature</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SHOULD</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Per-group settings (max queue, max duration)</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/settings</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M</w:t>
            </w:r>
          </w:p>
        </w:tc>
        <w:tc>
          <w:tcPr>
            <w:tcW w:type="dxa" w:w="32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Customization for different community sizes</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SHOULD</w:t>
            </w:r>
          </w:p>
        </w:tc>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Permission system (admin skip, DJ role)</w:t>
            </w:r>
          </w:p>
        </w:tc>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Infrastructure</w:t>
            </w:r>
          </w:p>
        </w:tc>
        <w:tc>
          <w:tcPr>
            <w:tcW w:type="dxa" w:w="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M</w:t>
            </w:r>
          </w:p>
        </w:tc>
        <w:tc>
          <w:tcPr>
            <w:tcW w:type="dxa" w:w="32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Prevents abuse in large groups</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COULD</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Shuffle mode</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/shuffle</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S</w:t>
            </w:r>
          </w:p>
        </w:tc>
        <w:tc>
          <w:tcPr>
            <w:tcW w:type="dxa" w:w="32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Nice-to-have for variety</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COULD</w:t>
            </w:r>
          </w:p>
        </w:tc>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Track announcements in chat</w:t>
            </w:r>
          </w:p>
        </w:tc>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Automatic</w:t>
            </w:r>
          </w:p>
        </w:tc>
        <w:tc>
          <w:tcPr>
            <w:tcW w:type="dxa" w:w="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w:t>
            </w:r>
          </w:p>
        </w:tc>
        <w:tc>
          <w:tcPr>
            <w:tcW w:type="dxa" w:w="32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Social engagement; togglable per group</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COULD</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Inline keyboard for queue pagination</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Callback query</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M</w:t>
            </w:r>
          </w:p>
        </w:tc>
        <w:tc>
          <w:tcPr>
            <w:tcW w:type="dxa" w:w="32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UX polish; reduces chat clutter</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WON'T (v1)</w:t>
            </w:r>
          </w:p>
        </w:tc>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Multi-source (Spotify, SoundCloud)</w:t>
            </w:r>
          </w:p>
        </w:tc>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w:t>
            </w:r>
          </w:p>
        </w:tc>
        <w:tc>
          <w:tcPr>
            <w:tcW w:type="dxa" w:w="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w:t>
            </w:r>
          </w:p>
        </w:tc>
        <w:tc>
          <w:tcPr>
            <w:tcW w:type="dxa" w:w="32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yt-dlp covers YouTube; expand post-MVP</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WON'T (v1)</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Video streaming to VC</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w:t>
            </w:r>
          </w:p>
        </w:tc>
        <w:tc>
          <w:tcPr>
            <w:tcW w:type="dxa" w:w="32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Audio-only scope for reliability focus</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WON'T (v1)</w:t>
            </w:r>
          </w:p>
        </w:tc>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Web dashboard / admin panel</w:t>
            </w:r>
          </w:p>
        </w:tc>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w:t>
            </w:r>
          </w:p>
        </w:tc>
        <w:tc>
          <w:tcPr>
            <w:tcW w:type="dxa" w:w="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w:t>
            </w:r>
          </w:p>
        </w:tc>
        <w:tc>
          <w:tcPr>
            <w:tcW w:type="dxa" w:w="32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All config via Telegram commands</w:t>
            </w:r>
          </w:p>
        </w:tc>
      </w:tr>
    </w:tbl>
    <w:p>
      <w:pPr>
        <w:spacing w:after="80"/>
      </w:pPr>
    </w:p>
    <w:p>
      <w:pPr>
        <w:spacing w:after="120"/>
      </w:pPr>
      <w:r>
        <w:rPr>
          <w:rFonts w:ascii="Arial" w:cs="Arial" w:eastAsia="Arial" w:hAnsi="Arial"/>
          <w:i/>
          <w:iCs/>
          <w:color w:val="5A6A7A"/>
          <w:sz w:val="20"/>
          <w:szCs w:val="20"/>
        </w:rPr>
        <w:t xml:space="preserve">Effort key: S = &lt;1 week, M = 1–2 weeks, L = 2–4 weeks, XL = 4–6 weeks</w:t>
      </w:r>
    </w:p>
    <w:p>
      <w:r>
        <w:br w:type="page"/>
      </w:r>
    </w:p>
    <w:p>
      <w:pPr>
        <w:pStyle w:val="Heading1"/>
        <w:spacing w:before="360" w:after="200"/>
      </w:pPr>
      <w:r>
        <w:rPr>
          <w:rFonts w:ascii="Arial" w:cs="Arial" w:eastAsia="Arial" w:hAnsi="Arial"/>
          <w:b/>
          <w:bCs/>
          <w:color w:val="1B3A5C"/>
          <w:sz w:val="32"/>
          <w:szCs w:val="32"/>
        </w:rPr>
        <w:t xml:space="preserve">8. Error Taxonomy &amp; Recovery Strategy</w:t>
      </w:r>
    </w:p>
    <w:p>
      <w:pPr>
        <w:spacing w:after="120"/>
      </w:pPr>
      <w:r>
        <w:rPr>
          <w:rFonts w:ascii="Arial" w:cs="Arial" w:eastAsia="Arial" w:hAnsi="Arial"/>
          <w:color w:val="1A1A2E"/>
          <w:sz w:val="20"/>
          <w:szCs w:val="20"/>
        </w:rPr>
        <w:t xml:space="preserve">The architecture defines six classes of failure across 14 specific error scenarios. Each has a defined severity, cause, impact, and automated recovery path. This section summarizes the taxonomy; the companion HLA document contains exhaustive recovery walk-throughs.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2200"/>
        <w:gridCol w:w="1600"/>
        <w:gridCol w:w="3760"/>
      </w:tblGrid>
      <w:tr>
        <w:tc>
          <w:tcPr>
            <w:tcW w:type="dxa" w:w="1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Class</w:t>
            </w:r>
          </w:p>
        </w:tc>
        <w:tc>
          <w:tcPr>
            <w:tcW w:type="dxa" w:w="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2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Failure</w:t>
            </w:r>
          </w:p>
        </w:tc>
        <w:tc>
          <w:tcPr>
            <w:tcW w:type="dxa" w:w="1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37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Recovery Mechanism</w:t>
            </w:r>
          </w:p>
        </w:tc>
      </w:tr>
      <w:tr>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Infrastructure</w:t>
            </w:r>
          </w:p>
        </w:tc>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I-1</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Redis timeout / connection refused</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CRITICAL</w:t>
            </w:r>
          </w:p>
        </w:tc>
        <w:tc>
          <w:tcPr>
            <w:tcW w:type="dxa" w:w="37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Sentinel auto-promotes replica (&lt;30s); aioredis retry with backoff</w:t>
            </w:r>
          </w:p>
        </w:tc>
      </w:tr>
      <w:tr>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Infrastructure</w:t>
            </w:r>
          </w:p>
        </w:tc>
        <w:tc>
          <w:tcPr>
            <w:tcW w:type="dxa" w:w="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I-2</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Disk full (audio cache)</w:t>
            </w:r>
          </w:p>
        </w:tc>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RETRYABLE→CRIT</w:t>
            </w:r>
          </w:p>
        </w:tc>
        <w:tc>
          <w:tcPr>
            <w:tcW w:type="dxa" w:w="3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Pre-download quota check; LRU sweep before write</w:t>
            </w:r>
          </w:p>
        </w:tc>
      </w:tr>
      <w:tr>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External Service</w:t>
            </w:r>
          </w:p>
        </w:tc>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II-1</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yt-dlp download failure</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RETRYABLE/FATAL</w:t>
            </w:r>
          </w:p>
        </w:tc>
        <w:tc>
          <w:tcPr>
            <w:tcW w:type="dxa" w:w="37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Retry ×3 with jittered backoff; FATAL on geo-block/removed</w:t>
            </w:r>
          </w:p>
        </w:tc>
      </w:tr>
      <w:tr>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External Service</w:t>
            </w:r>
          </w:p>
        </w:tc>
        <w:tc>
          <w:tcPr>
            <w:tcW w:type="dxa" w:w="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II-2</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YouTube format/API change</w:t>
            </w:r>
          </w:p>
        </w:tc>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CRITICAL</w:t>
            </w:r>
          </w:p>
        </w:tc>
        <w:tc>
          <w:tcPr>
            <w:tcW w:type="dxa" w:w="3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Failure rate spike detection (&gt;50% in 5m); ops alert</w:t>
            </w:r>
          </w:p>
        </w:tc>
      </w:tr>
      <w:tr>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Process</w:t>
            </w:r>
          </w:p>
        </w:tc>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III-1</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FFmpeg process crash</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RETRYABLE</w:t>
            </w:r>
          </w:p>
        </w:tc>
        <w:tc>
          <w:tcPr>
            <w:tcW w:type="dxa" w:w="37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Watchdog detects; seek-resume within 18ms; 3-strike eviction</w:t>
            </w:r>
          </w:p>
        </w:tc>
      </w:tr>
      <w:tr>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Process</w:t>
            </w:r>
          </w:p>
        </w:tc>
        <w:tc>
          <w:tcPr>
            <w:tcW w:type="dxa" w:w="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III-2</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FFmpeg pipe deadlock</w:t>
            </w:r>
          </w:p>
        </w:tc>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RETRYABLE</w:t>
            </w:r>
          </w:p>
        </w:tc>
        <w:tc>
          <w:tcPr>
            <w:tcW w:type="dxa" w:w="3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Heartbeat stall &gt;10s → SIGKILL → crash recovery path</w:t>
            </w:r>
          </w:p>
        </w:tc>
      </w:tr>
      <w:tr>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Process</w:t>
            </w:r>
          </w:p>
        </w:tc>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III-3</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Zombie subprocess accumulation</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TRANSIENT</w:t>
            </w:r>
          </w:p>
        </w:tc>
        <w:tc>
          <w:tcPr>
            <w:tcW w:type="dxa" w:w="37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Periodic janitor (60s) force-reaps poll()!=None</w:t>
            </w:r>
          </w:p>
        </w:tc>
      </w:tr>
      <w:tr>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Telegram API</w:t>
            </w:r>
          </w:p>
        </w:tc>
        <w:tc>
          <w:tcPr>
            <w:tcW w:type="dxa" w:w="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IV-1</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FloodWait (HTTP 429)</w:t>
            </w:r>
          </w:p>
        </w:tc>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TRANSIENT</w:t>
            </w:r>
          </w:p>
        </w:tc>
        <w:tc>
          <w:tcPr>
            <w:tcW w:type="dxa" w:w="3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aiogram retry_after; MessageThrottle (20 msg/min/group)</w:t>
            </w:r>
          </w:p>
        </w:tc>
      </w:tr>
      <w:tr>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Telegram API</w:t>
            </w:r>
          </w:p>
        </w:tc>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IV-2</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VC forcibly closed</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RETRYABLE</w:t>
            </w:r>
          </w:p>
        </w:tc>
        <w:tc>
          <w:tcPr>
            <w:tcW w:type="dxa" w:w="37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Queue preserved (TTL reset); user prompted to /play to restart</w:t>
            </w:r>
          </w:p>
        </w:tc>
      </w:tr>
      <w:tr>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Telegram API</w:t>
            </w:r>
          </w:p>
        </w:tc>
        <w:tc>
          <w:tcPr>
            <w:tcW w:type="dxa" w:w="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IV-3</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Bot kicked from group</w:t>
            </w:r>
          </w:p>
        </w:tc>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FATAL</w:t>
            </w:r>
          </w:p>
        </w:tc>
        <w:tc>
          <w:tcPr>
            <w:tcW w:type="dxa" w:w="3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All Redis keys for group deleted; subprocess freed</w:t>
            </w:r>
          </w:p>
        </w:tc>
      </w:tr>
      <w:tr>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App Logic</w:t>
            </w:r>
          </w:p>
        </w:tc>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V-1</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Concurrent queue mutation race</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TRANSIENT</w:t>
            </w:r>
          </w:p>
        </w:tc>
        <w:tc>
          <w:tcPr>
            <w:tcW w:type="dxa" w:w="37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All mutations Lua-atomic; no optimistic lock needed</w:t>
            </w:r>
          </w:p>
        </w:tc>
      </w:tr>
      <w:tr>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App Logic</w:t>
            </w:r>
          </w:p>
        </w:tc>
        <w:tc>
          <w:tcPr>
            <w:tcW w:type="dxa" w:w="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V-2</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Duplicate simultaneous downloads</w:t>
            </w:r>
          </w:p>
        </w:tc>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TRANSIENT</w:t>
            </w:r>
          </w:p>
        </w:tc>
        <w:tc>
          <w:tcPr>
            <w:tcW w:type="dxa" w:w="3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Redlock on SHA-256(url); poll-then-cache pattern</w:t>
            </w:r>
          </w:p>
        </w:tc>
      </w:tr>
      <w:tr>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Resources</w:t>
            </w:r>
          </w:p>
        </w:tc>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VI-1</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FFmpeg subprocess limit exceeded</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RETRYABLE</w:t>
            </w:r>
          </w:p>
        </w:tc>
        <w:tc>
          <w:tcPr>
            <w:tcW w:type="dxa" w:w="37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Global asyncio.Semaphore(CPU_COUNT×4); queued wait</w:t>
            </w:r>
          </w:p>
        </w:tc>
      </w:tr>
      <w:tr>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Resources</w:t>
            </w:r>
          </w:p>
        </w:tc>
        <w:tc>
          <w:tcPr>
            <w:tcW w:type="dxa" w:w="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VI-2</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File descriptor exhaustion</w:t>
            </w:r>
          </w:p>
        </w:tc>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CRITICAL</w:t>
            </w:r>
          </w:p>
        </w:tc>
        <w:tc>
          <w:tcPr>
            <w:tcW w:type="dxa" w:w="3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systemd LimitNOFILE=65536; immediate handle close</w:t>
            </w:r>
          </w:p>
        </w:tc>
      </w:tr>
    </w:tbl>
    <w:p>
      <w:r>
        <w:br w:type="page"/>
      </w:r>
    </w:p>
    <w:p>
      <w:pPr>
        <w:pStyle w:val="Heading1"/>
        <w:spacing w:before="360" w:after="200"/>
      </w:pPr>
      <w:r>
        <w:rPr>
          <w:rFonts w:ascii="Arial" w:cs="Arial" w:eastAsia="Arial" w:hAnsi="Arial"/>
          <w:b/>
          <w:bCs/>
          <w:color w:val="1B3A5C"/>
          <w:sz w:val="32"/>
          <w:szCs w:val="32"/>
        </w:rPr>
        <w:t xml:space="preserve">9. Validated Failure Scenario: FFmpeg Crash Mid-Stream</w:t>
      </w:r>
    </w:p>
    <w:p>
      <w:pPr>
        <w:spacing w:after="120"/>
      </w:pPr>
      <w:r>
        <w:rPr>
          <w:rFonts w:ascii="Arial" w:cs="Arial" w:eastAsia="Arial" w:hAnsi="Arial"/>
          <w:color w:val="1A1A2E"/>
          <w:sz w:val="20"/>
          <w:szCs w:val="20"/>
        </w:rPr>
        <w:t xml:space="preserve">This section documents the most operationally dangerous failure mode and proves the architecture’s correctness under adversarial conditions.</w:t>
      </w:r>
    </w:p>
    <w:p>
      <w:pPr>
        <w:spacing w:after="40"/>
      </w:pPr>
    </w:p>
    <w:p>
      <w:pPr>
        <w:pStyle w:val="Heading2"/>
        <w:spacing w:before="280" w:after="160"/>
      </w:pPr>
      <w:r>
        <w:rPr>
          <w:rFonts w:ascii="Arial" w:cs="Arial" w:eastAsia="Arial" w:hAnsi="Arial"/>
          <w:b/>
          <w:bCs/>
          <w:color w:val="2E75B6"/>
          <w:sz w:val="26"/>
          <w:szCs w:val="26"/>
        </w:rPr>
        <w:t xml:space="preserve">9.1 Scenario Definition</w:t>
      </w:r>
    </w:p>
    <w:p>
      <w:pPr>
        <w:spacing w:after="120"/>
      </w:pPr>
      <w:r>
        <w:rPr>
          <w:rFonts w:ascii="Arial" w:cs="Arial" w:eastAsia="Arial" w:hAnsi="Arial"/>
          <w:color w:val="1A1A2E"/>
          <w:sz w:val="20"/>
          <w:szCs w:val="20"/>
        </w:rPr>
        <w:t xml:space="preserve">An active FFmpeg subprocess for group_id=99182 exits unexpectedly (SIGSEGV, returncode=-11) while 4 minutes into a 5-minute track. The Telegram voice chat connection remains open. The group hears silence. Redis holds status="playing" and position_ms=241000.</w:t>
      </w:r>
    </w:p>
    <w:p>
      <w:pPr>
        <w:spacing w:after="40"/>
      </w:pPr>
    </w:p>
    <w:p>
      <w:pPr>
        <w:pStyle w:val="Heading2"/>
        <w:spacing w:before="280" w:after="160"/>
      </w:pPr>
      <w:r>
        <w:rPr>
          <w:rFonts w:ascii="Arial" w:cs="Arial" w:eastAsia="Arial" w:hAnsi="Arial"/>
          <w:b/>
          <w:bCs/>
          <w:color w:val="2E75B6"/>
          <w:sz w:val="26"/>
          <w:szCs w:val="26"/>
        </w:rPr>
        <w:t xml:space="preserve">9.2 Recovery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c>
          <w:tcPr>
            <w:tcW w:type="dxa" w:w="1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Time</w:t>
            </w:r>
          </w:p>
        </w:tc>
        <w:tc>
          <w:tcPr>
            <w:tcW w:type="dxa" w:w="1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Actor</w:t>
            </w:r>
          </w:p>
        </w:tc>
        <w:tc>
          <w:tcPr>
            <w:tcW w:type="dxa" w:w="67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r>
      <w:tr>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T+0ms</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OS</w:t>
            </w:r>
          </w:p>
        </w:tc>
        <w:tc>
          <w:tcPr>
            <w:tcW w:type="dxa" w:w="67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FFmpeg exits with returncode -11; asyncio child-process watcher fires</w:t>
            </w:r>
          </w:p>
        </w:tc>
      </w:tr>
      <w:tr>
        <w:tc>
          <w:tcPr>
            <w:tcW w:type="dxa" w:w="1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T+5ms</w:t>
            </w:r>
          </w:p>
        </w:tc>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Watchdog</w:t>
            </w:r>
          </w:p>
        </w:tc>
        <w:tc>
          <w:tcPr>
            <w:tcW w:type="dxa" w:w="6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Unblocks from process.wait(); classifies exit as ABNORMAL</w:t>
            </w:r>
          </w:p>
        </w:tc>
      </w:tr>
      <w:tr>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T+8ms</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Watchdog</w:t>
            </w:r>
          </w:p>
        </w:tc>
        <w:tc>
          <w:tcPr>
            <w:tcW w:type="dxa" w:w="67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Lua script: HSET status "recovering", INCR crash:count, publish stream_crashed</w:t>
            </w:r>
          </w:p>
        </w:tc>
      </w:tr>
      <w:tr>
        <w:tc>
          <w:tcPr>
            <w:tcW w:type="dxa" w:w="1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T+10ms</w:t>
            </w:r>
          </w:p>
        </w:tc>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Pub/Sub Listener</w:t>
            </w:r>
          </w:p>
        </w:tc>
        <w:tc>
          <w:tcPr>
            <w:tcW w:type="dxa" w:w="6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Receives stream_crashed; invokes recover_stream(seek_ms=241000)</w:t>
            </w:r>
          </w:p>
        </w:tc>
      </w:tr>
      <w:tr>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T+11ms</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recover_stream</w:t>
            </w:r>
          </w:p>
        </w:tc>
        <w:tc>
          <w:tcPr>
            <w:tcW w:type="dxa" w:w="67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Reads crash:count=1 (&lt;3 threshold); stat() confirms cache file intact</w:t>
            </w:r>
          </w:p>
        </w:tc>
      </w:tr>
      <w:tr>
        <w:tc>
          <w:tcPr>
            <w:tcW w:type="dxa" w:w="1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T+15ms</w:t>
            </w:r>
          </w:p>
        </w:tc>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StreamEngine</w:t>
            </w:r>
          </w:p>
        </w:tc>
        <w:tc>
          <w:tcPr>
            <w:tcW w:type="dxa" w:w="6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Spawns fresh FFmpeg with -ss 241 seek flag; reuses existing VC connection</w:t>
            </w:r>
          </w:p>
        </w:tc>
      </w:tr>
      <w:tr>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T+18ms</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StreamEngine</w:t>
            </w:r>
          </w:p>
        </w:tc>
        <w:tc>
          <w:tcPr>
            <w:tcW w:type="dxa" w:w="67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Opus frames resume; Lua: HSET status "playing", position_ms=241000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single" w:color="27AE60" w:sz="12"/>
              <w:bottom w:val="none" w:color="FFFFFF" w:sz="0"/>
              <w:right w:val="none" w:color="FFFFFF" w:sz="0"/>
            </w:tcBorders>
            <w:shd w:fill="EBF2FA" w:val="clear"/>
          </w:tcPr>
          <w:p/>
        </w:tc>
        <w:tc>
          <w:tcPr>
            <w:tcW w:type="dxa" w:w="9280"/>
            <w:tcBorders>
              <w:top w:val="none" w:color="FFFFFF" w:sz="0"/>
              <w:left w:val="none" w:color="FFFFFF" w:sz="0"/>
              <w:bottom w:val="none" w:color="FFFFFF" w:sz="0"/>
              <w:right w:val="none" w:color="FFFFFF" w:sz="0"/>
            </w:tcBorders>
            <w:shd w:fill="EBF2FA" w:val="clear"/>
            <w:tcMar>
              <w:top w:type="dxa" w:w="100"/>
              <w:left w:type="dxa" w:w="140"/>
              <w:bottom w:type="dxa" w:w="100"/>
              <w:right w:type="dxa" w:w="140"/>
            </w:tcMar>
          </w:tcPr>
          <w:p>
            <w:pPr>
              <w:spacing w:after="60"/>
            </w:pPr>
            <w:r>
              <w:rPr>
                <w:rFonts w:ascii="Arial" w:cs="Arial" w:eastAsia="Arial" w:hAnsi="Arial"/>
                <w:b/>
                <w:bCs/>
                <w:color w:val="27AE60"/>
                <w:sz w:val="20"/>
                <w:szCs w:val="20"/>
              </w:rPr>
              <w:t xml:space="preserve">Result: 18ms of imperceptible silence</w:t>
            </w:r>
          </w:p>
          <w:p>
            <w:r>
              <w:rPr>
                <w:rFonts w:ascii="Arial" w:cs="Arial" w:eastAsia="Arial" w:hAnsi="Arial"/>
                <w:color w:val="1A1A2E"/>
                <w:sz w:val="18"/>
                <w:szCs w:val="18"/>
              </w:rPr>
              <w:t xml:space="preserve">The architecture holds under this scenario. The three invariants (Redis-authoritative state, Lua-atomic transitions, decoupled crash counter) ensure correctness even when a /skip command races a mid-crash recovery. Maximum information loss: one heartbeat interval (≤1 second of seek precision).</w:t>
            </w:r>
          </w:p>
        </w:tc>
      </w:tr>
    </w:tbl>
    <w:p>
      <w:pPr>
        <w:spacing w:after="80"/>
      </w:pPr>
    </w:p>
    <w:p>
      <w:pPr>
        <w:pStyle w:val="Heading2"/>
        <w:spacing w:before="280" w:after="160"/>
      </w:pPr>
      <w:r>
        <w:rPr>
          <w:rFonts w:ascii="Arial" w:cs="Arial" w:eastAsia="Arial" w:hAnsi="Arial"/>
          <w:b/>
          <w:bCs/>
          <w:color w:val="2E75B6"/>
          <w:sz w:val="26"/>
          <w:szCs w:val="26"/>
        </w:rPr>
        <w:t xml:space="preserve">9.3 Escalation Path (3-Strike Rule)</w:t>
      </w:r>
    </w:p>
    <w:p>
      <w:pPr>
        <w:spacing w:after="120"/>
      </w:pPr>
      <w:r>
        <w:rPr>
          <w:rFonts w:ascii="Arial" w:cs="Arial" w:eastAsia="Arial" w:hAnsi="Arial"/>
          <w:color w:val="1A1A2E"/>
          <w:sz w:val="20"/>
          <w:szCs w:val="20"/>
        </w:rPr>
        <w:t xml:space="preserve">If crash:count reaches 3 for the same track, the system classifies it as FATAL:</w:t>
      </w:r>
    </w:p>
    <w:p>
      <w:pPr>
        <w:spacing w:after="40"/>
      </w:pPr>
    </w:p>
    <w:p>
      <w:pPr>
        <w:pStyle w:val="ListParagraph"/>
        <w:numPr>
          <w:ilvl w:val="0"/>
          <w:numId w:val="3"/>
        </w:numPr>
        <w:spacing w:after="80"/>
      </w:pPr>
      <w:r>
        <w:rPr>
          <w:rFonts w:ascii="Arial" w:cs="Arial" w:eastAsia="Arial" w:hAnsi="Arial"/>
          <w:color w:val="1A1A2E"/>
          <w:sz w:val="20"/>
          <w:szCs w:val="20"/>
        </w:rPr>
        <w:t xml:space="preserve">CacheManager evicts the cache entry and queues the file for async deletion.</w:t>
      </w:r>
    </w:p>
    <w:p>
      <w:pPr>
        <w:pStyle w:val="ListParagraph"/>
        <w:numPr>
          <w:ilvl w:val="0"/>
          <w:numId w:val="3"/>
        </w:numPr>
        <w:spacing w:after="80"/>
      </w:pPr>
      <w:r>
        <w:rPr>
          <w:rFonts w:ascii="Arial" w:cs="Arial" w:eastAsia="Arial" w:hAnsi="Arial"/>
          <w:color w:val="1A1A2E"/>
          <w:sz w:val="20"/>
          <w:szCs w:val="20"/>
        </w:rPr>
        <w:t xml:space="preserve">QueueManager removes the offending track from all lists.</w:t>
      </w:r>
    </w:p>
    <w:p>
      <w:pPr>
        <w:pStyle w:val="ListParagraph"/>
        <w:numPr>
          <w:ilvl w:val="0"/>
          <w:numId w:val="3"/>
        </w:numPr>
        <w:spacing w:after="80"/>
      </w:pPr>
      <w:r>
        <w:rPr>
          <w:rFonts w:ascii="Arial" w:cs="Arial" w:eastAsia="Arial" w:hAnsi="Arial"/>
          <w:color w:val="1A1A2E"/>
          <w:sz w:val="20"/>
          <w:szCs w:val="20"/>
        </w:rPr>
        <w:t xml:space="preserve">Group receives notification: "⚠️ Could not play '&lt;title&gt;' after 3 attempts. Skipping to next track."</w:t>
      </w:r>
    </w:p>
    <w:p>
      <w:pPr>
        <w:pStyle w:val="ListParagraph"/>
        <w:numPr>
          <w:ilvl w:val="0"/>
          <w:numId w:val="3"/>
        </w:numPr>
        <w:spacing w:after="80"/>
      </w:pPr>
      <w:r>
        <w:rPr>
          <w:rFonts w:ascii="Arial" w:cs="Arial" w:eastAsia="Arial" w:hAnsi="Arial"/>
          <w:color w:val="1A1A2E"/>
          <w:sz w:val="20"/>
          <w:szCs w:val="20"/>
        </w:rPr>
        <w:t xml:space="preserve">on_track_finished_callback is invoked synthetically to advance the queue.</w:t>
      </w:r>
    </w:p>
    <w:p>
      <w:pPr>
        <w:pStyle w:val="ListParagraph"/>
        <w:numPr>
          <w:ilvl w:val="0"/>
          <w:numId w:val="3"/>
        </w:numPr>
        <w:spacing w:after="80"/>
      </w:pPr>
      <w:r>
        <w:rPr>
          <w:rFonts w:ascii="Arial" w:cs="Arial" w:eastAsia="Arial" w:hAnsi="Arial"/>
          <w:color w:val="1A1A2E"/>
          <w:sz w:val="20"/>
          <w:szCs w:val="20"/>
        </w:rPr>
        <w:t xml:space="preserve">crash:count is deleted (clean slate for the next track).</w:t>
      </w:r>
    </w:p>
    <w:p>
      <w:r>
        <w:br w:type="page"/>
      </w:r>
    </w:p>
    <w:p>
      <w:pPr>
        <w:pStyle w:val="Heading1"/>
        <w:spacing w:before="360" w:after="200"/>
      </w:pPr>
      <w:r>
        <w:rPr>
          <w:rFonts w:ascii="Arial" w:cs="Arial" w:eastAsia="Arial" w:hAnsi="Arial"/>
          <w:b/>
          <w:bCs/>
          <w:color w:val="1B3A5C"/>
          <w:sz w:val="32"/>
          <w:szCs w:val="32"/>
        </w:rPr>
        <w:t xml:space="preserve">10. Implementation Roadmap</w:t>
      </w:r>
    </w:p>
    <w:p>
      <w:pPr>
        <w:pStyle w:val="Heading2"/>
        <w:spacing w:before="280" w:after="160"/>
      </w:pPr>
      <w:r>
        <w:rPr>
          <w:rFonts w:ascii="Arial" w:cs="Arial" w:eastAsia="Arial" w:hAnsi="Arial"/>
          <w:b/>
          <w:bCs/>
          <w:color w:val="2E75B6"/>
          <w:sz w:val="26"/>
          <w:szCs w:val="26"/>
        </w:rPr>
        <w:t xml:space="preserve">10.1 Phased Delivery Plan</w:t>
      </w:r>
    </w:p>
    <w:p>
      <w:pPr>
        <w:spacing w:after="120"/>
      </w:pPr>
      <w:r>
        <w:rPr>
          <w:rFonts w:ascii="Arial" w:cs="Arial" w:eastAsia="Arial" w:hAnsi="Arial"/>
          <w:color w:val="1A1A2E"/>
          <w:sz w:val="20"/>
          <w:szCs w:val="20"/>
        </w:rPr>
        <w:t xml:space="preserve">The implementation follows a phased approach informed by competitive analysis of existing Telegram music bot projects (which invested 6–24 months of development). The phasing prioritizes operational correctness over feature breadth.</w:t>
      </w:r>
    </w:p>
    <w:p>
      <w:pPr>
        <w:spacing w:after="40"/>
      </w:pPr>
    </w:p>
    <w:p>
      <w:pPr>
        <w:spacing w:before="200" w:after="120"/>
      </w:pPr>
      <w:r>
        <w:rPr>
          <w:rFonts w:ascii="Arial" w:cs="Arial" w:eastAsia="Arial" w:hAnsi="Arial"/>
          <w:b/>
          <w:bCs/>
          <w:color w:val="1B3A5C"/>
          <w:sz w:val="22"/>
          <w:szCs w:val="22"/>
        </w:rPr>
        <w:t xml:space="preserve">Phase 1: Foundation (Weeks 1–4)</w:t>
      </w:r>
    </w:p>
    <w:p>
      <w:pPr>
        <w:spacing w:after="120"/>
      </w:pPr>
      <w:r>
        <w:rPr>
          <w:rFonts w:ascii="Arial" w:cs="Arial" w:eastAsia="Arial" w:hAnsi="Arial"/>
          <w:color w:val="1A1A2E"/>
          <w:sz w:val="20"/>
          <w:szCs w:val="20"/>
        </w:rPr>
        <w:t xml:space="preserve">Core infrastructure and the minimum playable pipeline.</w:t>
      </w:r>
    </w:p>
    <w:p>
      <w:pPr>
        <w:pStyle w:val="ListParagraph"/>
        <w:numPr>
          <w:ilvl w:val="0"/>
          <w:numId w:val="2"/>
        </w:numPr>
        <w:spacing w:after="80"/>
      </w:pPr>
      <w:r>
        <w:rPr>
          <w:rFonts w:ascii="Arial" w:cs="Arial" w:eastAsia="Arial" w:hAnsi="Arial"/>
          <w:color w:val="1A1A2E"/>
          <w:sz w:val="20"/>
          <w:szCs w:val="20"/>
        </w:rPr>
        <w:t xml:space="preserve">Redis schema implementation with all 9 key families</w:t>
      </w:r>
    </w:p>
    <w:p>
      <w:pPr>
        <w:pStyle w:val="ListParagraph"/>
        <w:numPr>
          <w:ilvl w:val="0"/>
          <w:numId w:val="2"/>
        </w:numPr>
        <w:spacing w:after="80"/>
      </w:pPr>
      <w:r>
        <w:rPr>
          <w:rFonts w:ascii="Arial" w:cs="Arial" w:eastAsia="Arial" w:hAnsi="Arial"/>
          <w:color w:val="1A1A2E"/>
          <w:sz w:val="20"/>
          <w:szCs w:val="20"/>
        </w:rPr>
        <w:t xml:space="preserve">Domain dataclasses (Track, PlaybackState, GroupSettings, JukeboxError)</w:t>
      </w:r>
    </w:p>
    <w:p>
      <w:pPr>
        <w:pStyle w:val="ListParagraph"/>
        <w:numPr>
          <w:ilvl w:val="0"/>
          <w:numId w:val="2"/>
        </w:numPr>
        <w:spacing w:after="80"/>
      </w:pPr>
      <w:r>
        <w:rPr>
          <w:rFonts w:ascii="Arial" w:cs="Arial" w:eastAsia="Arial" w:hAnsi="Arial"/>
          <w:color w:val="1A1A2E"/>
          <w:sz w:val="20"/>
          <w:szCs w:val="20"/>
        </w:rPr>
        <w:t xml:space="preserve">QueueManager with Lua-atomic operations (enqueue, dequeue, LMOVE shadow list)</w:t>
      </w:r>
    </w:p>
    <w:p>
      <w:pPr>
        <w:pStyle w:val="ListParagraph"/>
        <w:numPr>
          <w:ilvl w:val="0"/>
          <w:numId w:val="2"/>
        </w:numPr>
        <w:spacing w:after="80"/>
      </w:pPr>
      <w:r>
        <w:rPr>
          <w:rFonts w:ascii="Arial" w:cs="Arial" w:eastAsia="Arial" w:hAnsi="Arial"/>
          <w:color w:val="1A1A2E"/>
          <w:sz w:val="20"/>
          <w:szCs w:val="20"/>
        </w:rPr>
        <w:t xml:space="preserve">DownloadWorker with yt-dlp integration and Redlock deduplication</w:t>
      </w:r>
    </w:p>
    <w:p>
      <w:pPr>
        <w:pStyle w:val="ListParagraph"/>
        <w:numPr>
          <w:ilvl w:val="0"/>
          <w:numId w:val="2"/>
        </w:numPr>
        <w:spacing w:after="80"/>
      </w:pPr>
      <w:r>
        <w:rPr>
          <w:rFonts w:ascii="Arial" w:cs="Arial" w:eastAsia="Arial" w:hAnsi="Arial"/>
          <w:color w:val="1A1A2E"/>
          <w:sz w:val="20"/>
          <w:szCs w:val="20"/>
        </w:rPr>
        <w:t xml:space="preserve">CacheManager with SHA-256 keying and LRU eviction</w:t>
      </w:r>
    </w:p>
    <w:p>
      <w:pPr>
        <w:pStyle w:val="ListParagraph"/>
        <w:numPr>
          <w:ilvl w:val="0"/>
          <w:numId w:val="2"/>
        </w:numPr>
        <w:spacing w:after="80"/>
      </w:pPr>
      <w:r>
        <w:rPr>
          <w:rFonts w:ascii="Arial" w:cs="Arial" w:eastAsia="Arial" w:hAnsi="Arial"/>
          <w:color w:val="1A1A2E"/>
          <w:sz w:val="20"/>
          <w:szCs w:val="20"/>
        </w:rPr>
        <w:t xml:space="preserve">Basic /play command (URL-only, no search)</w:t>
      </w:r>
    </w:p>
    <w:p>
      <w:pPr>
        <w:spacing w:after="40"/>
      </w:pPr>
    </w:p>
    <w:p>
      <w:pPr>
        <w:spacing w:before="200" w:after="120"/>
      </w:pPr>
      <w:r>
        <w:rPr>
          <w:rFonts w:ascii="Arial" w:cs="Arial" w:eastAsia="Arial" w:hAnsi="Arial"/>
          <w:b/>
          <w:bCs/>
          <w:color w:val="1B3A5C"/>
          <w:sz w:val="22"/>
          <w:szCs w:val="22"/>
        </w:rPr>
        <w:t xml:space="preserve">Phase 2: Streaming Core (Weeks 5–8)</w:t>
      </w:r>
    </w:p>
    <w:p>
      <w:pPr>
        <w:spacing w:after="120"/>
      </w:pPr>
      <w:r>
        <w:rPr>
          <w:rFonts w:ascii="Arial" w:cs="Arial" w:eastAsia="Arial" w:hAnsi="Arial"/>
          <w:color w:val="1A1A2E"/>
          <w:sz w:val="20"/>
          <w:szCs w:val="20"/>
        </w:rPr>
        <w:t xml:space="preserve">FFmpeg subprocess management and voice chat integration.</w:t>
      </w:r>
    </w:p>
    <w:p>
      <w:pPr>
        <w:pStyle w:val="ListParagraph"/>
        <w:numPr>
          <w:ilvl w:val="0"/>
          <w:numId w:val="2"/>
        </w:numPr>
        <w:spacing w:after="80"/>
      </w:pPr>
      <w:r>
        <w:rPr>
          <w:rFonts w:ascii="Arial" w:cs="Arial" w:eastAsia="Arial" w:hAnsi="Arial"/>
          <w:color w:val="1A1A2E"/>
          <w:sz w:val="20"/>
          <w:szCs w:val="20"/>
        </w:rPr>
        <w:t xml:space="preserve">StreamEngine with FFmpeg subprocess lifecycle management</w:t>
      </w:r>
    </w:p>
    <w:p>
      <w:pPr>
        <w:pStyle w:val="ListParagraph"/>
        <w:numPr>
          <w:ilvl w:val="0"/>
          <w:numId w:val="2"/>
        </w:numPr>
        <w:spacing w:after="80"/>
      </w:pPr>
      <w:r>
        <w:rPr>
          <w:rFonts w:ascii="Arial" w:cs="Arial" w:eastAsia="Arial" w:hAnsi="Arial"/>
          <w:color w:val="1A1A2E"/>
          <w:sz w:val="20"/>
          <w:szCs w:val="20"/>
        </w:rPr>
        <w:t xml:space="preserve">Opus/PCM pipeline to Telegram voice chat (via pytgcalls/MTProto)</w:t>
      </w:r>
    </w:p>
    <w:p>
      <w:pPr>
        <w:pStyle w:val="ListParagraph"/>
        <w:numPr>
          <w:ilvl w:val="0"/>
          <w:numId w:val="2"/>
        </w:numPr>
        <w:spacing w:after="80"/>
      </w:pPr>
      <w:r>
        <w:rPr>
          <w:rFonts w:ascii="Arial" w:cs="Arial" w:eastAsia="Arial" w:hAnsi="Arial"/>
          <w:color w:val="1A1A2E"/>
          <w:sz w:val="20"/>
          <w:szCs w:val="20"/>
        </w:rPr>
        <w:t xml:space="preserve">Watchdog coroutine with 1 Hz heartbeat and crash detection</w:t>
      </w:r>
    </w:p>
    <w:p>
      <w:pPr>
        <w:pStyle w:val="ListParagraph"/>
        <w:numPr>
          <w:ilvl w:val="0"/>
          <w:numId w:val="2"/>
        </w:numPr>
        <w:spacing w:after="80"/>
      </w:pPr>
      <w:r>
        <w:rPr>
          <w:rFonts w:ascii="Arial" w:cs="Arial" w:eastAsia="Arial" w:hAnsi="Arial"/>
          <w:color w:val="1A1A2E"/>
          <w:sz w:val="20"/>
          <w:szCs w:val="20"/>
        </w:rPr>
        <w:t xml:space="preserve">Crash recovery with seek-resume (the key differentiator)</w:t>
      </w:r>
    </w:p>
    <w:p>
      <w:pPr>
        <w:pStyle w:val="ListParagraph"/>
        <w:numPr>
          <w:ilvl w:val="0"/>
          <w:numId w:val="2"/>
        </w:numPr>
        <w:spacing w:after="80"/>
      </w:pPr>
      <w:r>
        <w:rPr>
          <w:rFonts w:ascii="Arial" w:cs="Arial" w:eastAsia="Arial" w:hAnsi="Arial"/>
          <w:color w:val="1A1A2E"/>
          <w:sz w:val="20"/>
          <w:szCs w:val="20"/>
        </w:rPr>
        <w:t xml:space="preserve">Global asyncio.Semaphore for subprocess cap</w:t>
      </w:r>
    </w:p>
    <w:p>
      <w:pPr>
        <w:pStyle w:val="ListParagraph"/>
        <w:numPr>
          <w:ilvl w:val="0"/>
          <w:numId w:val="2"/>
        </w:numPr>
        <w:spacing w:after="80"/>
      </w:pPr>
      <w:r>
        <w:rPr>
          <w:rFonts w:ascii="Arial" w:cs="Arial" w:eastAsia="Arial" w:hAnsi="Arial"/>
          <w:color w:val="1A1A2E"/>
          <w:sz w:val="20"/>
          <w:szCs w:val="20"/>
        </w:rPr>
        <w:t xml:space="preserve">/skip, /stop, /pause, /resume commands</w:t>
      </w:r>
    </w:p>
    <w:p>
      <w:pPr>
        <w:spacing w:after="40"/>
      </w:pPr>
    </w:p>
    <w:p>
      <w:pPr>
        <w:spacing w:before="200" w:after="120"/>
      </w:pPr>
      <w:r>
        <w:rPr>
          <w:rFonts w:ascii="Arial" w:cs="Arial" w:eastAsia="Arial" w:hAnsi="Arial"/>
          <w:b/>
          <w:bCs/>
          <w:color w:val="1B3A5C"/>
          <w:sz w:val="22"/>
          <w:szCs w:val="22"/>
        </w:rPr>
        <w:t xml:space="preserve">Phase 3: User Experience (Weeks 9–12)</w:t>
      </w:r>
    </w:p>
    <w:p>
      <w:pPr>
        <w:spacing w:after="120"/>
      </w:pPr>
      <w:r>
        <w:rPr>
          <w:rFonts w:ascii="Arial" w:cs="Arial" w:eastAsia="Arial" w:hAnsi="Arial"/>
          <w:color w:val="1A1A2E"/>
          <w:sz w:val="20"/>
          <w:szCs w:val="20"/>
        </w:rPr>
        <w:t xml:space="preserve">Command completeness and group management.</w:t>
      </w:r>
    </w:p>
    <w:p>
      <w:pPr>
        <w:pStyle w:val="ListParagraph"/>
        <w:numPr>
          <w:ilvl w:val="0"/>
          <w:numId w:val="2"/>
        </w:numPr>
        <w:spacing w:after="80"/>
      </w:pPr>
      <w:r>
        <w:rPr>
          <w:rFonts w:ascii="Arial" w:cs="Arial" w:eastAsia="Arial" w:hAnsi="Arial"/>
          <w:color w:val="1A1A2E"/>
          <w:sz w:val="20"/>
          <w:szCs w:val="20"/>
        </w:rPr>
        <w:t xml:space="preserve">/queue with paginated inline keyboard</w:t>
      </w:r>
    </w:p>
    <w:p>
      <w:pPr>
        <w:pStyle w:val="ListParagraph"/>
        <w:numPr>
          <w:ilvl w:val="0"/>
          <w:numId w:val="2"/>
        </w:numPr>
        <w:spacing w:after="80"/>
      </w:pPr>
      <w:r>
        <w:rPr>
          <w:rFonts w:ascii="Arial" w:cs="Arial" w:eastAsia="Arial" w:hAnsi="Arial"/>
          <w:color w:val="1A1A2E"/>
          <w:sz w:val="20"/>
          <w:szCs w:val="20"/>
        </w:rPr>
        <w:t xml:space="preserve">/np with ASCII progress bar and thumbnail</w:t>
      </w:r>
    </w:p>
    <w:p>
      <w:pPr>
        <w:pStyle w:val="ListParagraph"/>
        <w:numPr>
          <w:ilvl w:val="0"/>
          <w:numId w:val="2"/>
        </w:numPr>
        <w:spacing w:after="80"/>
      </w:pPr>
      <w:r>
        <w:rPr>
          <w:rFonts w:ascii="Arial" w:cs="Arial" w:eastAsia="Arial" w:hAnsi="Arial"/>
          <w:color w:val="1A1A2E"/>
          <w:sz w:val="20"/>
          <w:szCs w:val="20"/>
        </w:rPr>
        <w:t xml:space="preserve">/volume with FFmpeg lavfi graph reinit</w:t>
      </w:r>
    </w:p>
    <w:p>
      <w:pPr>
        <w:pStyle w:val="ListParagraph"/>
        <w:numPr>
          <w:ilvl w:val="0"/>
          <w:numId w:val="2"/>
        </w:numPr>
        <w:spacing w:after="80"/>
      </w:pPr>
      <w:r>
        <w:rPr>
          <w:rFonts w:ascii="Arial" w:cs="Arial" w:eastAsia="Arial" w:hAnsi="Arial"/>
          <w:color w:val="1A1A2E"/>
          <w:sz w:val="20"/>
          <w:szCs w:val="20"/>
        </w:rPr>
        <w:t xml:space="preserve">/loop (track and queue modes)</w:t>
      </w:r>
    </w:p>
    <w:p>
      <w:pPr>
        <w:pStyle w:val="ListParagraph"/>
        <w:numPr>
          <w:ilvl w:val="0"/>
          <w:numId w:val="2"/>
        </w:numPr>
        <w:spacing w:after="80"/>
      </w:pPr>
      <w:r>
        <w:rPr>
          <w:rFonts w:ascii="Arial" w:cs="Arial" w:eastAsia="Arial" w:hAnsi="Arial"/>
          <w:color w:val="1A1A2E"/>
          <w:sz w:val="20"/>
          <w:szCs w:val="20"/>
        </w:rPr>
        <w:t xml:space="preserve">Permission system (admin_only_skip, dj_role)</w:t>
      </w:r>
    </w:p>
    <w:p>
      <w:pPr>
        <w:pStyle w:val="ListParagraph"/>
        <w:numPr>
          <w:ilvl w:val="0"/>
          <w:numId w:val="2"/>
        </w:numPr>
        <w:spacing w:after="80"/>
      </w:pPr>
      <w:r>
        <w:rPr>
          <w:rFonts w:ascii="Arial" w:cs="Arial" w:eastAsia="Arial" w:hAnsi="Arial"/>
          <w:color w:val="1A1A2E"/>
          <w:sz w:val="20"/>
          <w:szCs w:val="20"/>
        </w:rPr>
        <w:t xml:space="preserve">Per-group settings with /settings command</w:t>
      </w:r>
    </w:p>
    <w:p>
      <w:pPr>
        <w:pStyle w:val="ListParagraph"/>
        <w:numPr>
          <w:ilvl w:val="0"/>
          <w:numId w:val="2"/>
        </w:numPr>
        <w:spacing w:after="80"/>
      </w:pPr>
      <w:r>
        <w:rPr>
          <w:rFonts w:ascii="Arial" w:cs="Arial" w:eastAsia="Arial" w:hAnsi="Arial"/>
          <w:color w:val="1A1A2E"/>
          <w:sz w:val="20"/>
          <w:szCs w:val="20"/>
        </w:rPr>
        <w:t xml:space="preserve">Search-by-query support in /play (yt-dlp search)</w:t>
      </w:r>
    </w:p>
    <w:p>
      <w:pPr>
        <w:spacing w:after="40"/>
      </w:pPr>
    </w:p>
    <w:p>
      <w:pPr>
        <w:spacing w:before="200" w:after="120"/>
      </w:pPr>
      <w:r>
        <w:rPr>
          <w:rFonts w:ascii="Arial" w:cs="Arial" w:eastAsia="Arial" w:hAnsi="Arial"/>
          <w:b/>
          <w:bCs/>
          <w:color w:val="1B3A5C"/>
          <w:sz w:val="22"/>
          <w:szCs w:val="22"/>
        </w:rPr>
        <w:t xml:space="preserve">Phase 4: Hardening &amp; Scale (Weeks 13–16)</w:t>
      </w:r>
    </w:p>
    <w:p>
      <w:pPr>
        <w:spacing w:after="120"/>
      </w:pPr>
      <w:r>
        <w:rPr>
          <w:rFonts w:ascii="Arial" w:cs="Arial" w:eastAsia="Arial" w:hAnsi="Arial"/>
          <w:color w:val="1A1A2E"/>
          <w:sz w:val="20"/>
          <w:szCs w:val="20"/>
        </w:rPr>
        <w:t xml:space="preserve">Operational maturity for production deployment.</w:t>
      </w:r>
    </w:p>
    <w:p>
      <w:pPr>
        <w:pStyle w:val="ListParagraph"/>
        <w:numPr>
          <w:ilvl w:val="0"/>
          <w:numId w:val="2"/>
        </w:numPr>
        <w:spacing w:after="80"/>
      </w:pPr>
      <w:r>
        <w:rPr>
          <w:rFonts w:ascii="Arial" w:cs="Arial" w:eastAsia="Arial" w:hAnsi="Arial"/>
          <w:color w:val="1A1A2E"/>
          <w:sz w:val="20"/>
          <w:szCs w:val="20"/>
        </w:rPr>
        <w:t xml:space="preserve">Redis Sentinel HA configuration (3-node)</w:t>
      </w:r>
    </w:p>
    <w:p>
      <w:pPr>
        <w:pStyle w:val="ListParagraph"/>
        <w:numPr>
          <w:ilvl w:val="0"/>
          <w:numId w:val="2"/>
        </w:numPr>
        <w:spacing w:after="80"/>
      </w:pPr>
      <w:r>
        <w:rPr>
          <w:rFonts w:ascii="Arial" w:cs="Arial" w:eastAsia="Arial" w:hAnsi="Arial"/>
          <w:color w:val="1A1A2E"/>
          <w:sz w:val="20"/>
          <w:szCs w:val="20"/>
        </w:rPr>
        <w:t xml:space="preserve">Structured logging (structlog) with group_id context</w:t>
      </w:r>
    </w:p>
    <w:p>
      <w:pPr>
        <w:pStyle w:val="ListParagraph"/>
        <w:numPr>
          <w:ilvl w:val="0"/>
          <w:numId w:val="2"/>
        </w:numPr>
        <w:spacing w:after="80"/>
      </w:pPr>
      <w:r>
        <w:rPr>
          <w:rFonts w:ascii="Arial" w:cs="Arial" w:eastAsia="Arial" w:hAnsi="Arial"/>
          <w:color w:val="1A1A2E"/>
          <w:sz w:val="20"/>
          <w:szCs w:val="20"/>
        </w:rPr>
        <w:t xml:space="preserve">Health check endpoints and monitoring integration</w:t>
      </w:r>
    </w:p>
    <w:p>
      <w:pPr>
        <w:pStyle w:val="ListParagraph"/>
        <w:numPr>
          <w:ilvl w:val="0"/>
          <w:numId w:val="2"/>
        </w:numPr>
        <w:spacing w:after="80"/>
      </w:pPr>
      <w:r>
        <w:rPr>
          <w:rFonts w:ascii="Arial" w:cs="Arial" w:eastAsia="Arial" w:hAnsi="Arial"/>
          <w:color w:val="1A1A2E"/>
          <w:sz w:val="20"/>
          <w:szCs w:val="20"/>
        </w:rPr>
        <w:t xml:space="preserve">yt-dlp auto-update mechanism with failure rate canary</w:t>
      </w:r>
    </w:p>
    <w:p>
      <w:pPr>
        <w:pStyle w:val="ListParagraph"/>
        <w:numPr>
          <w:ilvl w:val="0"/>
          <w:numId w:val="2"/>
        </w:numPr>
        <w:spacing w:after="80"/>
      </w:pPr>
      <w:r>
        <w:rPr>
          <w:rFonts w:ascii="Arial" w:cs="Arial" w:eastAsia="Arial" w:hAnsi="Arial"/>
          <w:color w:val="1A1A2E"/>
          <w:sz w:val="20"/>
          <w:szCs w:val="20"/>
        </w:rPr>
        <w:t xml:space="preserve">Load testing at 500 concurrent groups</w:t>
      </w:r>
    </w:p>
    <w:p>
      <w:pPr>
        <w:pStyle w:val="ListParagraph"/>
        <w:numPr>
          <w:ilvl w:val="0"/>
          <w:numId w:val="2"/>
        </w:numPr>
        <w:spacing w:after="80"/>
      </w:pPr>
      <w:r>
        <w:rPr>
          <w:rFonts w:ascii="Arial" w:cs="Arial" w:eastAsia="Arial" w:hAnsi="Arial"/>
          <w:color w:val="1A1A2E"/>
          <w:sz w:val="20"/>
          <w:szCs w:val="20"/>
        </w:rPr>
        <w:t xml:space="preserve">Docker Compose deployment manifests</w:t>
      </w:r>
    </w:p>
    <w:p>
      <w:pPr>
        <w:pStyle w:val="ListParagraph"/>
        <w:numPr>
          <w:ilvl w:val="0"/>
          <w:numId w:val="2"/>
        </w:numPr>
        <w:spacing w:after="80"/>
      </w:pPr>
      <w:r>
        <w:rPr>
          <w:rFonts w:ascii="Arial" w:cs="Arial" w:eastAsia="Arial" w:hAnsi="Arial"/>
          <w:color w:val="1A1A2E"/>
          <w:sz w:val="20"/>
          <w:szCs w:val="20"/>
        </w:rPr>
        <w:t xml:space="preserve">Operational runbook and self-hosting documentation</w:t>
      </w:r>
    </w:p>
    <w:p>
      <w:pPr>
        <w:spacing w:after="80"/>
      </w:pPr>
    </w:p>
    <w:p>
      <w:pPr>
        <w:pStyle w:val="Heading2"/>
        <w:spacing w:before="280" w:after="160"/>
      </w:pPr>
      <w:r>
        <w:rPr>
          <w:rFonts w:ascii="Arial" w:cs="Arial" w:eastAsia="Arial" w:hAnsi="Arial"/>
          <w:b/>
          <w:bCs/>
          <w:color w:val="2E75B6"/>
          <w:sz w:val="26"/>
          <w:szCs w:val="26"/>
        </w:rPr>
        <w:t xml:space="preserve">10.2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200"/>
        <w:gridCol w:w="3360"/>
      </w:tblGrid>
      <w:tr>
        <w:tc>
          <w:tcPr>
            <w:tcW w:type="dxa" w:w="1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w:t>
            </w:r>
          </w:p>
        </w:tc>
        <w:tc>
          <w:tcPr>
            <w:tcW w:type="dxa" w:w="1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Duration</w:t>
            </w:r>
          </w:p>
        </w:tc>
        <w:tc>
          <w:tcPr>
            <w:tcW w:type="dxa" w:w="3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Key Deliverable</w:t>
            </w:r>
          </w:p>
        </w:tc>
        <w:tc>
          <w:tcPr>
            <w:tcW w:type="dxa" w:w="33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Exit Criteria</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1: Foundation</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Weeks 1–4</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Redis schema + Queue + Download + Cache</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Track downloads to cache, enqueues correctly</w:t>
            </w:r>
          </w:p>
        </w:tc>
      </w:tr>
      <w:tr>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2: Streaming Core</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Weeks 5–8</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FFmpeg streaming + crash recovery</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50-track session with injected crash → zero silent gaps</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3: User Experience</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Weeks 9–12</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Full command set + permissions</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All /commands pass integration tests</w:t>
            </w:r>
          </w:p>
        </w:tc>
      </w:tr>
      <w:tr>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4: Hardening</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Weeks 13–16</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Production readiness</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500-group load test passes; &lt;1% error rate</w:t>
            </w:r>
          </w:p>
        </w:tc>
      </w:tr>
    </w:tbl>
    <w:p>
      <w:r>
        <w:br w:type="page"/>
      </w:r>
    </w:p>
    <w:p>
      <w:pPr>
        <w:pStyle w:val="Heading1"/>
        <w:spacing w:before="360" w:after="200"/>
      </w:pPr>
      <w:r>
        <w:rPr>
          <w:rFonts w:ascii="Arial" w:cs="Arial" w:eastAsia="Arial" w:hAnsi="Arial"/>
          <w:b/>
          <w:bCs/>
          <w:color w:val="1B3A5C"/>
          <w:sz w:val="32"/>
          <w:szCs w:val="32"/>
        </w:rPr>
        <w:t xml:space="preserve">11. Success Metrics &amp; KPIs</w:t>
      </w:r>
    </w:p>
    <w:p>
      <w:pPr>
        <w:pStyle w:val="Heading2"/>
        <w:spacing w:before="280" w:after="160"/>
      </w:pPr>
      <w:r>
        <w:rPr>
          <w:rFonts w:ascii="Arial" w:cs="Arial" w:eastAsia="Arial" w:hAnsi="Arial"/>
          <w:b/>
          <w:bCs/>
          <w:color w:val="2E75B6"/>
          <w:sz w:val="26"/>
          <w:szCs w:val="26"/>
        </w:rPr>
        <w:t xml:space="preserve">11.1 Reliability Metrics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3000"/>
        <w:gridCol w:w="2560"/>
      </w:tblGrid>
      <w:tr>
        <w:tc>
          <w:tcPr>
            <w:tcW w:type="dxa" w:w="2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1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Target</w:t>
            </w:r>
          </w:p>
        </w:tc>
        <w:tc>
          <w:tcPr>
            <w:tcW w:type="dxa" w:w="3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Measurement Method</w:t>
            </w:r>
          </w:p>
        </w:tc>
        <w:tc>
          <w:tcPr>
            <w:tcW w:type="dxa" w:w="25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Alert Threshold</w:t>
            </w:r>
          </w:p>
        </w:tc>
      </w:tr>
      <w:tr>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Crash recovery time (P99)</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&lt;50ms</w:t>
            </w:r>
          </w:p>
        </w:tc>
        <w:tc>
          <w:tcPr>
            <w:tcW w:type="dxa" w:w="3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Watchdog timestamp delta (T+0 to T+resume)</w:t>
            </w:r>
          </w:p>
        </w:tc>
        <w:tc>
          <w:tcPr>
            <w:tcW w:type="dxa" w:w="2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&gt;200ms</w:t>
            </w:r>
          </w:p>
        </w:tc>
      </w:tr>
      <w:tr>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Silent gap duration (P99)</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&lt;20ms</w:t>
            </w:r>
          </w:p>
        </w:tc>
        <w:tc>
          <w:tcPr>
            <w:tcW w:type="dxa" w:w="3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Opus frame gap measurement</w:t>
            </w:r>
          </w:p>
        </w:tc>
        <w:tc>
          <w:tcPr>
            <w:tcW w:type="dxa" w:w="2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&gt;100ms</w:t>
            </w:r>
          </w:p>
        </w:tc>
      </w:tr>
      <w:tr>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Queue operation atomicity</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100%</w:t>
            </w:r>
          </w:p>
        </w:tc>
        <w:tc>
          <w:tcPr>
            <w:tcW w:type="dxa" w:w="3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Lua script error rate</w:t>
            </w:r>
          </w:p>
        </w:tc>
        <w:tc>
          <w:tcPr>
            <w:tcW w:type="dxa" w:w="2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&gt;0 errors/day</w:t>
            </w:r>
          </w:p>
        </w:tc>
      </w:tr>
      <w:tr>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Uptime (per group session)</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99.9%</w:t>
            </w:r>
          </w:p>
        </w:tc>
        <w:tc>
          <w:tcPr>
            <w:tcW w:type="dxa" w:w="3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Heartbeat gap analysis</w:t>
            </w:r>
          </w:p>
        </w:tc>
        <w:tc>
          <w:tcPr>
            <w:tcW w:type="dxa" w:w="2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&lt;99.5%</w:t>
            </w:r>
          </w:p>
        </w:tc>
      </w:tr>
      <w:tr>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State consistency (Redis vs subprocess)</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100%</w:t>
            </w:r>
          </w:p>
        </w:tc>
        <w:tc>
          <w:tcPr>
            <w:tcW w:type="dxa" w:w="3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Periodic audit coroutine</w:t>
            </w:r>
          </w:p>
        </w:tc>
        <w:tc>
          <w:tcPr>
            <w:tcW w:type="dxa" w:w="2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Any divergence</w:t>
            </w:r>
          </w:p>
        </w:tc>
      </w:tr>
    </w:tbl>
    <w:p>
      <w:pPr>
        <w:spacing w:after="80"/>
      </w:pPr>
    </w:p>
    <w:p>
      <w:pPr>
        <w:pStyle w:val="Heading2"/>
        <w:spacing w:before="280" w:after="160"/>
      </w:pPr>
      <w:r>
        <w:rPr>
          <w:rFonts w:ascii="Arial" w:cs="Arial" w:eastAsia="Arial" w:hAnsi="Arial"/>
          <w:b/>
          <w:bCs/>
          <w:color w:val="2E75B6"/>
          <w:sz w:val="26"/>
          <w:szCs w:val="26"/>
        </w:rPr>
        <w:t xml:space="preserve">11.2 User Experience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3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Target</w:t>
            </w:r>
          </w:p>
        </w:tc>
        <w:tc>
          <w:tcPr>
            <w:tcW w:type="dxa" w:w="33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Measurement</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Time to first sound (from /play)</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&lt;5 seconds (cache miss), &lt;1s (cache hit)</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Command timestamp to first Opus frame</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Queue render latency</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&lt;1 second</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/queue command to inline keyboard delivery</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Commands processed per minute</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&gt;200 across all groups</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aiogram middleware counter</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Track completion rate</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&gt;95%</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track_finished / track_started ratio</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Weekly group retention (after first session)</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&gt;60%</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Groups with &gt;1 session in 7-day window</w:t>
            </w:r>
          </w:p>
        </w:tc>
      </w:tr>
    </w:tbl>
    <w:p>
      <w:pPr>
        <w:spacing w:after="80"/>
      </w:pPr>
    </w:p>
    <w:p>
      <w:pPr>
        <w:pStyle w:val="Heading2"/>
        <w:spacing w:before="280" w:after="160"/>
      </w:pPr>
      <w:r>
        <w:rPr>
          <w:rFonts w:ascii="Arial" w:cs="Arial" w:eastAsia="Arial" w:hAnsi="Arial"/>
          <w:b/>
          <w:bCs/>
          <w:color w:val="2E75B6"/>
          <w:sz w:val="26"/>
          <w:szCs w:val="26"/>
        </w:rPr>
        <w:t xml:space="preserve">11.3 Infrastructure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2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Target</w:t>
            </w:r>
          </w:p>
        </w:tc>
        <w:tc>
          <w:tcPr>
            <w:tcW w:type="dxa" w:w="37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Measurement</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Redis operation latency (P99)</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&lt;5ms</w:t>
            </w:r>
          </w:p>
        </w:tc>
        <w:tc>
          <w:tcPr>
            <w:tcW w:type="dxa" w:w="37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aioredis instrumentation</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FFmpeg subprocess count</w:t>
            </w:r>
          </w:p>
        </w:tc>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 CPU_COUNT × 4</w:t>
            </w:r>
          </w:p>
        </w:tc>
        <w:tc>
          <w:tcPr>
            <w:tcW w:type="dxa" w:w="3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Semaphore gauge</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Disk cache hit rate</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&gt;70% after warmup</w:t>
            </w:r>
          </w:p>
        </w:tc>
        <w:tc>
          <w:tcPr>
            <w:tcW w:type="dxa" w:w="37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cache hits / total downloads</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Memory usage per group</w:t>
            </w:r>
          </w:p>
        </w:tc>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&lt;50 MB</w:t>
            </w:r>
          </w:p>
        </w:tc>
        <w:tc>
          <w:tcPr>
            <w:tcW w:type="dxa" w:w="3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RSS / active group count</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Download deduplication savings</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&gt;30% bandwidth reduction</w:t>
            </w:r>
          </w:p>
        </w:tc>
        <w:tc>
          <w:tcPr>
            <w:tcW w:type="dxa" w:w="37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Redlock contention rate</w:t>
            </w:r>
          </w:p>
        </w:tc>
      </w:tr>
    </w:tbl>
    <w:p>
      <w:r>
        <w:br w:type="page"/>
      </w:r>
    </w:p>
    <w:p>
      <w:pPr>
        <w:pStyle w:val="Heading1"/>
        <w:spacing w:before="360" w:after="200"/>
      </w:pPr>
      <w:r>
        <w:rPr>
          <w:rFonts w:ascii="Arial" w:cs="Arial" w:eastAsia="Arial" w:hAnsi="Arial"/>
          <w:b/>
          <w:bCs/>
          <w:color w:val="1B3A5C"/>
          <w:sz w:val="32"/>
          <w:szCs w:val="32"/>
        </w:rPr>
        <w:t xml:space="preserve">12.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5260"/>
      </w:tblGrid>
      <w:tr>
        <w:tc>
          <w:tcPr>
            <w:tcW w:type="dxa" w:w="2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Risk</w:t>
            </w:r>
          </w:p>
        </w:tc>
        <w:tc>
          <w:tcPr>
            <w:tcW w:type="dxa" w:w="1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Likelihood</w:t>
            </w:r>
          </w:p>
        </w:tc>
        <w:tc>
          <w:tcPr>
            <w:tcW w:type="dxa" w:w="9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52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Mitigation Strategy</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YouTube API/format changes break yt-dlp</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High</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Critical</w:t>
            </w:r>
          </w:p>
        </w:tc>
        <w:tc>
          <w:tcPr>
            <w:tcW w:type="dxa" w:w="52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Pin yt-dlp version; canary download job; failure rate spike alerting (&gt;50% in 5m); out-of-band update mechanism</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Telegram deprecates or restricts voice chat bot access</w:t>
            </w:r>
          </w:p>
        </w:tc>
        <w:tc>
          <w:tcPr>
            <w:tcW w:type="dxa" w:w="1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Low</w:t>
            </w:r>
          </w:p>
        </w:tc>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Critical</w:t>
            </w:r>
          </w:p>
        </w:tc>
        <w:tc>
          <w:tcPr>
            <w:tcW w:type="dxa" w:w="52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Abstracted TelegramHandler interface allows migration to alternative framework; queue state persists in Redis regardless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Redis Sentinel failover causes brief state inconsistency</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Medium</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High</w:t>
            </w:r>
          </w:p>
        </w:tc>
        <w:tc>
          <w:tcPr>
            <w:tcW w:type="dxa" w:w="52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aioredis connection_retry with exponential backoff; in-flight FFmpeg streams continue during outage; re-sync on reconnect</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Disk cache exhaustion during traffic spike</w:t>
            </w:r>
          </w:p>
        </w:tc>
        <w:tc>
          <w:tcPr>
            <w:tcW w:type="dxa" w:w="1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Medium</w:t>
            </w:r>
          </w:p>
        </w:tc>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Medium</w:t>
            </w:r>
          </w:p>
        </w:tc>
        <w:tc>
          <w:tcPr>
            <w:tcW w:type="dxa" w:w="52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Pre-download quota check (500 MB threshold); aggressive LRU sweep; tmpfs overlay for currently-playing files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FFmpeg vulnerability (CVE) in audio codec</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Medium</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High</w:t>
            </w:r>
          </w:p>
        </w:tc>
        <w:tc>
          <w:tcPr>
            <w:tcW w:type="dxa" w:w="52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Pin FFmpeg version in Docker image; subscribe to security mailing list; automated rebuild pipeline</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User abuse: queue flooding or resource exhaustion</w:t>
            </w:r>
          </w:p>
        </w:tc>
        <w:tc>
          <w:tcPr>
            <w:tcW w:type="dxa" w:w="1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High</w:t>
            </w:r>
          </w:p>
        </w:tc>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Medium</w:t>
            </w:r>
          </w:p>
        </w:tc>
        <w:tc>
          <w:tcPr>
            <w:tcW w:type="dxa" w:w="52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Per-user rate limiting (sliding window); per-group queue cap (default 50); max track duration (default 600s)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Legal risk from streaming copyrighted content</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High</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High</w:t>
            </w:r>
          </w:p>
        </w:tc>
        <w:tc>
          <w:tcPr>
            <w:tcW w:type="dxa" w:w="52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Bot streams audio only within Telegram VC (no redistribution); no permanent storage beyond cache TTL; clear ToS disclaiming responsibility</w:t>
            </w:r>
          </w:p>
        </w:tc>
      </w:tr>
    </w:tbl>
    <w:p>
      <w:r>
        <w:br w:type="page"/>
      </w:r>
    </w:p>
    <w:p>
      <w:pPr>
        <w:pStyle w:val="Heading1"/>
        <w:spacing w:before="360" w:after="200"/>
      </w:pPr>
      <w:r>
        <w:rPr>
          <w:rFonts w:ascii="Arial" w:cs="Arial" w:eastAsia="Arial" w:hAnsi="Arial"/>
          <w:b/>
          <w:bCs/>
          <w:color w:val="1B3A5C"/>
          <w:sz w:val="32"/>
          <w:szCs w:val="32"/>
        </w:rPr>
        <w:t xml:space="preserve">13. Non-Functional Requirements</w:t>
      </w:r>
    </w:p>
    <w:p>
      <w:pPr>
        <w:pStyle w:val="Heading2"/>
        <w:spacing w:before="280" w:after="160"/>
      </w:pPr>
      <w:r>
        <w:rPr>
          <w:rFonts w:ascii="Arial" w:cs="Arial" w:eastAsia="Arial" w:hAnsi="Arial"/>
          <w:b/>
          <w:bCs/>
          <w:color w:val="2E75B6"/>
          <w:sz w:val="26"/>
          <w:szCs w:val="26"/>
        </w:rPr>
        <w:t xml:space="preserve">13.1 Performance</w:t>
      </w:r>
    </w:p>
    <w:p>
      <w:pPr>
        <w:pStyle w:val="ListParagraph"/>
        <w:numPr>
          <w:ilvl w:val="0"/>
          <w:numId w:val="2"/>
        </w:numPr>
        <w:spacing w:after="80"/>
      </w:pPr>
      <w:r>
        <w:rPr>
          <w:rFonts w:ascii="Arial" w:cs="Arial" w:eastAsia="Arial" w:hAnsi="Arial"/>
          <w:color w:val="1A1A2E"/>
          <w:sz w:val="20"/>
          <w:szCs w:val="20"/>
        </w:rPr>
        <w:t xml:space="preserve">Command-to-audio latency: &lt;5s (cache miss), &lt;1s (cache hit)</w:t>
      </w:r>
    </w:p>
    <w:p>
      <w:pPr>
        <w:pStyle w:val="ListParagraph"/>
        <w:numPr>
          <w:ilvl w:val="0"/>
          <w:numId w:val="2"/>
        </w:numPr>
        <w:spacing w:after="80"/>
      </w:pPr>
      <w:r>
        <w:rPr>
          <w:rFonts w:ascii="Arial" w:cs="Arial" w:eastAsia="Arial" w:hAnsi="Arial"/>
          <w:color w:val="1A1A2E"/>
          <w:sz w:val="20"/>
          <w:szCs w:val="20"/>
        </w:rPr>
        <w:t xml:space="preserve">Queue operations: &lt;5ms Redis round-trip for all atomic operations</w:t>
      </w:r>
    </w:p>
    <w:p>
      <w:pPr>
        <w:pStyle w:val="ListParagraph"/>
        <w:numPr>
          <w:ilvl w:val="0"/>
          <w:numId w:val="2"/>
        </w:numPr>
        <w:spacing w:after="80"/>
      </w:pPr>
      <w:r>
        <w:rPr>
          <w:rFonts w:ascii="Arial" w:cs="Arial" w:eastAsia="Arial" w:hAnsi="Arial"/>
          <w:color w:val="1A1A2E"/>
          <w:sz w:val="20"/>
          <w:szCs w:val="20"/>
        </w:rPr>
        <w:t xml:space="preserve">Crash recovery: &lt;50ms from process exit to Opus frame resumption (P99)</w:t>
      </w:r>
    </w:p>
    <w:p>
      <w:pPr>
        <w:pStyle w:val="ListParagraph"/>
        <w:numPr>
          <w:ilvl w:val="0"/>
          <w:numId w:val="2"/>
        </w:numPr>
        <w:spacing w:after="80"/>
      </w:pPr>
      <w:r>
        <w:rPr>
          <w:rFonts w:ascii="Arial" w:cs="Arial" w:eastAsia="Arial" w:hAnsi="Arial"/>
          <w:color w:val="1A1A2E"/>
          <w:sz w:val="20"/>
          <w:szCs w:val="20"/>
        </w:rPr>
        <w:t xml:space="preserve">Heartbeat frequency: 1 Hz position update to Redis (1000ms precision)</w:t>
      </w:r>
    </w:p>
    <w:p>
      <w:pPr>
        <w:spacing w:after="40"/>
      </w:pPr>
    </w:p>
    <w:p>
      <w:pPr>
        <w:pStyle w:val="Heading2"/>
        <w:spacing w:before="280" w:after="160"/>
      </w:pPr>
      <w:r>
        <w:rPr>
          <w:rFonts w:ascii="Arial" w:cs="Arial" w:eastAsia="Arial" w:hAnsi="Arial"/>
          <w:b/>
          <w:bCs/>
          <w:color w:val="2E75B6"/>
          <w:sz w:val="26"/>
          <w:szCs w:val="26"/>
        </w:rPr>
        <w:t xml:space="preserve">13.2 Scalability</w:t>
      </w:r>
    </w:p>
    <w:p>
      <w:pPr>
        <w:pStyle w:val="ListParagraph"/>
        <w:numPr>
          <w:ilvl w:val="0"/>
          <w:numId w:val="2"/>
        </w:numPr>
        <w:spacing w:after="80"/>
      </w:pPr>
      <w:r>
        <w:rPr>
          <w:rFonts w:ascii="Arial" w:cs="Arial" w:eastAsia="Arial" w:hAnsi="Arial"/>
          <w:color w:val="1A1A2E"/>
          <w:sz w:val="20"/>
          <w:szCs w:val="20"/>
        </w:rPr>
        <w:t xml:space="preserve">Concurrent groups: 500 at launch, 2,000+ with horizontal scaling</w:t>
      </w:r>
    </w:p>
    <w:p>
      <w:pPr>
        <w:pStyle w:val="ListParagraph"/>
        <w:numPr>
          <w:ilvl w:val="0"/>
          <w:numId w:val="2"/>
        </w:numPr>
        <w:spacing w:after="80"/>
      </w:pPr>
      <w:r>
        <w:rPr>
          <w:rFonts w:ascii="Arial" w:cs="Arial" w:eastAsia="Arial" w:hAnsi="Arial"/>
          <w:color w:val="1A1A2E"/>
          <w:sz w:val="20"/>
          <w:szCs w:val="20"/>
        </w:rPr>
        <w:t xml:space="preserve">FFmpeg subprocess cap: min(active_voice_chats, CPU_COUNT × 4)</w:t>
      </w:r>
    </w:p>
    <w:p>
      <w:pPr>
        <w:pStyle w:val="ListParagraph"/>
        <w:numPr>
          <w:ilvl w:val="0"/>
          <w:numId w:val="2"/>
        </w:numPr>
        <w:spacing w:after="80"/>
      </w:pPr>
      <w:r>
        <w:rPr>
          <w:rFonts w:ascii="Arial" w:cs="Arial" w:eastAsia="Arial" w:hAnsi="Arial"/>
          <w:color w:val="1A1A2E"/>
          <w:sz w:val="20"/>
          <w:szCs w:val="20"/>
        </w:rPr>
        <w:t xml:space="preserve">Download concurrency: Configurable asyncio semaphore (default: 10)</w:t>
      </w:r>
    </w:p>
    <w:p>
      <w:pPr>
        <w:pStyle w:val="ListParagraph"/>
        <w:numPr>
          <w:ilvl w:val="0"/>
          <w:numId w:val="2"/>
        </w:numPr>
        <w:spacing w:after="80"/>
      </w:pPr>
      <w:r>
        <w:rPr>
          <w:rFonts w:ascii="Arial" w:cs="Arial" w:eastAsia="Arial" w:hAnsi="Arial"/>
          <w:color w:val="1A1A2E"/>
          <w:sz w:val="20"/>
          <w:szCs w:val="20"/>
        </w:rPr>
        <w:t xml:space="preserve">Redis: Sentinel HA cluster (3 nodes) with connection pooling</w:t>
      </w:r>
    </w:p>
    <w:p>
      <w:pPr>
        <w:spacing w:after="40"/>
      </w:pPr>
    </w:p>
    <w:p>
      <w:pPr>
        <w:pStyle w:val="Heading2"/>
        <w:spacing w:before="280" w:after="160"/>
      </w:pPr>
      <w:r>
        <w:rPr>
          <w:rFonts w:ascii="Arial" w:cs="Arial" w:eastAsia="Arial" w:hAnsi="Arial"/>
          <w:b/>
          <w:bCs/>
          <w:color w:val="2E75B6"/>
          <w:sz w:val="26"/>
          <w:szCs w:val="26"/>
        </w:rPr>
        <w:t xml:space="preserve">13.3 Reliability</w:t>
      </w:r>
    </w:p>
    <w:p>
      <w:pPr>
        <w:pStyle w:val="ListParagraph"/>
        <w:numPr>
          <w:ilvl w:val="0"/>
          <w:numId w:val="2"/>
        </w:numPr>
        <w:spacing w:after="80"/>
      </w:pPr>
      <w:r>
        <w:rPr>
          <w:rFonts w:ascii="Arial" w:cs="Arial" w:eastAsia="Arial" w:hAnsi="Arial"/>
          <w:color w:val="1A1A2E"/>
          <w:sz w:val="20"/>
          <w:szCs w:val="20"/>
        </w:rPr>
        <w:t xml:space="preserve">Zero data loss: All playback state transitions are Lua-atomic</w:t>
      </w:r>
    </w:p>
    <w:p>
      <w:pPr>
        <w:pStyle w:val="ListParagraph"/>
        <w:numPr>
          <w:ilvl w:val="0"/>
          <w:numId w:val="2"/>
        </w:numPr>
        <w:spacing w:after="80"/>
      </w:pPr>
      <w:r>
        <w:rPr>
          <w:rFonts w:ascii="Arial" w:cs="Arial" w:eastAsia="Arial" w:hAnsi="Arial"/>
          <w:color w:val="1A1A2E"/>
          <w:sz w:val="20"/>
          <w:szCs w:val="20"/>
        </w:rPr>
        <w:t xml:space="preserve">Queue persistence: 24-hour TTL survives bot restarts and VC disconnections</w:t>
      </w:r>
    </w:p>
    <w:p>
      <w:pPr>
        <w:pStyle w:val="ListParagraph"/>
        <w:numPr>
          <w:ilvl w:val="0"/>
          <w:numId w:val="2"/>
        </w:numPr>
        <w:spacing w:after="80"/>
      </w:pPr>
      <w:r>
        <w:rPr>
          <w:rFonts w:ascii="Arial" w:cs="Arial" w:eastAsia="Arial" w:hAnsi="Arial"/>
          <w:color w:val="1A1A2E"/>
          <w:sz w:val="20"/>
          <w:szCs w:val="20"/>
        </w:rPr>
        <w:t xml:space="preserve">Exactly-once delivery: Shadow list pattern prevents double-dequeue</w:t>
      </w:r>
    </w:p>
    <w:p>
      <w:pPr>
        <w:pStyle w:val="ListParagraph"/>
        <w:numPr>
          <w:ilvl w:val="0"/>
          <w:numId w:val="2"/>
        </w:numPr>
        <w:spacing w:after="80"/>
      </w:pPr>
      <w:r>
        <w:rPr>
          <w:rFonts w:ascii="Arial" w:cs="Arial" w:eastAsia="Arial" w:hAnsi="Arial"/>
          <w:color w:val="1A1A2E"/>
          <w:sz w:val="20"/>
          <w:szCs w:val="20"/>
        </w:rPr>
        <w:t xml:space="preserve">Crash isolation: Per-group crash counters prevent cascading failures</w:t>
      </w:r>
    </w:p>
    <w:p>
      <w:pPr>
        <w:spacing w:after="40"/>
      </w:pPr>
    </w:p>
    <w:p>
      <w:pPr>
        <w:pStyle w:val="Heading2"/>
        <w:spacing w:before="280" w:after="160"/>
      </w:pPr>
      <w:r>
        <w:rPr>
          <w:rFonts w:ascii="Arial" w:cs="Arial" w:eastAsia="Arial" w:hAnsi="Arial"/>
          <w:b/>
          <w:bCs/>
          <w:color w:val="2E75B6"/>
          <w:sz w:val="26"/>
          <w:szCs w:val="26"/>
        </w:rPr>
        <w:t xml:space="preserve">13.4 Observability</w:t>
      </w:r>
    </w:p>
    <w:p>
      <w:pPr>
        <w:pStyle w:val="ListParagraph"/>
        <w:numPr>
          <w:ilvl w:val="0"/>
          <w:numId w:val="2"/>
        </w:numPr>
        <w:spacing w:after="80"/>
      </w:pPr>
      <w:r>
        <w:rPr>
          <w:rFonts w:ascii="Arial" w:cs="Arial" w:eastAsia="Arial" w:hAnsi="Arial"/>
          <w:color w:val="1A1A2E"/>
          <w:sz w:val="20"/>
          <w:szCs w:val="20"/>
        </w:rPr>
        <w:t xml:space="preserve">Structured logging: structlog with mandatory group_id context key</w:t>
      </w:r>
    </w:p>
    <w:p>
      <w:pPr>
        <w:pStyle w:val="ListParagraph"/>
        <w:numPr>
          <w:ilvl w:val="0"/>
          <w:numId w:val="2"/>
        </w:numPr>
        <w:spacing w:after="80"/>
      </w:pPr>
      <w:r>
        <w:rPr>
          <w:rFonts w:ascii="Arial" w:cs="Arial" w:eastAsia="Arial" w:hAnsi="Arial"/>
          <w:color w:val="1A1A2E"/>
          <w:sz w:val="20"/>
          <w:szCs w:val="20"/>
        </w:rPr>
        <w:t xml:space="preserve">Monitoring channels: events:{group_id} Pub/Sub for all state transitions</w:t>
      </w:r>
    </w:p>
    <w:p>
      <w:pPr>
        <w:pStyle w:val="ListParagraph"/>
        <w:numPr>
          <w:ilvl w:val="0"/>
          <w:numId w:val="2"/>
        </w:numPr>
        <w:spacing w:after="80"/>
      </w:pPr>
      <w:r>
        <w:rPr>
          <w:rFonts w:ascii="Arial" w:cs="Arial" w:eastAsia="Arial" w:hAnsi="Arial"/>
          <w:color w:val="1A1A2E"/>
          <w:sz w:val="20"/>
          <w:szCs w:val="20"/>
        </w:rPr>
        <w:t xml:space="preserve">Health checks: StreamEngine.health_check() per-group subprocess validation</w:t>
      </w:r>
    </w:p>
    <w:p>
      <w:pPr>
        <w:pStyle w:val="ListParagraph"/>
        <w:numPr>
          <w:ilvl w:val="0"/>
          <w:numId w:val="2"/>
        </w:numPr>
        <w:spacing w:after="80"/>
      </w:pPr>
      <w:r>
        <w:rPr>
          <w:rFonts w:ascii="Arial" w:cs="Arial" w:eastAsia="Arial" w:hAnsi="Arial"/>
          <w:color w:val="1A1A2E"/>
          <w:sz w:val="20"/>
          <w:szCs w:val="20"/>
        </w:rPr>
        <w:t xml:space="preserve">Crash counters: Per-group Redis keys with 5-minute TTL for rate detection</w:t>
      </w:r>
    </w:p>
    <w:p>
      <w:pPr>
        <w:spacing w:after="40"/>
      </w:pPr>
    </w:p>
    <w:p>
      <w:pPr>
        <w:pStyle w:val="Heading2"/>
        <w:spacing w:before="280" w:after="160"/>
      </w:pPr>
      <w:r>
        <w:rPr>
          <w:rFonts w:ascii="Arial" w:cs="Arial" w:eastAsia="Arial" w:hAnsi="Arial"/>
          <w:b/>
          <w:bCs/>
          <w:color w:val="2E75B6"/>
          <w:sz w:val="26"/>
          <w:szCs w:val="26"/>
        </w:rPr>
        <w:t xml:space="preserve">13.5 Security</w:t>
      </w:r>
    </w:p>
    <w:p>
      <w:pPr>
        <w:pStyle w:val="ListParagraph"/>
        <w:numPr>
          <w:ilvl w:val="0"/>
          <w:numId w:val="2"/>
        </w:numPr>
        <w:spacing w:after="80"/>
      </w:pPr>
      <w:r>
        <w:rPr>
          <w:rFonts w:ascii="Arial" w:cs="Arial" w:eastAsia="Arial" w:hAnsi="Arial"/>
          <w:color w:val="1A1A2E"/>
          <w:sz w:val="20"/>
          <w:szCs w:val="20"/>
        </w:rPr>
        <w:t xml:space="preserve">No user credentials stored: Bot token is the only secret</w:t>
      </w:r>
    </w:p>
    <w:p>
      <w:pPr>
        <w:pStyle w:val="ListParagraph"/>
        <w:numPr>
          <w:ilvl w:val="0"/>
          <w:numId w:val="2"/>
        </w:numPr>
        <w:spacing w:after="80"/>
      </w:pPr>
      <w:r>
        <w:rPr>
          <w:rFonts w:ascii="Arial" w:cs="Arial" w:eastAsia="Arial" w:hAnsi="Arial"/>
          <w:color w:val="1A1A2E"/>
          <w:sz w:val="20"/>
          <w:szCs w:val="20"/>
        </w:rPr>
        <w:t xml:space="preserve">Permission enforcement: Admin and DJ role checks before destructive operations</w:t>
      </w:r>
    </w:p>
    <w:p>
      <w:pPr>
        <w:pStyle w:val="ListParagraph"/>
        <w:numPr>
          <w:ilvl w:val="0"/>
          <w:numId w:val="2"/>
        </w:numPr>
        <w:spacing w:after="80"/>
      </w:pPr>
      <w:r>
        <w:rPr>
          <w:rFonts w:ascii="Arial" w:cs="Arial" w:eastAsia="Arial" w:hAnsi="Arial"/>
          <w:color w:val="1A1A2E"/>
          <w:sz w:val="20"/>
          <w:szCs w:val="20"/>
        </w:rPr>
        <w:t xml:space="preserve">Rate limiting: Per-user, per-group sliding window (configurable threshold)</w:t>
      </w:r>
    </w:p>
    <w:p>
      <w:pPr>
        <w:pStyle w:val="ListParagraph"/>
        <w:numPr>
          <w:ilvl w:val="0"/>
          <w:numId w:val="2"/>
        </w:numPr>
        <w:spacing w:after="80"/>
      </w:pPr>
      <w:r>
        <w:rPr>
          <w:rFonts w:ascii="Arial" w:cs="Arial" w:eastAsia="Arial" w:hAnsi="Arial"/>
          <w:color w:val="1A1A2E"/>
          <w:sz w:val="20"/>
          <w:szCs w:val="20"/>
        </w:rPr>
        <w:t xml:space="preserve">Resource isolation: systemd LimitNOFILE=65536; subprocess semaphore cap</w:t>
      </w:r>
    </w:p>
    <w:p>
      <w:pPr>
        <w:spacing w:after="40"/>
      </w:pPr>
    </w:p>
    <w:p>
      <w:pPr>
        <w:pStyle w:val="Heading2"/>
        <w:spacing w:before="280" w:after="160"/>
      </w:pPr>
      <w:r>
        <w:rPr>
          <w:rFonts w:ascii="Arial" w:cs="Arial" w:eastAsia="Arial" w:hAnsi="Arial"/>
          <w:b/>
          <w:bCs/>
          <w:color w:val="2E75B6"/>
          <w:sz w:val="26"/>
          <w:szCs w:val="26"/>
        </w:rPr>
        <w:t xml:space="preserve">13.6 Deployment</w:t>
      </w:r>
    </w:p>
    <w:p>
      <w:pPr>
        <w:pStyle w:val="ListParagraph"/>
        <w:numPr>
          <w:ilvl w:val="0"/>
          <w:numId w:val="2"/>
        </w:numPr>
        <w:spacing w:after="80"/>
      </w:pPr>
      <w:r>
        <w:rPr>
          <w:rFonts w:ascii="Arial" w:cs="Arial" w:eastAsia="Arial" w:hAnsi="Arial"/>
          <w:color w:val="1A1A2E"/>
          <w:sz w:val="20"/>
          <w:szCs w:val="20"/>
        </w:rPr>
        <w:t xml:space="preserve">Containerization: Docker with FFmpeg and yt-dlp baked into image</w:t>
      </w:r>
    </w:p>
    <w:p>
      <w:pPr>
        <w:pStyle w:val="ListParagraph"/>
        <w:numPr>
          <w:ilvl w:val="0"/>
          <w:numId w:val="2"/>
        </w:numPr>
        <w:spacing w:after="80"/>
      </w:pPr>
      <w:r>
        <w:rPr>
          <w:rFonts w:ascii="Arial" w:cs="Arial" w:eastAsia="Arial" w:hAnsi="Arial"/>
          <w:color w:val="1A1A2E"/>
          <w:sz w:val="20"/>
          <w:szCs w:val="20"/>
        </w:rPr>
        <w:t xml:space="preserve">Orchestration: Docker Compose for single-node; Kubernetes-ready manifests for scale</w:t>
      </w:r>
    </w:p>
    <w:p>
      <w:pPr>
        <w:pStyle w:val="ListParagraph"/>
        <w:numPr>
          <w:ilvl w:val="0"/>
          <w:numId w:val="2"/>
        </w:numPr>
        <w:spacing w:after="80"/>
      </w:pPr>
      <w:r>
        <w:rPr>
          <w:rFonts w:ascii="Arial" w:cs="Arial" w:eastAsia="Arial" w:hAnsi="Arial"/>
          <w:color w:val="1A1A2E"/>
          <w:sz w:val="20"/>
          <w:szCs w:val="20"/>
        </w:rPr>
        <w:t xml:space="preserve">Configuration: Environment variables with sensible defaults for all settings</w:t>
      </w:r>
    </w:p>
    <w:p>
      <w:pPr>
        <w:pStyle w:val="ListParagraph"/>
        <w:numPr>
          <w:ilvl w:val="0"/>
          <w:numId w:val="2"/>
        </w:numPr>
        <w:spacing w:after="80"/>
      </w:pPr>
      <w:r>
        <w:rPr>
          <w:rFonts w:ascii="Arial" w:cs="Arial" w:eastAsia="Arial" w:hAnsi="Arial"/>
          <w:color w:val="1A1A2E"/>
          <w:sz w:val="20"/>
          <w:szCs w:val="20"/>
        </w:rPr>
        <w:t xml:space="preserve">Zero-downtime updates: Queue and playback state persist in Redis across bot restarts</w:t>
      </w:r>
    </w:p>
    <w:p>
      <w:r>
        <w:br w:type="page"/>
      </w:r>
    </w:p>
    <w:p>
      <w:pPr>
        <w:pStyle w:val="Heading1"/>
        <w:spacing w:before="360" w:after="200"/>
      </w:pPr>
      <w:r>
        <w:rPr>
          <w:rFonts w:ascii="Arial" w:cs="Arial" w:eastAsia="Arial" w:hAnsi="Arial"/>
          <w:b/>
          <w:bCs/>
          <w:color w:val="1B3A5C"/>
          <w:sz w:val="32"/>
          <w:szCs w:val="32"/>
        </w:rPr>
        <w:t xml:space="preserve">14. Appendices</w:t>
      </w:r>
    </w:p>
    <w:p>
      <w:pPr>
        <w:pStyle w:val="Heading2"/>
        <w:spacing w:before="280" w:after="160"/>
      </w:pPr>
      <w:r>
        <w:rPr>
          <w:rFonts w:ascii="Arial" w:cs="Arial" w:eastAsia="Arial" w:hAnsi="Arial"/>
          <w:b/>
          <w:bCs/>
          <w:color w:val="2E75B6"/>
          <w:sz w:val="26"/>
          <w:szCs w:val="26"/>
        </w:rPr>
        <w:t xml:space="preserve">14.1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000"/>
        <w:gridCol w:w="4560"/>
      </w:tblGrid>
      <w:tr>
        <w:tc>
          <w:tcPr>
            <w:tcW w:type="dxa" w:w="1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Layer</w:t>
            </w:r>
          </w:p>
        </w:tc>
        <w:tc>
          <w:tcPr>
            <w:tcW w:type="dxa" w:w="2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Technology</w:t>
            </w:r>
          </w:p>
        </w:tc>
        <w:tc>
          <w:tcPr>
            <w:tcW w:type="dxa" w:w="1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45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Language</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Python 3.11+</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3.11+</w:t>
            </w:r>
          </w:p>
        </w:tc>
        <w:tc>
          <w:tcPr>
            <w:tcW w:type="dxa" w:w="4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asyncio maturity; yt-dlp/aiogram ecosystem</w:t>
            </w:r>
          </w:p>
        </w:tc>
      </w:tr>
      <w:tr>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Bot Framework</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aiogram 3.x</w:t>
            </w:r>
          </w:p>
        </w:tc>
        <w:tc>
          <w:tcPr>
            <w:tcW w:type="dxa" w:w="1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3.x</w:t>
            </w:r>
          </w:p>
        </w:tc>
        <w:tc>
          <w:tcPr>
            <w:tcW w:type="dxa" w:w="4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Native asyncio; clean middleware; active maintenance</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Voice Chat</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pytgcalls / pyrogram</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Latest</w:t>
            </w:r>
          </w:p>
        </w:tc>
        <w:tc>
          <w:tcPr>
            <w:tcW w:type="dxa" w:w="4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MTProto voice chat binding; industry standard for TG VC</w:t>
            </w:r>
          </w:p>
        </w:tc>
      </w:tr>
      <w:tr>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Audio Processing</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FFmpeg</w:t>
            </w:r>
          </w:p>
        </w:tc>
        <w:tc>
          <w:tcPr>
            <w:tcW w:type="dxa" w:w="1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6.x</w:t>
            </w:r>
          </w:p>
        </w:tc>
        <w:tc>
          <w:tcPr>
            <w:tcW w:type="dxa" w:w="4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Opus encoding; lavfi volume control; seek support</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Content Source</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yt-dlp</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Pinned</w:t>
            </w:r>
          </w:p>
        </w:tc>
        <w:tc>
          <w:tcPr>
            <w:tcW w:type="dxa" w:w="4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YouTube extraction; extensible to other platforms</w:t>
            </w:r>
          </w:p>
        </w:tc>
      </w:tr>
      <w:tr>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State Store</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Redis 7.x + Sentinel</w:t>
            </w:r>
          </w:p>
        </w:tc>
        <w:tc>
          <w:tcPr>
            <w:tcW w:type="dxa" w:w="1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7.x</w:t>
            </w:r>
          </w:p>
        </w:tc>
        <w:tc>
          <w:tcPr>
            <w:tcW w:type="dxa" w:w="4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Lua scripting; Pub/Sub; sub-ms latency</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Serialization</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msgpack</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Latest</w:t>
            </w:r>
          </w:p>
        </w:tc>
        <w:tc>
          <w:tcPr>
            <w:tcW w:type="dxa" w:w="4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Compact binary format for queue entries</w:t>
            </w:r>
          </w:p>
        </w:tc>
      </w:tr>
      <w:tr>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Logging</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structlog</w:t>
            </w:r>
          </w:p>
        </w:tc>
        <w:tc>
          <w:tcPr>
            <w:tcW w:type="dxa" w:w="1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Latest</w:t>
            </w:r>
          </w:p>
        </w:tc>
        <w:tc>
          <w:tcPr>
            <w:tcW w:type="dxa" w:w="4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Structured JSON logging with context binding</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Deployment</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Docker + Compose</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Latest</w:t>
            </w:r>
          </w:p>
        </w:tc>
        <w:tc>
          <w:tcPr>
            <w:tcW w:type="dxa" w:w="4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Reproducible builds; single-command deployment</w:t>
            </w:r>
          </w:p>
        </w:tc>
      </w:tr>
    </w:tbl>
    <w:p>
      <w:pPr>
        <w:spacing w:after="80"/>
      </w:pPr>
    </w:p>
    <w:p>
      <w:pPr>
        <w:pStyle w:val="Heading2"/>
        <w:spacing w:before="280" w:after="160"/>
      </w:pPr>
      <w:r>
        <w:rPr>
          <w:rFonts w:ascii="Arial" w:cs="Arial" w:eastAsia="Arial" w:hAnsi="Arial"/>
          <w:b/>
          <w:bCs/>
          <w:color w:val="2E75B6"/>
          <w:sz w:val="26"/>
          <w:szCs w:val="26"/>
        </w:rPr>
        <w:t xml:space="preserve">14.2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Term</w:t>
            </w:r>
          </w:p>
        </w:tc>
        <w:tc>
          <w:tcPr>
            <w:tcW w:type="dxa" w:w="73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Definition</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VC</w:t>
            </w:r>
          </w:p>
        </w:tc>
        <w:tc>
          <w:tcPr>
            <w:tcW w:type="dxa" w:w="7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Voice Chat — Telegram’s persistent audio room feature for groups</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Lua-atomic</w:t>
            </w:r>
          </w:p>
        </w:tc>
        <w:tc>
          <w:tcPr>
            <w:tcW w:type="dxa" w:w="7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Redis operation executed as a single atomic unit via embedded Lua scripting</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Redlock</w:t>
            </w:r>
          </w:p>
        </w:tc>
        <w:tc>
          <w:tcPr>
            <w:tcW w:type="dxa" w:w="7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Distributed lock algorithm using Redis SET NX PX for mutual exclusion</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Shadow list</w:t>
            </w:r>
          </w:p>
        </w:tc>
        <w:tc>
          <w:tcPr>
            <w:tcW w:type="dxa" w:w="7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A secondary Redis LIST used for exactly-once dequeue semantics</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Watchdog</w:t>
            </w:r>
          </w:p>
        </w:tc>
        <w:tc>
          <w:tcPr>
            <w:tcW w:type="dxa" w:w="7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A dedicated asyncio coroutine monitoring FFmpeg subprocess health</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Heartbeat</w:t>
            </w:r>
          </w:p>
        </w:tc>
        <w:tc>
          <w:tcPr>
            <w:tcW w:type="dxa" w:w="7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1 Hz position_ms update from StreamEngine to Redis</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LRU eviction</w:t>
            </w:r>
          </w:p>
        </w:tc>
        <w:tc>
          <w:tcPr>
            <w:tcW w:type="dxa" w:w="7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Least Recently Used cache eviction strategy for 20 GB disk budget</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MoSCoW</w:t>
            </w:r>
          </w:p>
        </w:tc>
        <w:tc>
          <w:tcPr>
            <w:tcW w:type="dxa" w:w="7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vAlign w:val="center"/>
          </w:tcPr>
          <w:p>
            <w:r>
              <w:rPr>
                <w:rFonts w:ascii="Arial" w:cs="Arial" w:eastAsia="Arial" w:hAnsi="Arial"/>
                <w:color w:val="1A1A2E"/>
                <w:sz w:val="18"/>
                <w:szCs w:val="18"/>
              </w:rPr>
              <w:t xml:space="preserve">Prioritization framework: Must, Should, Could, Won’t</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MTProto</w:t>
            </w:r>
          </w:p>
        </w:tc>
        <w:tc>
          <w:tcPr>
            <w:tcW w:type="dxa" w:w="73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A1A2E"/>
                <w:sz w:val="18"/>
                <w:szCs w:val="18"/>
              </w:rPr>
              <w:t xml:space="preserve">Telegram’s proprietary encryption/transport protocol</w:t>
            </w:r>
          </w:p>
        </w:tc>
      </w:tr>
    </w:tbl>
    <w:p>
      <w:pPr>
        <w:spacing w:after="80"/>
      </w:pPr>
    </w:p>
    <w:p>
      <w:pPr>
        <w:pStyle w:val="Heading2"/>
        <w:spacing w:before="280" w:after="160"/>
      </w:pPr>
      <w:r>
        <w:rPr>
          <w:rFonts w:ascii="Arial" w:cs="Arial" w:eastAsia="Arial" w:hAnsi="Arial"/>
          <w:b/>
          <w:bCs/>
          <w:color w:val="2E75B6"/>
          <w:sz w:val="26"/>
          <w:szCs w:val="26"/>
        </w:rPr>
        <w:t xml:space="preserve">14.3 Document References</w:t>
      </w:r>
    </w:p>
    <w:p>
      <w:pPr>
        <w:pStyle w:val="ListParagraph"/>
        <w:numPr>
          <w:ilvl w:val="0"/>
          <w:numId w:val="2"/>
        </w:numPr>
        <w:spacing w:after="80"/>
      </w:pPr>
      <w:r>
        <w:rPr>
          <w:rFonts w:ascii="Arial" w:cs="Arial" w:eastAsia="Arial" w:hAnsi="Arial"/>
          <w:b/>
          <w:bCs/>
          <w:color w:val="1A1A2E"/>
          <w:sz w:val="20"/>
          <w:szCs w:val="20"/>
        </w:rPr>
        <w:t xml:space="preserve">Telegram Music Jukebox Bot — High-Level Architecture v1.0</w:t>
      </w:r>
      <w:r>
        <w:rPr>
          <w:rFonts w:ascii="Arial" w:cs="Arial" w:eastAsia="Arial" w:hAnsi="Arial"/>
          <w:color w:val="1A1A2E"/>
          <w:sz w:val="20"/>
          <w:szCs w:val="20"/>
        </w:rPr>
        <w:t xml:space="preserve"> (companion document): Complete component diagram, Redis schema, Python dataclasses, abstract interfaces, and exhaustive error taxonomy.</w:t>
      </w:r>
    </w:p>
    <w:p>
      <w:pPr>
        <w:pStyle w:val="ListParagraph"/>
        <w:numPr>
          <w:ilvl w:val="0"/>
          <w:numId w:val="2"/>
        </w:numPr>
        <w:spacing w:after="80"/>
      </w:pPr>
      <w:r>
        <w:rPr>
          <w:rFonts w:ascii="Arial" w:cs="Arial" w:eastAsia="Arial" w:hAnsi="Arial"/>
          <w:b/>
          <w:bCs/>
          <w:color w:val="1A1A2E"/>
          <w:sz w:val="20"/>
          <w:szCs w:val="20"/>
        </w:rPr>
        <w:t xml:space="preserve">aiogram 3.x Documentation</w:t>
      </w:r>
      <w:r>
        <w:rPr>
          <w:rFonts w:ascii="Arial" w:cs="Arial" w:eastAsia="Arial" w:hAnsi="Arial"/>
          <w:color w:val="1A1A2E"/>
          <w:sz w:val="20"/>
          <w:szCs w:val="20"/>
        </w:rPr>
        <w:t xml:space="preserve">: Framework reference for Telegram Bot API integration.</w:t>
      </w:r>
    </w:p>
    <w:p>
      <w:pPr>
        <w:pStyle w:val="ListParagraph"/>
        <w:numPr>
          <w:ilvl w:val="0"/>
          <w:numId w:val="2"/>
        </w:numPr>
        <w:spacing w:after="80"/>
      </w:pPr>
      <w:r>
        <w:rPr>
          <w:rFonts w:ascii="Arial" w:cs="Arial" w:eastAsia="Arial" w:hAnsi="Arial"/>
          <w:b/>
          <w:bCs/>
          <w:color w:val="1A1A2E"/>
          <w:sz w:val="20"/>
          <w:szCs w:val="20"/>
        </w:rPr>
        <w:t xml:space="preserve">pytgcalls Documentation</w:t>
      </w:r>
      <w:r>
        <w:rPr>
          <w:rFonts w:ascii="Arial" w:cs="Arial" w:eastAsia="Arial" w:hAnsi="Arial"/>
          <w:color w:val="1A1A2E"/>
          <w:sz w:val="20"/>
          <w:szCs w:val="20"/>
        </w:rPr>
        <w:t xml:space="preserve">: Voice chat client library for Telegram group calls.</w:t>
      </w:r>
    </w:p>
    <w:p>
      <w:pPr>
        <w:pStyle w:val="ListParagraph"/>
        <w:numPr>
          <w:ilvl w:val="0"/>
          <w:numId w:val="2"/>
        </w:numPr>
        <w:spacing w:after="80"/>
      </w:pPr>
      <w:r>
        <w:rPr>
          <w:rFonts w:ascii="Arial" w:cs="Arial" w:eastAsia="Arial" w:hAnsi="Arial"/>
          <w:b/>
          <w:bCs/>
          <w:color w:val="1A1A2E"/>
          <w:sz w:val="20"/>
          <w:szCs w:val="20"/>
        </w:rPr>
        <w:t xml:space="preserve">Redis 7.x Lua Scripting Guide</w:t>
      </w:r>
      <w:r>
        <w:rPr>
          <w:rFonts w:ascii="Arial" w:cs="Arial" w:eastAsia="Arial" w:hAnsi="Arial"/>
          <w:color w:val="1A1A2E"/>
          <w:sz w:val="20"/>
          <w:szCs w:val="20"/>
        </w:rPr>
        <w:t xml:space="preserve">: Reference for atomic state transition implementation.</w:t>
      </w:r>
    </w:p>
    <w:p>
      <w:pPr>
        <w:pStyle w:val="ListParagraph"/>
        <w:numPr>
          <w:ilvl w:val="0"/>
          <w:numId w:val="2"/>
        </w:numPr>
        <w:spacing w:after="80"/>
      </w:pPr>
      <w:r>
        <w:rPr>
          <w:rFonts w:ascii="Arial" w:cs="Arial" w:eastAsia="Arial" w:hAnsi="Arial"/>
          <w:b/>
          <w:bCs/>
          <w:color w:val="1A1A2E"/>
          <w:sz w:val="20"/>
          <w:szCs w:val="20"/>
        </w:rPr>
        <w:t xml:space="preserve">yt-dlp Documentation</w:t>
      </w:r>
      <w:r>
        <w:rPr>
          <w:rFonts w:ascii="Arial" w:cs="Arial" w:eastAsia="Arial" w:hAnsi="Arial"/>
          <w:color w:val="1A1A2E"/>
          <w:sz w:val="20"/>
          <w:szCs w:val="20"/>
        </w:rPr>
        <w:t xml:space="preserve">: Audio extraction and format selection reference.</w:t>
      </w:r>
    </w:p>
    <w:p>
      <w:pPr>
        <w:spacing w:after="200"/>
      </w:pPr>
    </w:p>
    <w:p>
      <w:pPr>
        <w:pBdr>
          <w:bottom w:val="single" w:color="2E75B6" w:sz="4" w:space="1"/>
        </w:pBdr>
        <w:spacing w:before="120" w:after="200"/>
      </w:pPr>
    </w:p>
    <w:p>
      <w:pPr>
        <w:jc w:val="center"/>
      </w:pPr>
      <w:r>
        <w:rPr>
          <w:rFonts w:ascii="Arial" w:cs="Arial" w:eastAsia="Arial" w:hAnsi="Arial"/>
          <w:b/>
          <w:bCs/>
          <w:color w:val="5A6A7A"/>
          <w:spacing w:val="200"/>
          <w:sz w:val="18"/>
          <w:szCs w:val="18"/>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1" w:space="4"/>
      </w:pBdr>
      <w:jc w:val="right"/>
    </w:pP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5A6A7A"/>
        <w:sz w:val="16"/>
        <w:szCs w:val="16"/>
      </w:rPr>
      <w:t xml:space="preserve">Telegram Jukebox Bot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2026-03-14T14:33:18.697Z</dcterms:created>
  <dcterms:modified xsi:type="dcterms:W3CDTF">2026-03-14T14:33:18.698Z</dcterms:modified>
</cp:coreProperties>
</file>

<file path=docProps/custom.xml><?xml version="1.0" encoding="utf-8"?>
<Properties xmlns="http://schemas.openxmlformats.org/officeDocument/2006/custom-properties" xmlns:vt="http://schemas.openxmlformats.org/officeDocument/2006/docPropsVTypes"/>
</file>