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FDCD" w14:textId="75DEB5CF" w:rsidR="00040268" w:rsidRPr="00040268" w:rsidRDefault="00040268">
      <w:pPr>
        <w:rPr>
          <w:u w:val="single"/>
        </w:rPr>
      </w:pPr>
      <w:r w:rsidRPr="00040268">
        <w:rPr>
          <w:u w:val="single"/>
        </w:rPr>
        <w:t xml:space="preserve">Figura X – </w:t>
      </w:r>
      <w:proofErr w:type="spellStart"/>
      <w:r w:rsidRPr="00040268">
        <w:rPr>
          <w:u w:val="single"/>
        </w:rPr>
        <w:t>Pinout</w:t>
      </w:r>
      <w:proofErr w:type="spellEnd"/>
      <w:r w:rsidRPr="00040268">
        <w:rPr>
          <w:u w:val="single"/>
        </w:rPr>
        <w:t xml:space="preserve"> </w:t>
      </w:r>
      <w:proofErr w:type="spellStart"/>
      <w:r w:rsidRPr="00040268">
        <w:rPr>
          <w:u w:val="single"/>
        </w:rPr>
        <w:t>entity</w:t>
      </w:r>
      <w:proofErr w:type="spellEnd"/>
      <w:r w:rsidRPr="00040268">
        <w:rPr>
          <w:u w:val="single"/>
        </w:rPr>
        <w:t xml:space="preserve"> Z80</w:t>
      </w:r>
      <w:r w:rsidR="00B56EF3">
        <w:rPr>
          <w:u w:val="single"/>
        </w:rPr>
        <w:t>.</w:t>
      </w:r>
    </w:p>
    <w:p w14:paraId="2D7ED0F1" w14:textId="5EDA4D4E" w:rsidR="00040268" w:rsidRDefault="00040268" w:rsidP="00A37676">
      <w:r>
        <w:t>Per la mia implementazione dello Z80 ho tenuto conto delle limitazioni che l’uso dell’FPGA induce e non mi sono attenuto a rispettare tutte le informazioni sull’organizzazione interna poiché lo scopo era quello di ricreare da punto di vista comportamentale il microprocessore. Per analizzare l’</w:t>
      </w:r>
      <w:r w:rsidR="007B49BD">
        <w:t>implementazione</w:t>
      </w:r>
      <w:r>
        <w:t xml:space="preserve"> farò riferimento all’</w:t>
      </w:r>
      <w:proofErr w:type="spellStart"/>
      <w:r>
        <w:t>entity</w:t>
      </w:r>
      <w:proofErr w:type="spellEnd"/>
      <w:r>
        <w:t xml:space="preserve"> in VHDL</w:t>
      </w:r>
      <w:r w:rsidR="007B49BD">
        <w:t xml:space="preserve">, a cui mi riferirò con Z80X, </w:t>
      </w:r>
      <w:r>
        <w:t>affrontando per prima cosa il port e poi addentrandomi nell’organizzazione interna.</w:t>
      </w:r>
    </w:p>
    <w:p w14:paraId="4580C8AD" w14:textId="6444FF58" w:rsidR="00040268" w:rsidRDefault="00040268">
      <w:r>
        <w:t>Port</w:t>
      </w:r>
    </w:p>
    <w:p w14:paraId="38BF9334" w14:textId="1209FDD6" w:rsidR="001772EA" w:rsidRDefault="00040268">
      <w:r>
        <w:t xml:space="preserve">Il port </w:t>
      </w:r>
      <w:r w:rsidR="007B49BD">
        <w:t>di Z80X</w:t>
      </w:r>
      <w:r>
        <w:t xml:space="preserve"> rispecchia per lo più quello originale aggiungendo alcuni segnali per adattare l’</w:t>
      </w:r>
      <w:proofErr w:type="spellStart"/>
      <w:r>
        <w:t>entity</w:t>
      </w:r>
      <w:proofErr w:type="spellEnd"/>
      <w:r>
        <w:t xml:space="preserve"> ad essere usa</w:t>
      </w:r>
      <w:r w:rsidR="00247C97">
        <w:t>ta</w:t>
      </w:r>
      <w:r>
        <w:t xml:space="preserve"> all’interno dell’FPGA.</w:t>
      </w:r>
      <w:r w:rsidR="00A217A0">
        <w:t xml:space="preserve"> </w:t>
      </w:r>
      <w:r>
        <w:br/>
      </w:r>
      <w:r w:rsidR="002D35B2">
        <w:t xml:space="preserve">Per prima cosa, </w:t>
      </w:r>
      <w:r w:rsidR="007B49BD">
        <w:t>Z80X</w:t>
      </w:r>
      <w:r w:rsidR="002D35B2">
        <w:t xml:space="preserve"> presenta due segnali di temporizzazione: CLK_FPGA e CLK. </w:t>
      </w:r>
      <w:r w:rsidR="00104619">
        <w:t xml:space="preserve">Il primo è quello fornito dall’esterno all’FPGA ed è fisso a 50MHz mentre il secondo è generato </w:t>
      </w:r>
      <w:r w:rsidR="00247C97">
        <w:t xml:space="preserve">per divisione dal primo </w:t>
      </w:r>
      <w:r w:rsidR="00104619">
        <w:t>all’interno del design e può variare da circa 4MHz a circa 50Hz</w:t>
      </w:r>
      <w:r w:rsidR="00247C97">
        <w:t xml:space="preserve">. Di conseguenza i due sono </w:t>
      </w:r>
      <w:r w:rsidR="009D2443">
        <w:t>in relazione di fase</w:t>
      </w:r>
      <w:r w:rsidR="001772EA">
        <w:t>.</w:t>
      </w:r>
      <w:r w:rsidR="00A217A0">
        <w:t xml:space="preserve"> Però CLK è il clock usato per temporizzare le azioni del microprocessore.</w:t>
      </w:r>
      <w:r w:rsidR="00104619">
        <w:br/>
      </w:r>
      <w:r w:rsidR="002D35B2">
        <w:t>Il vero segnale di temporizzazione dell’</w:t>
      </w:r>
      <w:proofErr w:type="spellStart"/>
      <w:r w:rsidR="002D35B2">
        <w:t>entity</w:t>
      </w:r>
      <w:proofErr w:type="spellEnd"/>
      <w:r w:rsidR="002D35B2">
        <w:t xml:space="preserve"> è CLK_FPGA. Questa scelta è stata dettata da tre motivi principali:</w:t>
      </w:r>
      <w:r w:rsidR="002D35B2">
        <w:br/>
        <w:t xml:space="preserve">mantenere lo stesso clock su tutto il design all’interno dell’FPGA per non incorrere in problemi di </w:t>
      </w:r>
      <w:proofErr w:type="spellStart"/>
      <w:r w:rsidR="002D35B2">
        <w:t>metastabilità</w:t>
      </w:r>
      <w:proofErr w:type="spellEnd"/>
      <w:r w:rsidR="002D35B2">
        <w:t xml:space="preserve"> tra i diversi regimi di clock;</w:t>
      </w:r>
      <w:r w:rsidR="002D35B2">
        <w:br/>
        <w:t xml:space="preserve">poiché non è buona pratica fornire alle </w:t>
      </w:r>
      <w:proofErr w:type="spellStart"/>
      <w:r w:rsidR="002D35B2">
        <w:t>SLICE</w:t>
      </w:r>
      <w:r w:rsidR="00A217A0">
        <w:t>s</w:t>
      </w:r>
      <w:proofErr w:type="spellEnd"/>
      <w:r w:rsidR="002D35B2">
        <w:t xml:space="preserve"> un clock con frequenza variabile nel tempo, come lo è CLK, ho preferito temporizzare l’</w:t>
      </w:r>
      <w:proofErr w:type="spellStart"/>
      <w:r w:rsidR="002D35B2">
        <w:t>entity</w:t>
      </w:r>
      <w:proofErr w:type="spellEnd"/>
      <w:r w:rsidR="002D35B2">
        <w:t xml:space="preserve"> su CLK_FPGA che invece è </w:t>
      </w:r>
      <w:r w:rsidR="007B49BD">
        <w:t>a frequenza costante</w:t>
      </w:r>
      <w:r w:rsidR="002D35B2">
        <w:t>;</w:t>
      </w:r>
      <w:r w:rsidR="002D35B2">
        <w:br/>
        <w:t xml:space="preserve">l’organizzazione reale dello Z80 richiederebbe dei latch e dei </w:t>
      </w:r>
      <w:proofErr w:type="spellStart"/>
      <w:r w:rsidR="002D35B2">
        <w:t>flip-flops</w:t>
      </w:r>
      <w:proofErr w:type="spellEnd"/>
      <w:r w:rsidR="002D35B2">
        <w:t xml:space="preserve"> triggerati su entrambi i fronti del segnale di temporizzazione</w:t>
      </w:r>
      <w:r w:rsidR="00104619">
        <w:t xml:space="preserve">, </w:t>
      </w:r>
      <w:proofErr w:type="spellStart"/>
      <w:r w:rsidR="00104619">
        <w:t>FFs</w:t>
      </w:r>
      <w:proofErr w:type="spellEnd"/>
      <w:r w:rsidR="00104619">
        <w:t xml:space="preserve"> double-</w:t>
      </w:r>
      <w:proofErr w:type="spellStart"/>
      <w:r w:rsidR="00104619">
        <w:t>edge</w:t>
      </w:r>
      <w:proofErr w:type="spellEnd"/>
      <w:r w:rsidR="002D35B2">
        <w:t xml:space="preserve">. I primi è buona pratica non usarli all’interno dei design su FPGA mentre i secondi non sono realizzabili poiché i </w:t>
      </w:r>
      <w:proofErr w:type="spellStart"/>
      <w:r w:rsidR="002D35B2">
        <w:t>FFs</w:t>
      </w:r>
      <w:proofErr w:type="spellEnd"/>
      <w:r w:rsidR="002D35B2">
        <w:t xml:space="preserve"> presenti nell’FPGA </w:t>
      </w:r>
      <w:r w:rsidR="00104619">
        <w:t>rispondo a solo un fronte del segnale.</w:t>
      </w:r>
      <w:r w:rsidR="00104619">
        <w:br/>
        <w:t xml:space="preserve">Di conseguenza ho sfruttato il fronte di salita di CLK_FPGA come evento di trigger di tutti i </w:t>
      </w:r>
      <w:proofErr w:type="spellStart"/>
      <w:r w:rsidR="00104619">
        <w:t>FFs</w:t>
      </w:r>
      <w:proofErr w:type="spellEnd"/>
      <w:r w:rsidR="00104619">
        <w:t xml:space="preserve">. I latch li ho realizzati per mezzo di </w:t>
      </w:r>
      <w:proofErr w:type="spellStart"/>
      <w:r w:rsidR="00104619">
        <w:t>FFs</w:t>
      </w:r>
      <w:proofErr w:type="spellEnd"/>
      <w:r w:rsidR="00104619">
        <w:t xml:space="preserve"> </w:t>
      </w:r>
      <w:r w:rsidR="00A217A0">
        <w:t xml:space="preserve">di </w:t>
      </w:r>
      <w:r w:rsidR="00104619">
        <w:t>tipo D con un segnale di abilitazione solitamente denominato come LOAD. Per le temporizzazioni sui fronti del segnale CLK ho sfruttato dei rivelatori di fronte</w:t>
      </w:r>
      <w:r w:rsidR="00A217A0">
        <w:t>. N</w:t>
      </w:r>
      <w:r w:rsidR="00104619">
        <w:t xml:space="preserve">el caso di fronti positivi attivano per </w:t>
      </w:r>
      <w:r w:rsidR="00B57164">
        <w:t>un periodo</w:t>
      </w:r>
      <w:r w:rsidR="00104619">
        <w:t xml:space="preserve"> di CLK_FPGA il segnale CLK_PEDGE, </w:t>
      </w:r>
      <w:proofErr w:type="spellStart"/>
      <w:r w:rsidR="00104619">
        <w:t>abbrev</w:t>
      </w:r>
      <w:proofErr w:type="spellEnd"/>
      <w:r w:rsidR="00104619">
        <w:t xml:space="preserve">. di Clock Positive Edge, mentre sul fronte negativo </w:t>
      </w:r>
      <w:r w:rsidR="00B57164">
        <w:t>attivano</w:t>
      </w:r>
      <w:r w:rsidR="00104619">
        <w:t xml:space="preserve"> per </w:t>
      </w:r>
      <w:r w:rsidR="00A217A0">
        <w:t>lo stesso</w:t>
      </w:r>
      <w:r w:rsidR="00104619">
        <w:t xml:space="preserve"> periodo il segnale CLK_NEDGE, </w:t>
      </w:r>
      <w:proofErr w:type="spellStart"/>
      <w:r w:rsidR="00104619">
        <w:t>abbrev</w:t>
      </w:r>
      <w:proofErr w:type="spellEnd"/>
      <w:r w:rsidR="00104619">
        <w:t>. di Clock Negative Edge.</w:t>
      </w:r>
      <w:r w:rsidR="00B57164">
        <w:t xml:space="preserve"> Il segnale CLK_EDGE, </w:t>
      </w:r>
      <w:r w:rsidR="00A217A0">
        <w:t>che segnala l’avvenimento di un cambiamento su CLK</w:t>
      </w:r>
      <w:r w:rsidR="00B57164">
        <w:t xml:space="preserve">, è ottenuto per mezzo di </w:t>
      </w:r>
      <w:r w:rsidR="00A217A0">
        <w:t>OR</w:t>
      </w:r>
      <w:r w:rsidR="00B57164">
        <w:t xml:space="preserve"> dei due precedenti segnali. Usando dei </w:t>
      </w:r>
      <w:proofErr w:type="spellStart"/>
      <w:r w:rsidR="00B57164">
        <w:t>FFs</w:t>
      </w:r>
      <w:proofErr w:type="spellEnd"/>
      <w:r w:rsidR="00B57164">
        <w:t xml:space="preserve"> con segnale di abilitazione collegato a CLK_EDGE ho ottenuto lo stesso effetto dei </w:t>
      </w:r>
      <w:proofErr w:type="spellStart"/>
      <w:r w:rsidR="00B57164">
        <w:t>FFs</w:t>
      </w:r>
      <w:proofErr w:type="spellEnd"/>
      <w:r w:rsidR="00B57164">
        <w:t xml:space="preserve"> </w:t>
      </w:r>
      <w:r w:rsidR="00A217A0">
        <w:t>double-</w:t>
      </w:r>
      <w:proofErr w:type="spellStart"/>
      <w:r w:rsidR="00A217A0">
        <w:t>edge</w:t>
      </w:r>
      <w:proofErr w:type="spellEnd"/>
      <w:r w:rsidR="00B57164">
        <w:t>.</w:t>
      </w:r>
      <w:r w:rsidR="001772EA">
        <w:t xml:space="preserve"> Grazie alla grande differenza di frequenza, il ritardo indotto dalla temporizzazione su CLK_FPGA è trascurabile</w:t>
      </w:r>
      <w:r w:rsidR="00A217A0">
        <w:t xml:space="preserve"> dal punto di vista di Z80X</w:t>
      </w:r>
      <w:r w:rsidR="001772EA">
        <w:t>.</w:t>
      </w:r>
    </w:p>
    <w:p w14:paraId="04B64DB1" w14:textId="417D7B54" w:rsidR="00B57164" w:rsidRDefault="00B57164">
      <w:r>
        <w:t>Ho separato il bus dati</w:t>
      </w:r>
      <w:r w:rsidR="007B49BD">
        <w:t xml:space="preserve"> secondo il verso</w:t>
      </w:r>
      <w:r w:rsidR="00A217A0">
        <w:t>:</w:t>
      </w:r>
      <w:r>
        <w:t xml:space="preserve"> ingresso, DIN, ed uscita, DOUT. In questo modo è più semplice gestire lo scambio di dati sul bus dati.</w:t>
      </w:r>
      <w:r>
        <w:br/>
        <w:t xml:space="preserve">Ho scelto di non usare i bus A e D e il gruppo System Control con la logica </w:t>
      </w:r>
      <w:proofErr w:type="spellStart"/>
      <w:r>
        <w:t>three</w:t>
      </w:r>
      <w:proofErr w:type="spellEnd"/>
      <w:r>
        <w:t>-state ma piuttosto di fornire in uscita dei segnali che comunicano se quest’ultimi devono essere considerati in alta impedenza. I segnali sono A_HZ per A, DOUT_HZ per DOUT e CTRL_HZ per il gruppo System Control. Si possono usare questi segnali come segnali di selezione per dei multiplexer</w:t>
      </w:r>
      <w:r w:rsidR="007B49BD">
        <w:t xml:space="preserve"> o come abilitazioni per porte </w:t>
      </w:r>
      <w:proofErr w:type="spellStart"/>
      <w:r w:rsidR="007B49BD">
        <w:t>three</w:t>
      </w:r>
      <w:proofErr w:type="spellEnd"/>
      <w:r w:rsidR="007B49BD">
        <w:t>-state.</w:t>
      </w:r>
    </w:p>
    <w:p w14:paraId="34EFF834" w14:textId="4A121A2F" w:rsidR="007B49BD" w:rsidRDefault="007B49BD">
      <w:r>
        <w:t>Organizzazione</w:t>
      </w:r>
    </w:p>
    <w:p w14:paraId="70B77BB7" w14:textId="5D3CA879" w:rsidR="007B49BD" w:rsidRPr="0003573D" w:rsidRDefault="007B49BD">
      <w:pPr>
        <w:rPr>
          <w:u w:val="single"/>
        </w:rPr>
      </w:pPr>
      <w:r w:rsidRPr="0003573D">
        <w:rPr>
          <w:u w:val="single"/>
        </w:rPr>
        <w:t>Figura XX – Diagramma dell’organizzazione d</w:t>
      </w:r>
      <w:r w:rsidR="00AB3557" w:rsidRPr="0003573D">
        <w:rPr>
          <w:u w:val="single"/>
        </w:rPr>
        <w:t>ello</w:t>
      </w:r>
      <w:r w:rsidRPr="0003573D">
        <w:rPr>
          <w:u w:val="single"/>
        </w:rPr>
        <w:t xml:space="preserve"> Z80X</w:t>
      </w:r>
      <w:r w:rsidR="00AB3557" w:rsidRPr="0003573D">
        <w:rPr>
          <w:u w:val="single"/>
        </w:rPr>
        <w:t xml:space="preserve"> che mostra i collegamenti principali ##DA SISTEMARE##</w:t>
      </w:r>
    </w:p>
    <w:p w14:paraId="3FE99685" w14:textId="4AC2BF65" w:rsidR="007B49BD" w:rsidRDefault="007B49BD">
      <w:r>
        <w:t xml:space="preserve">Nel diagramma di Figura XX ho riassunto </w:t>
      </w:r>
      <w:r w:rsidR="00AB3557">
        <w:t xml:space="preserve">l’organizzazione interna dello Z80X. Ho omesso tutti i segnali di temporizzazione assieme a tutti i segnali di controllo in ingresso </w:t>
      </w:r>
      <w:proofErr w:type="spellStart"/>
      <w:r w:rsidR="00AB3557">
        <w:t>ed</w:t>
      </w:r>
      <w:proofErr w:type="spellEnd"/>
      <w:r w:rsidR="00AB3557">
        <w:t xml:space="preserve"> uscita da Z80X, quest’ultimi perché vengono gestiti e generati dalla sezione di controllo. Inoltre tutti i segnali di controllo delle unità presenti sono tutti generati dallo stesso gruppo di controllo.</w:t>
      </w:r>
      <w:r w:rsidR="00A74BD7">
        <w:t xml:space="preserve"> </w:t>
      </w:r>
      <w:r w:rsidR="00D267FA">
        <w:t>Durante la seguente analisi prederò in esame le principali differenze con le informazioni sull’organizzazione dello Z80.</w:t>
      </w:r>
    </w:p>
    <w:p w14:paraId="54B7649B" w14:textId="2EF898C8" w:rsidR="0003573D" w:rsidRDefault="00AB3557">
      <w:r>
        <w:t>Per prima cosa ho deciso di usare due bus interi e separati a 8 e 16 bit per i dati e gli indirizzi. Nel diagramma questi bus sono segnati differentemente</w:t>
      </w:r>
      <w:r w:rsidR="00D267FA">
        <w:t xml:space="preserve"> dalle altre connessioni. Il motivo è che </w:t>
      </w:r>
      <w:r>
        <w:t>le connessioni in ingresso</w:t>
      </w:r>
      <w:r w:rsidR="00D267FA">
        <w:t xml:space="preserve"> a questi bus</w:t>
      </w:r>
      <w:r>
        <w:t xml:space="preserve"> sono gestite dal gruppo di controllo</w:t>
      </w:r>
      <w:r w:rsidR="00D267FA">
        <w:t>,</w:t>
      </w:r>
      <w:r>
        <w:t xml:space="preserve"> che in base allo stato e all</w:t>
      </w:r>
      <w:r w:rsidR="0039730C">
        <w:t>’istruzione sceglie quale segnale instradare sul bus. Per cui i segnali che vanno verso il bus in realtà passano prima</w:t>
      </w:r>
      <w:r w:rsidR="00D267FA">
        <w:t xml:space="preserve"> per</w:t>
      </w:r>
      <w:r w:rsidR="0039730C">
        <w:t xml:space="preserve"> la sezione di controllo.</w:t>
      </w:r>
      <w:r w:rsidR="0039730C">
        <w:br/>
        <w:t>Ho deciso di separare i registri A ed F dal blocco di registri REGS</w:t>
      </w:r>
      <w:r w:rsidR="0015139B">
        <w:t xml:space="preserve"> </w:t>
      </w:r>
      <w:r w:rsidR="0039730C">
        <w:t>per gestire più facilmente il passaggio dei flag e dell’accumulatore.</w:t>
      </w:r>
      <w:r w:rsidR="0015139B">
        <w:t xml:space="preserve"> Il blocco REGS, che contiene B, C, D, E, H, L, W e Z, si occupa di mantenere le due pagine di registri e permette la contemporanea lettura di un singolo registro a 8 bit, una coppia a 16 bit e una scrittura. Però con </w:t>
      </w:r>
      <w:r w:rsidR="0015139B">
        <w:lastRenderedPageBreak/>
        <w:t>questo metodo non si riesce ad accedere velocemente a registri non in relazione tra loro.</w:t>
      </w:r>
      <w:r w:rsidR="0015139B">
        <w:br/>
        <w:t xml:space="preserve">Per questo </w:t>
      </w:r>
      <w:r w:rsidR="0039730C">
        <w:t>anche IX ed IY non sono insieme agli altri</w:t>
      </w:r>
      <w:r w:rsidR="0015139B">
        <w:t xml:space="preserve">. Inoltre ho aggiunto un </w:t>
      </w:r>
      <w:r w:rsidR="0039730C">
        <w:t>sommatore dedicato che serve per generare gli indirizzi in caso di indirizzamento indicizzato. Allo stesso modo SP è isolato con un</w:t>
      </w:r>
      <w:r w:rsidR="00835EDB">
        <w:t xml:space="preserve"> </w:t>
      </w:r>
      <w:proofErr w:type="spellStart"/>
      <w:r w:rsidR="0039730C">
        <w:t>inc</w:t>
      </w:r>
      <w:proofErr w:type="spellEnd"/>
      <w:r w:rsidR="0039730C">
        <w:t>/</w:t>
      </w:r>
      <w:proofErr w:type="spellStart"/>
      <w:r w:rsidR="0039730C">
        <w:t>dec</w:t>
      </w:r>
      <w:proofErr w:type="spellEnd"/>
      <w:r w:rsidR="0039730C">
        <w:t xml:space="preserve"> dedicati per facilitare l’aggiornamento </w:t>
      </w:r>
      <w:r w:rsidR="00835EDB">
        <w:t>in caso di operazioni di PUSH e POP.</w:t>
      </w:r>
      <w:r w:rsidR="00835EDB">
        <w:br/>
      </w:r>
      <w:r w:rsidR="00A74BD7">
        <w:t>I registri I ed R sono separat</w:t>
      </w:r>
      <w:r w:rsidR="00D267FA">
        <w:t xml:space="preserve">i. </w:t>
      </w:r>
      <w:r w:rsidR="00A74BD7">
        <w:t xml:space="preserve">I è solo mentre R ha un </w:t>
      </w:r>
      <w:proofErr w:type="spellStart"/>
      <w:r w:rsidR="00A74BD7">
        <w:t>incrementer</w:t>
      </w:r>
      <w:proofErr w:type="spellEnd"/>
      <w:r w:rsidR="00A74BD7">
        <w:t xml:space="preserve"> dedicato.</w:t>
      </w:r>
      <w:r w:rsidR="00A74BD7">
        <w:br/>
        <w:t xml:space="preserve">Ci sono tre diversi latch per i bus dati e indirizzi. A_LATCH e DOUT_LATCH servono a mantenere stabile il valore </w:t>
      </w:r>
      <w:r w:rsidR="00D267FA">
        <w:t>sui</w:t>
      </w:r>
      <w:r w:rsidR="00A74BD7">
        <w:t xml:space="preserve"> bus d’uscita. Invece MDR, </w:t>
      </w:r>
      <w:proofErr w:type="spellStart"/>
      <w:r w:rsidR="00A74BD7">
        <w:t>abbrev</w:t>
      </w:r>
      <w:proofErr w:type="spellEnd"/>
      <w:r w:rsidR="00A74BD7">
        <w:t xml:space="preserve">. di Memory Data </w:t>
      </w:r>
      <w:proofErr w:type="spellStart"/>
      <w:r w:rsidR="00A74BD7">
        <w:t>Register</w:t>
      </w:r>
      <w:proofErr w:type="spellEnd"/>
      <w:r w:rsidR="00A74BD7">
        <w:t xml:space="preserve">, mantiene l’ultimo valore letto durante un’operazione di lettura </w:t>
      </w:r>
      <w:r w:rsidR="00C45D4C">
        <w:t>e non fetch</w:t>
      </w:r>
      <w:r w:rsidR="00A74BD7">
        <w:t>.</w:t>
      </w:r>
    </w:p>
    <w:p w14:paraId="5F206F07" w14:textId="569ABE29" w:rsidR="0003573D" w:rsidRDefault="00A74BD7">
      <w:r>
        <w:t xml:space="preserve">Il registro IR, </w:t>
      </w:r>
      <w:proofErr w:type="spellStart"/>
      <w:r>
        <w:t>abbrev</w:t>
      </w:r>
      <w:proofErr w:type="spellEnd"/>
      <w:r>
        <w:t xml:space="preserve">. di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, è in realtà uno shift </w:t>
      </w:r>
      <w:proofErr w:type="spellStart"/>
      <w:r>
        <w:t>register</w:t>
      </w:r>
      <w:proofErr w:type="spellEnd"/>
      <w:r>
        <w:t xml:space="preserve"> SIPO. Vi</w:t>
      </w:r>
      <w:r w:rsidR="001B7F9C">
        <w:t xml:space="preserve">ene resettato all’inizio dell’operazione di </w:t>
      </w:r>
      <w:proofErr w:type="spellStart"/>
      <w:r w:rsidR="001B7F9C">
        <w:t>opcode</w:t>
      </w:r>
      <w:proofErr w:type="spellEnd"/>
      <w:r w:rsidR="001B7F9C">
        <w:t xml:space="preserve"> fetch del primo byte e caricato con il valore presente su DIN. Per caricarlo si effettua un’operazione di scorrimento</w:t>
      </w:r>
      <w:r w:rsidR="00C45D4C">
        <w:t>. Nel caso in cui</w:t>
      </w:r>
      <w:r w:rsidR="001B7F9C">
        <w:t xml:space="preserve"> si legga un prefisso</w:t>
      </w:r>
      <w:r w:rsidR="00C45D4C">
        <w:t xml:space="preserve"> e serva il resto dell’</w:t>
      </w:r>
      <w:proofErr w:type="spellStart"/>
      <w:r w:rsidR="00C45D4C">
        <w:t>opcode</w:t>
      </w:r>
      <w:proofErr w:type="spellEnd"/>
      <w:r w:rsidR="001B7F9C">
        <w:t>, basta semplicemente fare il fetch della seconda parte e caricarlo normalmente</w:t>
      </w:r>
      <w:r w:rsidR="00C45D4C">
        <w:t>, così l’istruzione con il suo prefisso sarà presente all’uscita del registro.</w:t>
      </w:r>
    </w:p>
    <w:p w14:paraId="2883953A" w14:textId="1447F911" w:rsidR="0003573D" w:rsidRDefault="00D367FB">
      <w:r>
        <w:t>Sezione di controllo</w:t>
      </w:r>
    </w:p>
    <w:p w14:paraId="282AC822" w14:textId="2C66590C" w:rsidR="00D367FB" w:rsidRDefault="00D367FB">
      <w:r>
        <w:t xml:space="preserve">Nella sezione di controllo ho raggruppato tutte le unità che servono a scandire il ritmo delle operazioni svolte dalla CPU, a gestire gli interrupt e generare i segnali di controllo per le altre </w:t>
      </w:r>
      <w:r w:rsidR="008C13BF">
        <w:t>unità</w:t>
      </w:r>
      <w:r>
        <w:t>.</w:t>
      </w:r>
      <w:r w:rsidR="008C13BF">
        <w:t xml:space="preserve"> In particolare ci sono i generatori dei segnali CLK_PEDGE, CLK_NEDGE e CLK_EDGE, usati nell’intero circuito in sostituzione del riconoscimento dei corrispondenti fronti di CLK, e i multiplexer per i bus dati interni.</w:t>
      </w:r>
    </w:p>
    <w:p w14:paraId="613DAEF6" w14:textId="763749A5" w:rsidR="008C13BF" w:rsidRDefault="008C13BF">
      <w:r>
        <w:t>Come nell’organizzazione dello Z80</w:t>
      </w:r>
      <w:r w:rsidR="00CE501F">
        <w:t>,</w:t>
      </w:r>
      <w:r>
        <w:t xml:space="preserve"> sono presenti tre </w:t>
      </w:r>
      <w:proofErr w:type="spellStart"/>
      <w:r>
        <w:t>FFs</w:t>
      </w:r>
      <w:proofErr w:type="spellEnd"/>
      <w:r>
        <w:t xml:space="preserve"> di tipo Set-Reset con i segnali di set collegati rispettivamente a </w:t>
      </w:r>
      <w:proofErr w:type="spellStart"/>
      <w:r>
        <w:t>nINT</w:t>
      </w:r>
      <w:proofErr w:type="spellEnd"/>
      <w:r>
        <w:t xml:space="preserve">, </w:t>
      </w:r>
      <w:proofErr w:type="spellStart"/>
      <w:r>
        <w:t>nNMI</w:t>
      </w:r>
      <w:proofErr w:type="spellEnd"/>
      <w:r>
        <w:t xml:space="preserve"> e </w:t>
      </w:r>
      <w:proofErr w:type="spellStart"/>
      <w:r>
        <w:t>nBUSREQ</w:t>
      </w:r>
      <w:proofErr w:type="spellEnd"/>
      <w:r w:rsidR="00CE501F">
        <w:t xml:space="preserve"> e con lo stesso nome a meno di un </w:t>
      </w:r>
      <w:proofErr w:type="spellStart"/>
      <w:r w:rsidR="00CE501F">
        <w:t>suffiso</w:t>
      </w:r>
      <w:proofErr w:type="spellEnd"/>
      <w:r w:rsidR="00CE501F">
        <w:t xml:space="preserve"> -FF</w:t>
      </w:r>
      <w:r>
        <w:t xml:space="preserve">. Le uscite dei </w:t>
      </w:r>
      <w:proofErr w:type="spellStart"/>
      <w:r>
        <w:t>FFs</w:t>
      </w:r>
      <w:proofErr w:type="spellEnd"/>
      <w:r>
        <w:t xml:space="preserve"> vengono usate per entrare nei rispettivi cicli di </w:t>
      </w:r>
      <w:r w:rsidR="007D4D68">
        <w:t xml:space="preserve">servizio. Durante questi cicli i </w:t>
      </w:r>
      <w:proofErr w:type="spellStart"/>
      <w:r w:rsidR="007D4D68">
        <w:t>FFs</w:t>
      </w:r>
      <w:proofErr w:type="spellEnd"/>
      <w:r w:rsidR="007D4D68">
        <w:t xml:space="preserve"> vengono resettati con un impulso</w:t>
      </w:r>
      <w:r w:rsidR="00CE501F">
        <w:t>,</w:t>
      </w:r>
      <w:r w:rsidR="007D4D68">
        <w:t xml:space="preserve"> per cui se vi è una richiesta ancora pendente, questa viene comunque letta al prossimo ciclo.</w:t>
      </w:r>
      <w:r w:rsidR="00071B64">
        <w:t xml:space="preserve"> </w:t>
      </w:r>
      <w:r w:rsidR="00CE501F">
        <w:t xml:space="preserve">Il </w:t>
      </w:r>
      <w:r w:rsidR="00071B64">
        <w:t xml:space="preserve">FF di </w:t>
      </w:r>
      <w:proofErr w:type="spellStart"/>
      <w:r w:rsidR="00071B64">
        <w:t>nINT</w:t>
      </w:r>
      <w:proofErr w:type="spellEnd"/>
      <w:r w:rsidR="00071B64">
        <w:t xml:space="preserve"> viene settato solamente se IFF1 </w:t>
      </w:r>
      <w:r w:rsidR="00CE501F">
        <w:t xml:space="preserve">è attivo </w:t>
      </w:r>
      <w:proofErr w:type="spellStart"/>
      <w:r w:rsidR="00CE501F">
        <w:t>poichè</w:t>
      </w:r>
      <w:proofErr w:type="spellEnd"/>
      <w:r w:rsidR="00071B64">
        <w:t xml:space="preserve"> fa da maschera all’ingresso, altrimenti </w:t>
      </w:r>
      <w:r w:rsidR="00CE501F">
        <w:t xml:space="preserve">il </w:t>
      </w:r>
      <w:r w:rsidR="00071B64">
        <w:t>FF rimane invariato.</w:t>
      </w:r>
      <w:r w:rsidR="007D4D68">
        <w:br/>
        <w:t xml:space="preserve">Affianco a questi </w:t>
      </w:r>
      <w:proofErr w:type="spellStart"/>
      <w:r w:rsidR="007D4D68">
        <w:t>FFs</w:t>
      </w:r>
      <w:proofErr w:type="spellEnd"/>
      <w:r w:rsidR="007D4D68">
        <w:t xml:space="preserve"> ve ne sono altri due chiamati NMIIF, </w:t>
      </w:r>
      <w:proofErr w:type="spellStart"/>
      <w:r w:rsidR="007D4D68">
        <w:t>abbrev</w:t>
      </w:r>
      <w:proofErr w:type="spellEnd"/>
      <w:r w:rsidR="007D4D68">
        <w:t xml:space="preserve">. di NMI </w:t>
      </w:r>
      <w:proofErr w:type="spellStart"/>
      <w:r w:rsidR="007D4D68">
        <w:t>Instruction</w:t>
      </w:r>
      <w:proofErr w:type="spellEnd"/>
      <w:r w:rsidR="007D4D68">
        <w:t xml:space="preserve"> Flag, e INTIF, </w:t>
      </w:r>
      <w:proofErr w:type="spellStart"/>
      <w:r w:rsidR="007D4D68">
        <w:t>abbrev</w:t>
      </w:r>
      <w:proofErr w:type="spellEnd"/>
      <w:r w:rsidR="007D4D68">
        <w:t xml:space="preserve">. di INT </w:t>
      </w:r>
      <w:proofErr w:type="spellStart"/>
      <w:r w:rsidR="007D4D68">
        <w:t>Instruction</w:t>
      </w:r>
      <w:proofErr w:type="spellEnd"/>
      <w:r w:rsidR="007D4D68">
        <w:t xml:space="preserve"> Flag. Questi vengono settati durante l’inizio delle corrispettive routine di servizio per segnalare al </w:t>
      </w:r>
      <w:r w:rsidR="00CE501F" w:rsidRPr="00CE501F">
        <w:t>DECODER</w:t>
      </w:r>
      <w:r w:rsidR="007D4D68">
        <w:t xml:space="preserve"> che dev’essere eseguita una speciale istruzione per la gestione dei rispettivi interrupt.</w:t>
      </w:r>
      <w:r w:rsidR="00C60215">
        <w:t xml:space="preserve"> Alla loro conclusione vengono resettati.</w:t>
      </w:r>
    </w:p>
    <w:p w14:paraId="161CD78D" w14:textId="3F6202CE" w:rsidR="00C60215" w:rsidRDefault="00C60215">
      <w:r>
        <w:t xml:space="preserve">Come da architettura ci sono due coppie di </w:t>
      </w:r>
      <w:proofErr w:type="spellStart"/>
      <w:r>
        <w:t>FFs</w:t>
      </w:r>
      <w:proofErr w:type="spellEnd"/>
      <w:r>
        <w:t xml:space="preserve"> per immagazzinare i valori di IFF e IMF che sono collegati ai due bit meno significativi del bus interno a 8 bit.</w:t>
      </w:r>
    </w:p>
    <w:p w14:paraId="2E126052" w14:textId="1E6E1247" w:rsidR="00C60215" w:rsidRDefault="00C60215">
      <w:r>
        <w:t>Il controllo dei processi e la decodifica ho deciso di farla sempre del tipo cablato</w:t>
      </w:r>
      <w:r w:rsidR="00CE501F">
        <w:t>. A</w:t>
      </w:r>
      <w:r>
        <w:t xml:space="preserve">lla base però non </w:t>
      </w:r>
      <w:r w:rsidR="001E4B84">
        <w:t>c’è un semplice contatore di M-</w:t>
      </w:r>
      <w:proofErr w:type="spellStart"/>
      <w:r w:rsidR="001E4B84">
        <w:t>cycles</w:t>
      </w:r>
      <w:proofErr w:type="spellEnd"/>
      <w:r w:rsidR="001E4B84">
        <w:t xml:space="preserve"> e T-</w:t>
      </w:r>
      <w:proofErr w:type="spellStart"/>
      <w:r w:rsidR="001E4B84">
        <w:t>cycles</w:t>
      </w:r>
      <w:proofErr w:type="spellEnd"/>
      <w:r w:rsidR="001E4B84">
        <w:t>. Siccome ho notato una regolarità nell’esecuzione delle istruzioni</w:t>
      </w:r>
      <w:r w:rsidR="00CE501F">
        <w:t xml:space="preserve">, </w:t>
      </w:r>
      <w:r w:rsidR="001E4B84">
        <w:t>ho crea</w:t>
      </w:r>
      <w:r w:rsidR="00CE501F">
        <w:t>to</w:t>
      </w:r>
      <w:r w:rsidR="001E4B84">
        <w:t xml:space="preserve"> un sistema con macchine a stati finiti, </w:t>
      </w:r>
      <w:proofErr w:type="spellStart"/>
      <w:r w:rsidR="001E4B84">
        <w:t>abbrev</w:t>
      </w:r>
      <w:proofErr w:type="spellEnd"/>
      <w:r w:rsidR="001E4B84">
        <w:t xml:space="preserve">. in </w:t>
      </w:r>
      <w:proofErr w:type="spellStart"/>
      <w:r w:rsidR="001E4B84">
        <w:t>FSMs</w:t>
      </w:r>
      <w:proofErr w:type="spellEnd"/>
      <w:r w:rsidR="001E4B84">
        <w:t>, Finite States Machines</w:t>
      </w:r>
      <w:r w:rsidR="00675557">
        <w:t>, annidate</w:t>
      </w:r>
      <w:r w:rsidR="001E4B84">
        <w:t>.</w:t>
      </w:r>
    </w:p>
    <w:p w14:paraId="218972FE" w14:textId="5D019E58" w:rsidR="00813719" w:rsidRDefault="001E4B84">
      <w:r>
        <w:t xml:space="preserve">Le macchine a stati finiti sono automi </w:t>
      </w:r>
      <w:r w:rsidR="00E3193B">
        <w:t>caratterizzati da un numero limitato di possibili stati assumibili. La macchina può passare dallo stato in cui si trova in un altro solo al verificarsi di condizioni note a priori</w:t>
      </w:r>
      <w:r w:rsidR="00813719">
        <w:t xml:space="preserve"> e nel </w:t>
      </w:r>
      <w:r w:rsidR="00CE501F">
        <w:t xml:space="preserve">caso </w:t>
      </w:r>
      <w:r w:rsidR="00813719">
        <w:t xml:space="preserve">delle </w:t>
      </w:r>
      <w:proofErr w:type="spellStart"/>
      <w:r w:rsidR="00813719">
        <w:t>FSMs</w:t>
      </w:r>
      <w:proofErr w:type="spellEnd"/>
      <w:r w:rsidR="00813719">
        <w:t xml:space="preserve"> in esame lo stato di arrivo è sempre determinato</w:t>
      </w:r>
      <w:r w:rsidR="00CE501F">
        <w:t xml:space="preserve"> a </w:t>
      </w:r>
      <w:proofErr w:type="spellStart"/>
      <w:r w:rsidR="00CE501F">
        <w:t>piori</w:t>
      </w:r>
      <w:proofErr w:type="spellEnd"/>
      <w:r w:rsidR="00CE501F">
        <w:t xml:space="preserve"> (</w:t>
      </w:r>
      <w:r w:rsidR="00813719">
        <w:t>macchine deterministiche</w:t>
      </w:r>
      <w:r w:rsidR="00CE501F">
        <w:t>)</w:t>
      </w:r>
      <w:r w:rsidR="00813719">
        <w:t>. Per cui il comportamento di una FSM è sempre completamente descrivibile per mezzo del suo diagramma degli stati che esprime quali sono gli stati e le condizioni per il passaggio da uno ad un altro.</w:t>
      </w:r>
      <w:r w:rsidR="00813719">
        <w:br/>
        <w:t xml:space="preserve">Data la forma, nelle </w:t>
      </w:r>
      <w:proofErr w:type="spellStart"/>
      <w:r w:rsidR="00813719">
        <w:t>FSMs</w:t>
      </w:r>
      <w:proofErr w:type="spellEnd"/>
      <w:r w:rsidR="00813719">
        <w:t xml:space="preserve"> si riconoscono tre elementi principali:</w:t>
      </w:r>
      <w:r w:rsidR="00813719">
        <w:br/>
        <w:t>un registro di stato, che mantiene lo stato attuale e lo aggiorna all’arrivo di un evento di temporizzazione;</w:t>
      </w:r>
      <w:r w:rsidR="00813719">
        <w:br/>
        <w:t>una logica combinatoria che in base agli ingressi e allo stato corrente calcola lo stato successivo che viene dato al registro di stato;</w:t>
      </w:r>
      <w:r w:rsidR="00813719">
        <w:br/>
        <w:t>un</w:t>
      </w:r>
      <w:r w:rsidR="00273CB2">
        <w:t>a logica combinatoria</w:t>
      </w:r>
      <w:r w:rsidR="00813719">
        <w:t xml:space="preserve"> che genera le uscite.</w:t>
      </w:r>
    </w:p>
    <w:p w14:paraId="63FE8B4C" w14:textId="16149F1C" w:rsidR="00813719" w:rsidRDefault="00273CB2">
      <w:r>
        <w:t xml:space="preserve">Vi è una distinzione in base alla tipologia dell’ultima logica. Se questa usa solo lo stato corrente come ingresso si dice che la FSM è una macchina di Moore altrimenti se usa anche gli ingressi è una macchina di </w:t>
      </w:r>
      <w:proofErr w:type="spellStart"/>
      <w:r>
        <w:t>Mealy</w:t>
      </w:r>
      <w:proofErr w:type="spellEnd"/>
      <w:r>
        <w:t>.</w:t>
      </w:r>
      <w:r>
        <w:br/>
        <w:t xml:space="preserve">Le macchine di </w:t>
      </w:r>
      <w:proofErr w:type="spellStart"/>
      <w:r>
        <w:t>Mealy</w:t>
      </w:r>
      <w:proofErr w:type="spellEnd"/>
      <w:r>
        <w:t xml:space="preserve"> hanno tendenzialmente meno stati rispetto alla controparte di Moore e rispondono più velocemente alle variazioni degli ingressi</w:t>
      </w:r>
      <w:r w:rsidR="00F96FAA">
        <w:t>. Questo perché</w:t>
      </w:r>
      <w:r>
        <w:t xml:space="preserve"> non vi è in ritardo dovuto all’attesa del segnale di temporizzazione per cambiare di stato. D’altra parte per le macchine di Moore è più facile controllare il comportamento in base al valore delle uscite.</w:t>
      </w:r>
    </w:p>
    <w:p w14:paraId="11667F4E" w14:textId="7AFA1C17" w:rsidR="00273CB2" w:rsidRDefault="00273CB2">
      <w:r>
        <w:t>Per scelta progettuale ho deciso di usare solo macchine di Moore</w:t>
      </w:r>
      <w:r w:rsidR="00F96FAA">
        <w:t>,</w:t>
      </w:r>
      <w:r>
        <w:t xml:space="preserve"> per la facilità di verifica</w:t>
      </w:r>
      <w:r w:rsidR="00F96FAA">
        <w:t>. I</w:t>
      </w:r>
      <w:r>
        <w:t xml:space="preserve">l ritardo dovuto all’attesa del </w:t>
      </w:r>
      <w:r w:rsidR="00675557">
        <w:t>segnale di temporizzazione è trascurabile</w:t>
      </w:r>
      <w:r w:rsidR="0048257B">
        <w:t xml:space="preserve"> e facilmente risolvibile</w:t>
      </w:r>
      <w:r w:rsidR="00F96FAA">
        <w:t xml:space="preserve"> con qualche accorgimento durante il progetto</w:t>
      </w:r>
      <w:r w:rsidR="00675557">
        <w:t>. Questo perché tutte le azioni che compie il microprocessore non dipendono istantaneamente dagli ingressi che invece vengono campionati in momenti precisi e di conseguenza in stati adeguati.</w:t>
      </w:r>
    </w:p>
    <w:p w14:paraId="375E9D10" w14:textId="2B7BBDDA" w:rsidR="00141F28" w:rsidRDefault="00675557">
      <w:r>
        <w:t xml:space="preserve">La struttura a </w:t>
      </w:r>
      <w:proofErr w:type="spellStart"/>
      <w:r>
        <w:t>FSMs</w:t>
      </w:r>
      <w:proofErr w:type="spellEnd"/>
      <w:r>
        <w:t xml:space="preserve"> annidate consiste in più livelli di macchine </w:t>
      </w:r>
      <w:r w:rsidR="00F96FAA">
        <w:t>in cui ogni livello controlla altre macchine sottostanti. Queste sono più</w:t>
      </w:r>
      <w:r>
        <w:t xml:space="preserve"> piccole e svolgono funzioni più semplici ripetute varie volte. Questa struttura l’ho elaborata facendo queste osservazioni:</w:t>
      </w:r>
      <w:r>
        <w:br/>
        <w:t xml:space="preserve">la struttura e la temporizzazione delle azioni di </w:t>
      </w:r>
      <w:proofErr w:type="spellStart"/>
      <w:r>
        <w:t>opcode</w:t>
      </w:r>
      <w:proofErr w:type="spellEnd"/>
      <w:r>
        <w:t xml:space="preserve"> fetch, </w:t>
      </w:r>
      <w:proofErr w:type="spellStart"/>
      <w:r>
        <w:t>memory</w:t>
      </w:r>
      <w:proofErr w:type="spellEnd"/>
      <w:r>
        <w:t xml:space="preserve"> R/W, I/O R/W, interrupt </w:t>
      </w:r>
      <w:proofErr w:type="spellStart"/>
      <w:r>
        <w:t>acknowledge</w:t>
      </w:r>
      <w:proofErr w:type="spellEnd"/>
      <w:r>
        <w:t xml:space="preserve">, </w:t>
      </w:r>
      <w:proofErr w:type="spellStart"/>
      <w:r>
        <w:t>halt</w:t>
      </w:r>
      <w:proofErr w:type="spellEnd"/>
      <w:r>
        <w:t xml:space="preserve"> e reset sono sempre uguali e ripetute più volte in ordine diverso in base alla necessità</w:t>
      </w:r>
      <w:r w:rsidR="00E445CC">
        <w:t xml:space="preserve">. Di conseguenza è verosimile siano implementate per mezzo di </w:t>
      </w:r>
      <w:r w:rsidR="00141F28">
        <w:t>singole macchine</w:t>
      </w:r>
      <w:r w:rsidR="00E445CC">
        <w:t>;</w:t>
      </w:r>
      <w:r w:rsidR="00E445CC">
        <w:br/>
        <w:t>l</w:t>
      </w:r>
      <w:r w:rsidR="00F96FAA">
        <w:t>a</w:t>
      </w:r>
      <w:r w:rsidR="00E445CC">
        <w:t xml:space="preserve"> durat</w:t>
      </w:r>
      <w:r w:rsidR="00F96FAA">
        <w:t>a</w:t>
      </w:r>
      <w:r w:rsidR="00E445CC">
        <w:t xml:space="preserve"> delle istruzioni </w:t>
      </w:r>
      <w:r w:rsidR="00F96FAA">
        <w:t>è</w:t>
      </w:r>
      <w:r w:rsidR="00E445CC">
        <w:t xml:space="preserve"> sempre di minimo 1 M-</w:t>
      </w:r>
      <w:proofErr w:type="spellStart"/>
      <w:r w:rsidR="00E445CC">
        <w:t>cycle</w:t>
      </w:r>
      <w:proofErr w:type="spellEnd"/>
      <w:r w:rsidR="00E445CC">
        <w:t xml:space="preserve"> e 4 T-</w:t>
      </w:r>
      <w:proofErr w:type="spellStart"/>
      <w:r w:rsidR="00E445CC">
        <w:t>cycles</w:t>
      </w:r>
      <w:proofErr w:type="spellEnd"/>
      <w:r w:rsidR="00E445CC">
        <w:t xml:space="preserve"> corrispondente alla fase di fetch-</w:t>
      </w:r>
      <w:proofErr w:type="spellStart"/>
      <w:r w:rsidR="00E445CC">
        <w:t>decode</w:t>
      </w:r>
      <w:proofErr w:type="spellEnd"/>
      <w:r w:rsidR="00E445CC">
        <w:t>, per ogni operazione sulla memoria si aggiunge 1 M-</w:t>
      </w:r>
      <w:proofErr w:type="spellStart"/>
      <w:r w:rsidR="00E445CC">
        <w:t>cycle</w:t>
      </w:r>
      <w:proofErr w:type="spellEnd"/>
      <w:r w:rsidR="00E445CC">
        <w:t xml:space="preserve"> e 3 T-</w:t>
      </w:r>
      <w:proofErr w:type="spellStart"/>
      <w:r w:rsidR="00E445CC">
        <w:t>cycles</w:t>
      </w:r>
      <w:proofErr w:type="spellEnd"/>
      <w:r w:rsidR="00E445CC">
        <w:t xml:space="preserve">, per ogni operazione sugli I/O si </w:t>
      </w:r>
      <w:proofErr w:type="spellStart"/>
      <w:r w:rsidR="00E445CC">
        <w:t>aggiuge</w:t>
      </w:r>
      <w:proofErr w:type="spellEnd"/>
      <w:r w:rsidR="00E445CC">
        <w:t xml:space="preserve"> 1 M-</w:t>
      </w:r>
      <w:proofErr w:type="spellStart"/>
      <w:r w:rsidR="00E445CC">
        <w:t>cycle</w:t>
      </w:r>
      <w:proofErr w:type="spellEnd"/>
      <w:r w:rsidR="00E445CC">
        <w:t xml:space="preserve"> e 4 T-</w:t>
      </w:r>
      <w:proofErr w:type="spellStart"/>
      <w:r w:rsidR="00E445CC">
        <w:t>cycle</w:t>
      </w:r>
      <w:r w:rsidR="00141F28">
        <w:t>s</w:t>
      </w:r>
      <w:proofErr w:type="spellEnd"/>
      <w:r w:rsidR="00141F28">
        <w:t>. Per cui l’ordine e la quantità di operazioni viene gestita da una macchina apposita;</w:t>
      </w:r>
      <w:r w:rsidR="00141F28">
        <w:br/>
        <w:t>in caso di interrupt solo il primo M-</w:t>
      </w:r>
      <w:proofErr w:type="spellStart"/>
      <w:r w:rsidR="00141F28">
        <w:t>cycle</w:t>
      </w:r>
      <w:proofErr w:type="spellEnd"/>
      <w:r w:rsidR="00141F28">
        <w:t xml:space="preserve"> è di interrupt </w:t>
      </w:r>
      <w:proofErr w:type="spellStart"/>
      <w:r w:rsidR="00141F28">
        <w:t>acknowledge</w:t>
      </w:r>
      <w:proofErr w:type="spellEnd"/>
      <w:r w:rsidR="00141F28">
        <w:t xml:space="preserve"> qualsiasi sia l’interrupt e la modalità</w:t>
      </w:r>
      <w:r w:rsidR="00F96FAA">
        <w:t xml:space="preserve">. Come se in quel caso si </w:t>
      </w:r>
      <w:r w:rsidR="004A70ED">
        <w:t>entrasse</w:t>
      </w:r>
      <w:r w:rsidR="00F96FAA">
        <w:t xml:space="preserve"> in un ciclo apposito e poi si continuasse con il comportamento </w:t>
      </w:r>
      <w:r w:rsidR="004A70ED">
        <w:t>ordinario</w:t>
      </w:r>
      <w:r w:rsidR="00141F28">
        <w:t>;</w:t>
      </w:r>
      <w:r w:rsidR="00141F28">
        <w:br/>
        <w:t xml:space="preserve">l’ingresso nello stato di attesa per HALT o bus </w:t>
      </w:r>
      <w:proofErr w:type="spellStart"/>
      <w:r w:rsidR="00141F28">
        <w:t>request</w:t>
      </w:r>
      <w:proofErr w:type="spellEnd"/>
      <w:r w:rsidR="00141F28">
        <w:t xml:space="preserve"> è gestito come</w:t>
      </w:r>
      <w:r w:rsidR="004A70ED">
        <w:t xml:space="preserve"> un</w:t>
      </w:r>
      <w:r w:rsidR="00141F28">
        <w:t xml:space="preserve"> ciclo assestante</w:t>
      </w:r>
      <w:r w:rsidR="004A70ED">
        <w:t xml:space="preserve"> ognuno</w:t>
      </w:r>
      <w:r w:rsidR="00141F28">
        <w:t>.</w:t>
      </w:r>
    </w:p>
    <w:p w14:paraId="2FA3A9BB" w14:textId="72CF0AFC" w:rsidR="00141F28" w:rsidRDefault="00A118E2">
      <w:r>
        <w:t>Un esempio della corrispondenza tra durata in M/T-</w:t>
      </w:r>
      <w:proofErr w:type="spellStart"/>
      <w:r>
        <w:t>cycles</w:t>
      </w:r>
      <w:proofErr w:type="spellEnd"/>
      <w:r>
        <w:t xml:space="preserve"> e le operazioni svolte è l’istruzione LD IX, (</w:t>
      </w:r>
      <w:proofErr w:type="spellStart"/>
      <w:r>
        <w:t>nn</w:t>
      </w:r>
      <w:proofErr w:type="spellEnd"/>
      <w:r>
        <w:t>). L’istruzione legge dalla locazione punta</w:t>
      </w:r>
      <w:r w:rsidR="004A70ED">
        <w:t>ta</w:t>
      </w:r>
      <w:r>
        <w:t xml:space="preserve"> da </w:t>
      </w:r>
      <w:proofErr w:type="spellStart"/>
      <w:r>
        <w:t>nn</w:t>
      </w:r>
      <w:proofErr w:type="spellEnd"/>
      <w:r>
        <w:t xml:space="preserve"> un valore a 16 bit che viene caricato in IX. </w:t>
      </w:r>
      <w:r w:rsidR="004A70ED">
        <w:t>L’istruzione è</w:t>
      </w:r>
      <w:r>
        <w:t xml:space="preserve"> composta da 4 byte: un </w:t>
      </w:r>
      <w:r w:rsidR="004A70ED">
        <w:t>suffisso</w:t>
      </w:r>
      <w:r>
        <w:t>, l’</w:t>
      </w:r>
      <w:proofErr w:type="spellStart"/>
      <w:r>
        <w:t>opcode</w:t>
      </w:r>
      <w:proofErr w:type="spellEnd"/>
      <w:r>
        <w:t xml:space="preserve"> e due byte che </w:t>
      </w:r>
      <w:r w:rsidR="004A70ED">
        <w:t>contengono la</w:t>
      </w:r>
      <w:r>
        <w:t xml:space="preserve"> parte bassa e alta dell’indirizzo </w:t>
      </w:r>
      <w:proofErr w:type="spellStart"/>
      <w:r>
        <w:t>nn</w:t>
      </w:r>
      <w:proofErr w:type="spellEnd"/>
      <w:r>
        <w:t>. Sul datasheet è riportata una durata di 6 M-</w:t>
      </w:r>
      <w:proofErr w:type="spellStart"/>
      <w:r>
        <w:t>cycles</w:t>
      </w:r>
      <w:proofErr w:type="spellEnd"/>
      <w:r>
        <w:t xml:space="preserve"> per un totale di 20 T-</w:t>
      </w:r>
      <w:proofErr w:type="spellStart"/>
      <w:r>
        <w:t>cycles</w:t>
      </w:r>
      <w:proofErr w:type="spellEnd"/>
      <w:r>
        <w:t>.</w:t>
      </w:r>
      <w:r>
        <w:br/>
        <w:t xml:space="preserve">Ipotizzando la possibile esecuzione dell’istruzione si vede che devono essere eseguite due fasi di fetch, una per il </w:t>
      </w:r>
      <w:proofErr w:type="spellStart"/>
      <w:r>
        <w:t>suffiso</w:t>
      </w:r>
      <w:proofErr w:type="spellEnd"/>
      <w:r>
        <w:t xml:space="preserve"> e una per l’</w:t>
      </w:r>
      <w:proofErr w:type="spellStart"/>
      <w:r>
        <w:t>opcode</w:t>
      </w:r>
      <w:proofErr w:type="spellEnd"/>
      <w:r>
        <w:t xml:space="preserve">, per un totale di </w:t>
      </w:r>
      <w:r w:rsidR="000C7616">
        <w:t>2 M-</w:t>
      </w:r>
      <w:proofErr w:type="spellStart"/>
      <w:r w:rsidR="000C7616">
        <w:t>cycles</w:t>
      </w:r>
      <w:proofErr w:type="spellEnd"/>
      <w:r w:rsidR="000C7616">
        <w:t xml:space="preserve"> e 8 T-</w:t>
      </w:r>
      <w:proofErr w:type="spellStart"/>
      <w:r w:rsidR="000C7616">
        <w:t>cycles</w:t>
      </w:r>
      <w:proofErr w:type="spellEnd"/>
      <w:r w:rsidR="000C7616">
        <w:t>. Queste sono seguite da due letture da memoria per le due parti dell’indirizzo che occupano in totale 2 M-</w:t>
      </w:r>
      <w:proofErr w:type="spellStart"/>
      <w:r w:rsidR="000C7616">
        <w:t>cycles</w:t>
      </w:r>
      <w:proofErr w:type="spellEnd"/>
      <w:r w:rsidR="000C7616">
        <w:t xml:space="preserve"> e 6 T-</w:t>
      </w:r>
      <w:proofErr w:type="spellStart"/>
      <w:r w:rsidR="000C7616">
        <w:t>cycles</w:t>
      </w:r>
      <w:proofErr w:type="spellEnd"/>
      <w:r w:rsidR="000C7616">
        <w:t>. L’istruzione termina con la lettura della parte bassa</w:t>
      </w:r>
      <w:r w:rsidR="004A70ED">
        <w:t xml:space="preserve"> e alta</w:t>
      </w:r>
      <w:r w:rsidR="000C7616">
        <w:t xml:space="preserve"> del dato direttamente caricato in IX occupando 2 M-</w:t>
      </w:r>
      <w:proofErr w:type="spellStart"/>
      <w:r w:rsidR="000C7616">
        <w:t>cycles</w:t>
      </w:r>
      <w:proofErr w:type="spellEnd"/>
      <w:r w:rsidR="000C7616">
        <w:t xml:space="preserve"> e 6 T-</w:t>
      </w:r>
      <w:proofErr w:type="spellStart"/>
      <w:r w:rsidR="000C7616">
        <w:t>cycles</w:t>
      </w:r>
      <w:proofErr w:type="spellEnd"/>
      <w:r w:rsidR="000C7616">
        <w:t>. Il totale è di 6 M-</w:t>
      </w:r>
      <w:proofErr w:type="spellStart"/>
      <w:r w:rsidR="000C7616">
        <w:t>cycles</w:t>
      </w:r>
      <w:proofErr w:type="spellEnd"/>
      <w:r w:rsidR="000C7616">
        <w:t xml:space="preserve"> e 20 T-</w:t>
      </w:r>
      <w:proofErr w:type="spellStart"/>
      <w:r w:rsidR="000C7616">
        <w:t>cycles</w:t>
      </w:r>
      <w:proofErr w:type="spellEnd"/>
      <w:r w:rsidR="000C7616">
        <w:t xml:space="preserve"> come riportato sul datasheet.</w:t>
      </w:r>
    </w:p>
    <w:p w14:paraId="3D445DC5" w14:textId="684555C1" w:rsidR="000C7616" w:rsidRDefault="000C7616">
      <w:r>
        <w:t>La struttura d</w:t>
      </w:r>
      <w:r w:rsidR="004A70ED">
        <w:t>elle</w:t>
      </w:r>
      <w:r>
        <w:t xml:space="preserve"> </w:t>
      </w:r>
      <w:proofErr w:type="spellStart"/>
      <w:r>
        <w:t>FSMs</w:t>
      </w:r>
      <w:proofErr w:type="spellEnd"/>
      <w:r>
        <w:t xml:space="preserve"> che ne </w:t>
      </w:r>
      <w:r w:rsidR="004A70ED">
        <w:t>deriva</w:t>
      </w:r>
      <w:r>
        <w:t xml:space="preserve"> è la seguente: una FSM Master che in caso di bus </w:t>
      </w:r>
      <w:proofErr w:type="spellStart"/>
      <w:r>
        <w:t>request</w:t>
      </w:r>
      <w:proofErr w:type="spellEnd"/>
      <w:r>
        <w:t xml:space="preserve"> blocca il funzionamento delle </w:t>
      </w:r>
      <w:proofErr w:type="spellStart"/>
      <w:r>
        <w:t>FSMs</w:t>
      </w:r>
      <w:proofErr w:type="spellEnd"/>
      <w:r>
        <w:t xml:space="preserve"> sottostanti; una FSM </w:t>
      </w:r>
      <w:proofErr w:type="spellStart"/>
      <w:r w:rsidR="00732A1C">
        <w:t>Main</w:t>
      </w:r>
      <w:proofErr w:type="spellEnd"/>
      <w:r>
        <w:t xml:space="preserve"> che gestisce i cicli per gli interrupt, il reset, l’</w:t>
      </w:r>
      <w:proofErr w:type="spellStart"/>
      <w:r>
        <w:t>halt</w:t>
      </w:r>
      <w:proofErr w:type="spellEnd"/>
      <w:r>
        <w:t xml:space="preserve"> e la normale esecuzione controllando la partenza delle FSM sottostanti; quattro </w:t>
      </w:r>
      <w:proofErr w:type="spellStart"/>
      <w:r>
        <w:t>FSMs</w:t>
      </w:r>
      <w:proofErr w:type="spellEnd"/>
      <w:r>
        <w:t xml:space="preserve"> secondarie che svolgono ognuna un </w:t>
      </w:r>
      <w:r w:rsidR="00CD345D">
        <w:t>ciclo</w:t>
      </w:r>
      <w:r>
        <w:t xml:space="preserve"> preciso e </w:t>
      </w:r>
      <w:r w:rsidR="00CD345D">
        <w:t xml:space="preserve">vengono fatte partire da un segnale di trigger dato dalla FSM </w:t>
      </w:r>
      <w:proofErr w:type="spellStart"/>
      <w:r w:rsidR="00732A1C">
        <w:t>Main</w:t>
      </w:r>
      <w:proofErr w:type="spellEnd"/>
      <w:r w:rsidR="00CD345D">
        <w:t>.</w:t>
      </w:r>
    </w:p>
    <w:p w14:paraId="25D83741" w14:textId="6E44B799" w:rsidR="008D1A57" w:rsidRDefault="00CD345D">
      <w:r>
        <w:t xml:space="preserve">D’aiuto alla FSM </w:t>
      </w:r>
      <w:proofErr w:type="spellStart"/>
      <w:r w:rsidR="00732A1C">
        <w:t>Main</w:t>
      </w:r>
      <w:proofErr w:type="spellEnd"/>
      <w:r>
        <w:t xml:space="preserve"> ci sono:</w:t>
      </w:r>
      <w:r>
        <w:br/>
        <w:t xml:space="preserve">un contatore di periodi di reset, che conta per quanti cicli di CLK consecutivi il segnale </w:t>
      </w:r>
      <w:proofErr w:type="spellStart"/>
      <w:r>
        <w:t>nRESET</w:t>
      </w:r>
      <w:proofErr w:type="spellEnd"/>
      <w:r>
        <w:t xml:space="preserve"> è attivato e se supera la soglia dei tre cicli avverta la FSM. Tiene conto anche per quanti cicli </w:t>
      </w:r>
      <w:proofErr w:type="spellStart"/>
      <w:r>
        <w:t>nRESET</w:t>
      </w:r>
      <w:proofErr w:type="spellEnd"/>
      <w:r>
        <w:t xml:space="preserve"> non è attivo e lo comunica alla FSM;</w:t>
      </w:r>
      <w:r>
        <w:br/>
        <w:t xml:space="preserve">un contatore di cicli di clock di esecuzione, che conta i cicli di CLK in cui la FSM </w:t>
      </w:r>
      <w:r w:rsidR="008D1A57">
        <w:t>rimane in uno stato di pura esecuzione in cui non esegue nessuna operazione sulla memoria o sugli I/O;</w:t>
      </w:r>
      <w:r w:rsidR="008D1A57">
        <w:br/>
        <w:t>un rivelatore d</w:t>
      </w:r>
      <w:r w:rsidR="00963F4C">
        <w:t>ell’ultimo T-</w:t>
      </w:r>
      <w:proofErr w:type="spellStart"/>
      <w:r w:rsidR="00963F4C">
        <w:t>cycle</w:t>
      </w:r>
      <w:proofErr w:type="spellEnd"/>
      <w:r w:rsidR="00963F4C">
        <w:t xml:space="preserve"> di un</w:t>
      </w:r>
      <w:r w:rsidR="008D1A57">
        <w:t xml:space="preserve"> ciclo macchina, che </w:t>
      </w:r>
      <w:r w:rsidR="00963F4C">
        <w:t xml:space="preserve">lo </w:t>
      </w:r>
      <w:r w:rsidR="008D1A57">
        <w:t>segnala alzando un flag, chiamato MLAST;</w:t>
      </w:r>
      <w:r w:rsidR="008D1A57">
        <w:br/>
        <w:t>un rivelatore di transizione negativa di MLAST, che segnala per un ciclo di CLK che è appena finit</w:t>
      </w:r>
      <w:r w:rsidR="00963F4C">
        <w:t>o l’ultimo T-</w:t>
      </w:r>
      <w:proofErr w:type="spellStart"/>
      <w:r w:rsidR="00963F4C">
        <w:t>cycle</w:t>
      </w:r>
      <w:proofErr w:type="spellEnd"/>
      <w:r w:rsidR="00963F4C">
        <w:t xml:space="preserve"> di un ciclo macchine</w:t>
      </w:r>
      <w:r w:rsidR="004A70ED">
        <w:t>. A</w:t>
      </w:r>
      <w:r w:rsidR="00963F4C">
        <w:t>vverte così la</w:t>
      </w:r>
      <w:r w:rsidR="00E732C5">
        <w:t xml:space="preserve"> FSM </w:t>
      </w:r>
      <w:r w:rsidR="00CE3D31">
        <w:t>Master</w:t>
      </w:r>
      <w:r w:rsidR="00963F4C">
        <w:t xml:space="preserve"> di poter</w:t>
      </w:r>
      <w:r w:rsidR="00E732C5">
        <w:t xml:space="preserve"> servire </w:t>
      </w:r>
      <w:r w:rsidR="00963F4C">
        <w:t>una</w:t>
      </w:r>
      <w:r w:rsidR="00CE3D31">
        <w:t xml:space="preserve"> richiest</w:t>
      </w:r>
      <w:r w:rsidR="00963F4C">
        <w:t>a</w:t>
      </w:r>
      <w:r w:rsidR="00CE3D31">
        <w:t xml:space="preserve"> del bus</w:t>
      </w:r>
      <w:r w:rsidR="00963F4C">
        <w:t>. Il segnale di chiama MLAST_NEDGE</w:t>
      </w:r>
      <w:r w:rsidR="00CE563A">
        <w:t>;</w:t>
      </w:r>
      <w:r w:rsidR="00CE563A">
        <w:br/>
        <w:t xml:space="preserve">un riconoscitore di prefissi, che avverte la FSM </w:t>
      </w:r>
      <w:proofErr w:type="spellStart"/>
      <w:r w:rsidR="00732A1C">
        <w:t>Main</w:t>
      </w:r>
      <w:proofErr w:type="spellEnd"/>
      <w:r w:rsidR="00CE563A">
        <w:t xml:space="preserve"> </w:t>
      </w:r>
      <w:r w:rsidR="004A70ED">
        <w:t xml:space="preserve">se è necessario fare il fetch del secondo byte come </w:t>
      </w:r>
      <w:proofErr w:type="spellStart"/>
      <w:proofErr w:type="gramStart"/>
      <w:r w:rsidR="004A70ED">
        <w:t>opcode</w:t>
      </w:r>
      <w:proofErr w:type="spellEnd"/>
      <w:r w:rsidR="004A70ED">
        <w:t xml:space="preserve">  </w:t>
      </w:r>
      <w:r w:rsidR="00CE563A">
        <w:t>per</w:t>
      </w:r>
      <w:proofErr w:type="gramEnd"/>
      <w:r w:rsidR="00CE563A">
        <w:t xml:space="preserve"> mezzo del segnale EXT_IR.</w:t>
      </w:r>
    </w:p>
    <w:p w14:paraId="4F5743A2" w14:textId="227658EB" w:rsidR="00F90A52" w:rsidRDefault="0048257B" w:rsidP="00071B64">
      <w:r>
        <w:t xml:space="preserve">Il comportamento della FSM </w:t>
      </w:r>
      <w:proofErr w:type="spellStart"/>
      <w:r w:rsidR="00732A1C">
        <w:t>Main</w:t>
      </w:r>
      <w:proofErr w:type="spellEnd"/>
      <w:r>
        <w:t xml:space="preserve">, specialmente per la durata e le operazioni svolte durante la fase di </w:t>
      </w:r>
      <w:proofErr w:type="spellStart"/>
      <w:r>
        <w:t>execute</w:t>
      </w:r>
      <w:proofErr w:type="spellEnd"/>
      <w:r>
        <w:t xml:space="preserve">, è </w:t>
      </w:r>
      <w:r w:rsidR="0024760C">
        <w:t xml:space="preserve">dettato da un gruppo di </w:t>
      </w:r>
      <w:r w:rsidR="008B1687">
        <w:t>otto</w:t>
      </w:r>
      <w:r w:rsidR="0024760C">
        <w:t xml:space="preserve"> segnali chiamati FLOWCTRL. Questo gruppo è generato dall’unità adibita alla decodifica </w:t>
      </w:r>
      <w:r w:rsidR="008B0B17">
        <w:t>chiamata</w:t>
      </w:r>
      <w:r w:rsidR="0024760C">
        <w:t xml:space="preserve"> DECODER.</w:t>
      </w:r>
      <w:r w:rsidR="008B0B17">
        <w:t xml:space="preserve"> L’unità è completamente combinatoria e </w:t>
      </w:r>
      <w:r w:rsidR="0024760C">
        <w:t xml:space="preserve">viene attivata durante le fasi di </w:t>
      </w:r>
      <w:proofErr w:type="spellStart"/>
      <w:r w:rsidR="0024760C">
        <w:t>decode</w:t>
      </w:r>
      <w:proofErr w:type="spellEnd"/>
      <w:r w:rsidR="0024760C">
        <w:t xml:space="preserve"> ed </w:t>
      </w:r>
      <w:proofErr w:type="spellStart"/>
      <w:r w:rsidR="0024760C">
        <w:t>execut</w:t>
      </w:r>
      <w:r w:rsidR="008B0B17">
        <w:t>e</w:t>
      </w:r>
      <w:proofErr w:type="spellEnd"/>
      <w:r w:rsidR="008B0B17">
        <w:t xml:space="preserve"> e gestisce</w:t>
      </w:r>
      <w:r w:rsidR="0024760C">
        <w:t xml:space="preserve"> i multiplexer e i segnali di controllo in uscita dal gruppo di controllo. Per far questo usa lo stato della macchina </w:t>
      </w:r>
      <w:proofErr w:type="spellStart"/>
      <w:r w:rsidR="00732A1C">
        <w:t>Main</w:t>
      </w:r>
      <w:proofErr w:type="spellEnd"/>
      <w:r w:rsidR="0024760C">
        <w:t xml:space="preserve">, utile per scandire le varie fasi, l’istruzione dall’IR e </w:t>
      </w:r>
      <w:r w:rsidR="00F90A52">
        <w:t xml:space="preserve">dalla coppia di </w:t>
      </w:r>
      <w:proofErr w:type="spellStart"/>
      <w:r w:rsidR="00F90A52">
        <w:t>FFs</w:t>
      </w:r>
      <w:proofErr w:type="spellEnd"/>
      <w:r w:rsidR="00F90A52">
        <w:t xml:space="preserve"> NMIIF e INTIF.</w:t>
      </w:r>
      <w:r w:rsidR="0024760C">
        <w:br/>
        <w:t xml:space="preserve">Le fasi di esecuzione della gestione degli interrupt sono sempre eseguite dagli stessi stati della FSM </w:t>
      </w:r>
      <w:proofErr w:type="spellStart"/>
      <w:r w:rsidR="00732A1C">
        <w:t>Main</w:t>
      </w:r>
      <w:proofErr w:type="spellEnd"/>
      <w:r w:rsidR="0024760C">
        <w:t xml:space="preserve"> che si occupano anche della normale esecuzione. </w:t>
      </w:r>
      <w:r w:rsidR="00F90A52">
        <w:t xml:space="preserve">Per cui con i due flag si segnala al DECODER che deve dare i segnali per l’esecuzione della gestione delle interruzioni. I flag vengono attivati alla fine delle fasi di interrupt </w:t>
      </w:r>
      <w:proofErr w:type="spellStart"/>
      <w:r w:rsidR="00F90A52">
        <w:t>acknowledge</w:t>
      </w:r>
      <w:proofErr w:type="spellEnd"/>
      <w:r w:rsidR="00F90A52">
        <w:t xml:space="preserve"> </w:t>
      </w:r>
      <w:r w:rsidR="008B0B17">
        <w:t>e vengono</w:t>
      </w:r>
      <w:r w:rsidR="00F90A52">
        <w:t xml:space="preserve"> resettati alla successiva fase di fetch che segnala</w:t>
      </w:r>
      <w:r w:rsidR="00732A1C">
        <w:t xml:space="preserve"> </w:t>
      </w:r>
      <w:r w:rsidR="00F90A52">
        <w:t>la fine della gestione.</w:t>
      </w:r>
    </w:p>
    <w:sectPr w:rsidR="00F90A52" w:rsidSect="00AA59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83DFB" w14:textId="77777777" w:rsidR="00135B24" w:rsidRDefault="00135B24" w:rsidP="00AA59FA">
      <w:pPr>
        <w:spacing w:after="0" w:line="240" w:lineRule="auto"/>
      </w:pPr>
      <w:r>
        <w:separator/>
      </w:r>
    </w:p>
  </w:endnote>
  <w:endnote w:type="continuationSeparator" w:id="0">
    <w:p w14:paraId="7E5D5111" w14:textId="77777777" w:rsidR="00135B24" w:rsidRDefault="00135B24" w:rsidP="00AA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98432" w14:textId="77777777" w:rsidR="00135B24" w:rsidRDefault="00135B24" w:rsidP="00AA59FA">
      <w:pPr>
        <w:spacing w:after="0" w:line="240" w:lineRule="auto"/>
      </w:pPr>
      <w:r>
        <w:separator/>
      </w:r>
    </w:p>
  </w:footnote>
  <w:footnote w:type="continuationSeparator" w:id="0">
    <w:p w14:paraId="2BE37F4A" w14:textId="77777777" w:rsidR="00135B24" w:rsidRDefault="00135B24" w:rsidP="00AA59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0C"/>
    <w:rsid w:val="000121C1"/>
    <w:rsid w:val="0003573D"/>
    <w:rsid w:val="00040268"/>
    <w:rsid w:val="0004764A"/>
    <w:rsid w:val="00071B64"/>
    <w:rsid w:val="000C7616"/>
    <w:rsid w:val="00104619"/>
    <w:rsid w:val="00135B24"/>
    <w:rsid w:val="00141F28"/>
    <w:rsid w:val="0015139B"/>
    <w:rsid w:val="001772EA"/>
    <w:rsid w:val="001B7F9C"/>
    <w:rsid w:val="001E4B84"/>
    <w:rsid w:val="0024760C"/>
    <w:rsid w:val="00247C97"/>
    <w:rsid w:val="00251BB8"/>
    <w:rsid w:val="00273CB2"/>
    <w:rsid w:val="002D35B2"/>
    <w:rsid w:val="002F4AD5"/>
    <w:rsid w:val="0039730C"/>
    <w:rsid w:val="0044673D"/>
    <w:rsid w:val="0048257B"/>
    <w:rsid w:val="004A70ED"/>
    <w:rsid w:val="00675557"/>
    <w:rsid w:val="006C72A9"/>
    <w:rsid w:val="00732A1C"/>
    <w:rsid w:val="007B49BD"/>
    <w:rsid w:val="007D4D68"/>
    <w:rsid w:val="00813719"/>
    <w:rsid w:val="008216D5"/>
    <w:rsid w:val="00835EDB"/>
    <w:rsid w:val="008B0B17"/>
    <w:rsid w:val="008B1687"/>
    <w:rsid w:val="008C13BF"/>
    <w:rsid w:val="008D1A57"/>
    <w:rsid w:val="00963F4C"/>
    <w:rsid w:val="009D2443"/>
    <w:rsid w:val="00A118E2"/>
    <w:rsid w:val="00A217A0"/>
    <w:rsid w:val="00A37676"/>
    <w:rsid w:val="00A74BD7"/>
    <w:rsid w:val="00AA59FA"/>
    <w:rsid w:val="00AB3557"/>
    <w:rsid w:val="00B56EF3"/>
    <w:rsid w:val="00B57164"/>
    <w:rsid w:val="00C45D4C"/>
    <w:rsid w:val="00C60215"/>
    <w:rsid w:val="00CD345D"/>
    <w:rsid w:val="00CE3D31"/>
    <w:rsid w:val="00CE501F"/>
    <w:rsid w:val="00CE563A"/>
    <w:rsid w:val="00D049ED"/>
    <w:rsid w:val="00D267FA"/>
    <w:rsid w:val="00D367FB"/>
    <w:rsid w:val="00D90113"/>
    <w:rsid w:val="00E3193B"/>
    <w:rsid w:val="00E445CC"/>
    <w:rsid w:val="00E732C5"/>
    <w:rsid w:val="00EB590C"/>
    <w:rsid w:val="00F37120"/>
    <w:rsid w:val="00F90A52"/>
    <w:rsid w:val="00F9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0ACA70"/>
  <w15:chartTrackingRefBased/>
  <w15:docId w15:val="{D3EA71A1-3FA9-4B28-8496-A2AD0440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2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2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AA59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A59FA"/>
  </w:style>
  <w:style w:type="paragraph" w:styleId="Pidipagina">
    <w:name w:val="footer"/>
    <w:basedOn w:val="Normale"/>
    <w:link w:val="PidipaginaCarattere"/>
    <w:uiPriority w:val="99"/>
    <w:unhideWhenUsed/>
    <w:rsid w:val="00AA59F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A59FA"/>
  </w:style>
  <w:style w:type="character" w:customStyle="1" w:styleId="Titolo1Carattere">
    <w:name w:val="Titolo 1 Carattere"/>
    <w:basedOn w:val="Carpredefinitoparagrafo"/>
    <w:link w:val="Titolo1"/>
    <w:uiPriority w:val="9"/>
    <w:rsid w:val="00732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2A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orpotesto">
    <w:name w:val="Body Text"/>
    <w:basedOn w:val="Normale"/>
    <w:link w:val="CorpotestoCarattere"/>
    <w:uiPriority w:val="99"/>
    <w:unhideWhenUsed/>
    <w:rsid w:val="00732A1C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73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3</Pages>
  <Words>2108</Words>
  <Characters>12021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11</cp:revision>
  <dcterms:created xsi:type="dcterms:W3CDTF">2022-09-09T09:29:00Z</dcterms:created>
  <dcterms:modified xsi:type="dcterms:W3CDTF">2022-09-12T20:17:00Z</dcterms:modified>
</cp:coreProperties>
</file>