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DD9A9" w14:textId="1F81E15D" w:rsidR="00A6092F" w:rsidRDefault="00982E6C">
      <w:r>
        <w:t>Remus FaRM Implementation Status Report – 5/12/2026</w:t>
      </w:r>
    </w:p>
    <w:p w14:paraId="3ABAA587" w14:textId="211525F1" w:rsidR="0099287F" w:rsidRDefault="0099287F">
      <w:r>
        <w:t xml:space="preserve">Link to the code (look in the </w:t>
      </w:r>
      <w:proofErr w:type="spellStart"/>
      <w:r>
        <w:t>src</w:t>
      </w:r>
      <w:proofErr w:type="spellEnd"/>
      <w:r>
        <w:t xml:space="preserve"> file for my contributions and launch.cc): </w:t>
      </w:r>
      <w:r w:rsidRPr="0099287F">
        <w:t>https://github.com/JackWelfer/FaRM-RDMA-Key-Value-Store?tab=readme-ov-file</w:t>
      </w:r>
    </w:p>
    <w:p w14:paraId="6C1761F1" w14:textId="280F2275" w:rsidR="00982E6C" w:rsidRDefault="00982E6C">
      <w:r>
        <w:t>Jack Welfer</w:t>
      </w:r>
    </w:p>
    <w:tbl>
      <w:tblPr>
        <w:tblStyle w:val="TableGrid"/>
        <w:tblW w:w="9500" w:type="dxa"/>
        <w:tblLook w:val="04A0" w:firstRow="1" w:lastRow="0" w:firstColumn="1" w:lastColumn="0" w:noHBand="0" w:noVBand="1"/>
      </w:tblPr>
      <w:tblGrid>
        <w:gridCol w:w="4750"/>
        <w:gridCol w:w="4750"/>
      </w:tblGrid>
      <w:tr w:rsidR="00982E6C" w14:paraId="378E2EB0" w14:textId="77777777" w:rsidTr="00982E6C">
        <w:trPr>
          <w:trHeight w:val="1154"/>
        </w:trPr>
        <w:tc>
          <w:tcPr>
            <w:tcW w:w="4750" w:type="dxa"/>
          </w:tcPr>
          <w:p w14:paraId="796B88A7" w14:textId="77777777" w:rsidR="00982E6C" w:rsidRPr="0009077B" w:rsidRDefault="00982E6C">
            <w:pPr>
              <w:rPr>
                <w:b/>
                <w:bCs/>
              </w:rPr>
            </w:pPr>
            <w:r w:rsidRPr="0009077B">
              <w:rPr>
                <w:b/>
                <w:bCs/>
              </w:rPr>
              <w:t>Completed Tasks:</w:t>
            </w:r>
          </w:p>
          <w:p w14:paraId="4EE04583" w14:textId="77777777" w:rsidR="00982E6C" w:rsidRDefault="00982E6C"/>
          <w:p w14:paraId="34D46C4F" w14:textId="21518CEE" w:rsidR="00982E6C" w:rsidRPr="0009077B" w:rsidRDefault="00982E6C" w:rsidP="0009077B">
            <w:pPr>
              <w:pStyle w:val="ListParagraph"/>
              <w:numPr>
                <w:ilvl w:val="0"/>
                <w:numId w:val="2"/>
              </w:numPr>
              <w:rPr>
                <w:color w:val="00B0F0"/>
              </w:rPr>
            </w:pPr>
            <w:r w:rsidRPr="0009077B">
              <w:rPr>
                <w:color w:val="00B0F0"/>
              </w:rPr>
              <w:t>Messaging System</w:t>
            </w:r>
          </w:p>
          <w:p w14:paraId="43C9EBA5" w14:textId="0B9B8305" w:rsidR="00982E6C" w:rsidRPr="0009077B" w:rsidRDefault="00982E6C" w:rsidP="0009077B">
            <w:pPr>
              <w:pStyle w:val="ListParagraph"/>
              <w:numPr>
                <w:ilvl w:val="0"/>
                <w:numId w:val="2"/>
              </w:numPr>
              <w:rPr>
                <w:color w:val="00B0F0"/>
              </w:rPr>
            </w:pPr>
            <w:r w:rsidRPr="0009077B">
              <w:rPr>
                <w:color w:val="00B0F0"/>
              </w:rPr>
              <w:t>Chained Associative Hopscotch Hash</w:t>
            </w:r>
            <w:r w:rsidR="0009077B">
              <w:rPr>
                <w:color w:val="00B0F0"/>
              </w:rPr>
              <w:t>ing</w:t>
            </w:r>
          </w:p>
          <w:p w14:paraId="37C5B2F1" w14:textId="77777777" w:rsidR="00982E6C" w:rsidRPr="0009077B" w:rsidRDefault="00982E6C" w:rsidP="0009077B">
            <w:pPr>
              <w:pStyle w:val="ListParagraph"/>
              <w:numPr>
                <w:ilvl w:val="0"/>
                <w:numId w:val="2"/>
              </w:numPr>
              <w:rPr>
                <w:color w:val="00B0F0"/>
              </w:rPr>
            </w:pPr>
            <w:r w:rsidRPr="0009077B">
              <w:rPr>
                <w:color w:val="00B0F0"/>
              </w:rPr>
              <w:t>Optimistic Locking &amp; Transaction</w:t>
            </w:r>
            <w:r w:rsidR="0009077B" w:rsidRPr="0009077B">
              <w:rPr>
                <w:color w:val="00B0F0"/>
              </w:rPr>
              <w:t xml:space="preserve"> Model</w:t>
            </w:r>
          </w:p>
          <w:p w14:paraId="2D4264D2" w14:textId="3B2A18D5" w:rsidR="0009077B" w:rsidRDefault="0009077B" w:rsidP="0009077B">
            <w:pPr>
              <w:pStyle w:val="ListParagraph"/>
              <w:numPr>
                <w:ilvl w:val="0"/>
                <w:numId w:val="2"/>
              </w:numPr>
            </w:pPr>
            <w:r w:rsidRPr="0009077B">
              <w:rPr>
                <w:color w:val="92D050"/>
              </w:rPr>
              <w:t>Sharding</w:t>
            </w:r>
          </w:p>
        </w:tc>
        <w:tc>
          <w:tcPr>
            <w:tcW w:w="4750" w:type="dxa"/>
          </w:tcPr>
          <w:p w14:paraId="521BB5F4" w14:textId="77777777" w:rsidR="00982E6C" w:rsidRPr="0009077B" w:rsidRDefault="00982E6C">
            <w:pPr>
              <w:rPr>
                <w:b/>
                <w:bCs/>
              </w:rPr>
            </w:pPr>
            <w:r w:rsidRPr="0009077B">
              <w:rPr>
                <w:b/>
                <w:bCs/>
              </w:rPr>
              <w:t>Tasks Remaining:</w:t>
            </w:r>
          </w:p>
          <w:p w14:paraId="4CA357A7" w14:textId="77777777" w:rsidR="00982E6C" w:rsidRDefault="00982E6C"/>
          <w:p w14:paraId="7D8C4871" w14:textId="6FFBE761" w:rsidR="00982E6C" w:rsidRPr="0009077B" w:rsidRDefault="00982E6C" w:rsidP="0009077B">
            <w:pPr>
              <w:pStyle w:val="ListParagraph"/>
              <w:numPr>
                <w:ilvl w:val="0"/>
                <w:numId w:val="1"/>
              </w:numPr>
              <w:rPr>
                <w:color w:val="00B0F0"/>
              </w:rPr>
            </w:pPr>
            <w:r w:rsidRPr="0009077B">
              <w:rPr>
                <w:color w:val="00B0F0"/>
              </w:rPr>
              <w:t>Optimized versioning via cache line version numbers</w:t>
            </w:r>
          </w:p>
          <w:p w14:paraId="0E662784" w14:textId="0B3CF5B1" w:rsidR="0009077B" w:rsidRPr="0009077B" w:rsidRDefault="00982E6C" w:rsidP="0009077B">
            <w:pPr>
              <w:pStyle w:val="ListParagraph"/>
              <w:numPr>
                <w:ilvl w:val="0"/>
                <w:numId w:val="1"/>
              </w:numPr>
              <w:rPr>
                <w:color w:val="00B0F0"/>
              </w:rPr>
            </w:pPr>
            <w:r w:rsidRPr="0009077B">
              <w:rPr>
                <w:color w:val="00B0F0"/>
              </w:rPr>
              <w:t>Optimized Writer Locking Protocol</w:t>
            </w:r>
          </w:p>
          <w:p w14:paraId="6761AFB3" w14:textId="4188409C" w:rsidR="00982E6C" w:rsidRPr="0009077B" w:rsidRDefault="00982E6C" w:rsidP="0009077B">
            <w:pPr>
              <w:pStyle w:val="ListParagraph"/>
              <w:numPr>
                <w:ilvl w:val="0"/>
                <w:numId w:val="1"/>
              </w:numPr>
              <w:rPr>
                <w:color w:val="92D050"/>
              </w:rPr>
            </w:pPr>
            <w:r w:rsidRPr="0009077B">
              <w:rPr>
                <w:color w:val="92D050"/>
              </w:rPr>
              <w:t>Buffering</w:t>
            </w:r>
            <w:r w:rsidR="0009077B" w:rsidRPr="0009077B">
              <w:rPr>
                <w:color w:val="92D050"/>
              </w:rPr>
              <w:t xml:space="preserve"> + </w:t>
            </w:r>
            <w:r w:rsidRPr="0009077B">
              <w:rPr>
                <w:color w:val="92D050"/>
              </w:rPr>
              <w:t>Asynchro</w:t>
            </w:r>
            <w:r w:rsidR="0009077B" w:rsidRPr="0009077B">
              <w:rPr>
                <w:color w:val="92D050"/>
              </w:rPr>
              <w:t>nous operations + thread pool model</w:t>
            </w:r>
          </w:p>
          <w:p w14:paraId="2479AF03" w14:textId="599BEB49" w:rsidR="0009077B" w:rsidRPr="0009077B" w:rsidRDefault="0009077B" w:rsidP="0009077B">
            <w:pPr>
              <w:pStyle w:val="ListParagraph"/>
              <w:numPr>
                <w:ilvl w:val="0"/>
                <w:numId w:val="1"/>
              </w:numPr>
              <w:rPr>
                <w:color w:val="92D050"/>
              </w:rPr>
            </w:pPr>
            <w:r w:rsidRPr="0009077B">
              <w:rPr>
                <w:color w:val="92D050"/>
              </w:rPr>
              <w:t xml:space="preserve">Additional standard optimizations </w:t>
            </w:r>
          </w:p>
          <w:p w14:paraId="6722A7D9" w14:textId="113029F0" w:rsidR="0009077B" w:rsidRDefault="0009077B" w:rsidP="0009077B"/>
        </w:tc>
      </w:tr>
    </w:tbl>
    <w:p w14:paraId="66DEF73A" w14:textId="77777777" w:rsidR="00982E6C" w:rsidRDefault="00982E6C"/>
    <w:p w14:paraId="1C7A2E0B" w14:textId="3B28B2C7" w:rsidR="0009077B" w:rsidRDefault="0009077B">
      <w:r>
        <w:t xml:space="preserve">I highlighted the FaRM specific parts of the implementation in </w:t>
      </w:r>
      <w:r w:rsidRPr="00D02832">
        <w:rPr>
          <w:color w:val="00B0F0"/>
        </w:rPr>
        <w:t xml:space="preserve">blue </w:t>
      </w:r>
      <w:r>
        <w:t xml:space="preserve">and the more general KV store parts in </w:t>
      </w:r>
      <w:r w:rsidRPr="00D02832">
        <w:rPr>
          <w:color w:val="00B050"/>
        </w:rPr>
        <w:t>green</w:t>
      </w:r>
      <w:r>
        <w:t xml:space="preserve"> to highlight how my focus </w:t>
      </w:r>
      <w:r w:rsidR="009C63FD">
        <w:t xml:space="preserve">(so far) </w:t>
      </w:r>
      <w:r w:rsidR="00C41DA4">
        <w:t>has been</w:t>
      </w:r>
      <w:r>
        <w:t xml:space="preserve"> on implementing </w:t>
      </w:r>
      <w:proofErr w:type="spellStart"/>
      <w:r>
        <w:t>FaRM’s</w:t>
      </w:r>
      <w:proofErr w:type="spellEnd"/>
      <w:r>
        <w:t xml:space="preserve"> contribution to RDMA key value stores</w:t>
      </w:r>
      <w:r w:rsidR="00C41DA4">
        <w:t xml:space="preserve"> over general KV store ideas.</w:t>
      </w:r>
    </w:p>
    <w:p w14:paraId="4D975858" w14:textId="2ED0C349" w:rsidR="00C41DA4" w:rsidRDefault="00093A29">
      <w:pPr>
        <w:rPr>
          <w:b/>
          <w:bCs/>
        </w:rPr>
      </w:pPr>
      <w:r>
        <w:rPr>
          <w:b/>
          <w:bCs/>
        </w:rPr>
        <w:t>RDMA Writes &amp; Reads:</w:t>
      </w:r>
    </w:p>
    <w:p w14:paraId="55C40452" w14:textId="636AC00A" w:rsidR="00093A29" w:rsidRDefault="00093A29">
      <w:r>
        <w:t>Because FaRM’s efficiency is about limiting the use of RDMA as much as possible, I included benchmarks on Remus RDMA operations</w:t>
      </w:r>
      <w:r w:rsidR="009C63FD">
        <w:t xml:space="preserve"> with r320 nodes </w:t>
      </w:r>
      <w:r>
        <w:t>as they help quantify later results.</w:t>
      </w:r>
      <w:r w:rsidR="009C63FD">
        <w:t xml:space="preserve"> Note I use r320 nodes for </w:t>
      </w:r>
      <w:proofErr w:type="gramStart"/>
      <w:r w:rsidR="009C63FD">
        <w:t>all of</w:t>
      </w:r>
      <w:proofErr w:type="gramEnd"/>
      <w:r w:rsidR="009C63FD">
        <w:t xml:space="preserve"> these experiments. </w:t>
      </w:r>
    </w:p>
    <w:p w14:paraId="1F2E006A" w14:textId="1156241D" w:rsidR="00D02832" w:rsidRDefault="00D02832">
      <w:r>
        <w:t>Over an average of 1000 trials:</w:t>
      </w:r>
    </w:p>
    <w:tbl>
      <w:tblPr>
        <w:tblStyle w:val="TableGrid"/>
        <w:tblW w:w="0" w:type="auto"/>
        <w:tblLook w:val="04A0" w:firstRow="1" w:lastRow="0" w:firstColumn="1" w:lastColumn="0" w:noHBand="0" w:noVBand="1"/>
      </w:tblPr>
      <w:tblGrid>
        <w:gridCol w:w="3116"/>
        <w:gridCol w:w="3117"/>
        <w:gridCol w:w="3117"/>
      </w:tblGrid>
      <w:tr w:rsidR="00D02832" w14:paraId="5620CC20" w14:textId="77777777" w:rsidTr="00D02832">
        <w:tc>
          <w:tcPr>
            <w:tcW w:w="3116" w:type="dxa"/>
          </w:tcPr>
          <w:p w14:paraId="484BF222" w14:textId="07F39F5E" w:rsidR="00D02832" w:rsidRPr="00D02832" w:rsidRDefault="00D02832">
            <w:pPr>
              <w:rPr>
                <w:b/>
                <w:bCs/>
              </w:rPr>
            </w:pPr>
            <w:r>
              <w:rPr>
                <w:b/>
                <w:bCs/>
              </w:rPr>
              <w:t>Size (Bytes)</w:t>
            </w:r>
          </w:p>
        </w:tc>
        <w:tc>
          <w:tcPr>
            <w:tcW w:w="3116" w:type="dxa"/>
          </w:tcPr>
          <w:p w14:paraId="2494E542" w14:textId="7D4BE6A3" w:rsidR="00D02832" w:rsidRDefault="00D02832">
            <w:r>
              <w:t>4</w:t>
            </w:r>
          </w:p>
        </w:tc>
        <w:tc>
          <w:tcPr>
            <w:tcW w:w="3116" w:type="dxa"/>
          </w:tcPr>
          <w:p w14:paraId="5C3D1DF6" w14:textId="29A67AB9" w:rsidR="00D02832" w:rsidRDefault="00D02832">
            <w:r>
              <w:t>16</w:t>
            </w:r>
          </w:p>
          <w:p w14:paraId="1BC86430" w14:textId="443B315E" w:rsidR="00D02832" w:rsidRDefault="00D02832">
            <w:r>
              <w:t>64</w:t>
            </w:r>
          </w:p>
          <w:p w14:paraId="49977683" w14:textId="29B870F5" w:rsidR="00D02832" w:rsidRDefault="00D02832">
            <w:r>
              <w:t>256</w:t>
            </w:r>
          </w:p>
          <w:p w14:paraId="52930136" w14:textId="04B61D54" w:rsidR="00D02832" w:rsidRDefault="00D02832">
            <w:r>
              <w:t>1024</w:t>
            </w:r>
          </w:p>
          <w:p w14:paraId="7C1CFD46" w14:textId="55DB1673" w:rsidR="00D02832" w:rsidRDefault="00D02832">
            <w:r>
              <w:t>4096</w:t>
            </w:r>
          </w:p>
        </w:tc>
      </w:tr>
      <w:tr w:rsidR="00D02832" w14:paraId="5620CC20" w14:textId="77777777" w:rsidTr="00D02832">
        <w:tc>
          <w:tcPr>
            <w:tcW w:w="3116" w:type="dxa"/>
          </w:tcPr>
          <w:p w14:paraId="3090B93E" w14:textId="75D01065" w:rsidR="00D02832" w:rsidRDefault="00D02832"/>
        </w:tc>
        <w:tc>
          <w:tcPr>
            <w:tcW w:w="3117" w:type="dxa"/>
          </w:tcPr>
          <w:p w14:paraId="0191821F" w14:textId="77777777" w:rsidR="00D02832" w:rsidRDefault="00D02832">
            <w:pPr>
              <w:rPr>
                <w:b/>
                <w:bCs/>
              </w:rPr>
            </w:pPr>
            <w:r w:rsidRPr="00D02832">
              <w:rPr>
                <w:b/>
                <w:bCs/>
              </w:rPr>
              <w:t>Write latency (</w:t>
            </w:r>
            <w:proofErr w:type="spellStart"/>
            <w:r w:rsidRPr="00D02832">
              <w:rPr>
                <w:b/>
                <w:bCs/>
              </w:rPr>
              <w:t>uS</w:t>
            </w:r>
            <w:proofErr w:type="spellEnd"/>
            <w:r w:rsidRPr="00D02832">
              <w:rPr>
                <w:b/>
                <w:bCs/>
              </w:rPr>
              <w:t>)</w:t>
            </w:r>
          </w:p>
          <w:p w14:paraId="010861AE" w14:textId="26D84229" w:rsidR="00D02832" w:rsidRDefault="00D02832">
            <w:r>
              <w:t>3.565</w:t>
            </w:r>
          </w:p>
          <w:p w14:paraId="4C5E4CE9" w14:textId="6DADA5E8" w:rsidR="00D02832" w:rsidRDefault="00D02832">
            <w:r>
              <w:t>3.560</w:t>
            </w:r>
          </w:p>
          <w:p w14:paraId="05853B6B" w14:textId="77777777" w:rsidR="00D02832" w:rsidRDefault="00D02832">
            <w:r>
              <w:t>3.720</w:t>
            </w:r>
          </w:p>
          <w:p w14:paraId="5616E160" w14:textId="77777777" w:rsidR="00D02832" w:rsidRDefault="00D02832">
            <w:r>
              <w:t>4.193</w:t>
            </w:r>
          </w:p>
          <w:p w14:paraId="2248158F" w14:textId="77777777" w:rsidR="00D02832" w:rsidRDefault="00D02832">
            <w:r>
              <w:t>5.973</w:t>
            </w:r>
          </w:p>
          <w:p w14:paraId="3B1F5518" w14:textId="2AB1A061" w:rsidR="00D02832" w:rsidRPr="00D02832" w:rsidRDefault="00D02832">
            <w:r>
              <w:t>9.051</w:t>
            </w:r>
          </w:p>
        </w:tc>
        <w:tc>
          <w:tcPr>
            <w:tcW w:w="3117" w:type="dxa"/>
          </w:tcPr>
          <w:p w14:paraId="0C4E7352" w14:textId="77777777" w:rsidR="00D02832" w:rsidRDefault="00D02832">
            <w:pPr>
              <w:rPr>
                <w:b/>
                <w:bCs/>
              </w:rPr>
            </w:pPr>
            <w:r w:rsidRPr="00D02832">
              <w:rPr>
                <w:b/>
                <w:bCs/>
              </w:rPr>
              <w:t>Read latency (</w:t>
            </w:r>
            <w:proofErr w:type="spellStart"/>
            <w:r w:rsidRPr="00D02832">
              <w:rPr>
                <w:b/>
                <w:bCs/>
              </w:rPr>
              <w:t>uS</w:t>
            </w:r>
            <w:proofErr w:type="spellEnd"/>
            <w:r w:rsidRPr="00D02832">
              <w:rPr>
                <w:b/>
                <w:bCs/>
              </w:rPr>
              <w:t>)</w:t>
            </w:r>
          </w:p>
          <w:p w14:paraId="1644AC38" w14:textId="77777777" w:rsidR="00D02832" w:rsidRDefault="00D02832">
            <w:r>
              <w:t>3.448</w:t>
            </w:r>
          </w:p>
          <w:p w14:paraId="76219D9F" w14:textId="77777777" w:rsidR="00D02832" w:rsidRDefault="00D02832">
            <w:r>
              <w:t>3.444</w:t>
            </w:r>
          </w:p>
          <w:p w14:paraId="7C6A128D" w14:textId="77777777" w:rsidR="00D02832" w:rsidRDefault="00D02832">
            <w:r>
              <w:t>3.685</w:t>
            </w:r>
          </w:p>
          <w:p w14:paraId="6CFD5696" w14:textId="77777777" w:rsidR="00D02832" w:rsidRDefault="00D02832">
            <w:r>
              <w:t>4.061</w:t>
            </w:r>
          </w:p>
          <w:p w14:paraId="63B96AED" w14:textId="77FD7A4E" w:rsidR="00D02832" w:rsidRDefault="00D02832">
            <w:r>
              <w:t>5.984</w:t>
            </w:r>
          </w:p>
          <w:p w14:paraId="3C103DD4" w14:textId="16943941" w:rsidR="00D02832" w:rsidRPr="00D02832" w:rsidRDefault="00D02832">
            <w:r>
              <w:t>9.315</w:t>
            </w:r>
          </w:p>
        </w:tc>
      </w:tr>
    </w:tbl>
    <w:p w14:paraId="6A0F08F5" w14:textId="77777777" w:rsidR="00D02832" w:rsidRDefault="00D02832"/>
    <w:p w14:paraId="21922A90" w14:textId="42EEE08A" w:rsidR="00C41DA4" w:rsidRPr="007F09C8" w:rsidRDefault="00C41DA4">
      <w:pPr>
        <w:rPr>
          <w:b/>
          <w:bCs/>
          <w:sz w:val="36"/>
          <w:szCs w:val="36"/>
        </w:rPr>
      </w:pPr>
      <w:r w:rsidRPr="007F09C8">
        <w:rPr>
          <w:b/>
          <w:bCs/>
          <w:sz w:val="36"/>
          <w:szCs w:val="36"/>
        </w:rPr>
        <w:t>Messaging System:</w:t>
      </w:r>
    </w:p>
    <w:p w14:paraId="7B3AF766" w14:textId="0654F04F" w:rsidR="00C41DA4" w:rsidRDefault="00C41DA4">
      <w:r>
        <w:lastRenderedPageBreak/>
        <w:t xml:space="preserve">Farm focuses on collocating memory and </w:t>
      </w:r>
      <w:proofErr w:type="gramStart"/>
      <w:r>
        <w:t>compute</w:t>
      </w:r>
      <w:proofErr w:type="gramEnd"/>
      <w:r>
        <w:t xml:space="preserve">. To build its messaging system, which is required for later features like the optimized writer locking protocol, Farm registers buffers on each compute node and has other nodes RDMA write into them for communication. Farm messaging designs a single channel with a </w:t>
      </w:r>
      <w:r w:rsidR="009C63FD">
        <w:t xml:space="preserve">single </w:t>
      </w:r>
      <w:r>
        <w:t xml:space="preserve">receiver and, by default, a single sender. It’s up to the application on how they wish to use said channels. </w:t>
      </w:r>
    </w:p>
    <w:p w14:paraId="43A2E52F" w14:textId="6C88691B" w:rsidR="00C41DA4" w:rsidRDefault="00093A29">
      <w:proofErr w:type="spellStart"/>
      <w:r>
        <w:t>FaRM</w:t>
      </w:r>
      <w:proofErr w:type="spellEnd"/>
      <w:r>
        <w:t xml:space="preserve"> messaging</w:t>
      </w:r>
      <w:r w:rsidR="00FA2A26">
        <w:t xml:space="preserve"> theoretically</w:t>
      </w:r>
      <w:r>
        <w:t xml:space="preserve"> only requires a RDMA write</w:t>
      </w:r>
      <w:r w:rsidR="00FA2A26">
        <w:t xml:space="preserve"> and local read</w:t>
      </w:r>
      <w:r>
        <w:t xml:space="preserve"> </w:t>
      </w:r>
      <w:r w:rsidR="00FA2A26">
        <w:t xml:space="preserve">to send </w:t>
      </w:r>
      <w:r>
        <w:t>and a local read</w:t>
      </w:r>
      <w:r w:rsidR="00FA2A26">
        <w:t xml:space="preserve"> and write to receive</w:t>
      </w:r>
      <w:r>
        <w:t xml:space="preserve">. </w:t>
      </w:r>
      <w:r w:rsidR="00FA2A26">
        <w:t xml:space="preserve">There was an observed bug with Remus RDMA local writes I’ll talk about later. </w:t>
      </w:r>
    </w:p>
    <w:p w14:paraId="2B404037" w14:textId="77777777" w:rsidR="00DF6981" w:rsidRDefault="00DF6981">
      <w:r>
        <w:t>In a benchmark with every thread on every node sending messages, I observed:</w:t>
      </w:r>
    </w:p>
    <w:p w14:paraId="08479DF5" w14:textId="60822698" w:rsidR="00DF6981" w:rsidRDefault="00DF6981">
      <w:r>
        <w:t>Number nodes: 3</w:t>
      </w:r>
    </w:p>
    <w:p w14:paraId="7812F962" w14:textId="622B2072" w:rsidR="00DF6981" w:rsidRDefault="00DF6981">
      <w:r>
        <w:t>Number threads: 4</w:t>
      </w:r>
    </w:p>
    <w:p w14:paraId="0343F252" w14:textId="7FB4A26E" w:rsidR="00DF6981" w:rsidRDefault="00DF6981">
      <w:r>
        <w:t xml:space="preserve">Average Messages per second per channel: </w:t>
      </w:r>
      <w:r w:rsidR="00E203E1">
        <w:t>178,125</w:t>
      </w:r>
    </w:p>
    <w:p w14:paraId="35534F97" w14:textId="290FA856" w:rsidR="00DF6981" w:rsidRDefault="00DF6981">
      <w:r>
        <w:t xml:space="preserve">Total Throughput </w:t>
      </w:r>
      <w:r w:rsidR="00E203E1">
        <w:t>2,137,495</w:t>
      </w:r>
      <w:r>
        <w:t xml:space="preserve"> messages per second</w:t>
      </w:r>
    </w:p>
    <w:p w14:paraId="3106FC0E" w14:textId="46FD38CF" w:rsidR="00982E6C" w:rsidRDefault="00DF6981">
      <w:r>
        <w:t>The important metric here i</w:t>
      </w:r>
      <w:r w:rsidR="007F09C8">
        <w:t>s</w:t>
      </w:r>
      <w:r>
        <w:t xml:space="preserve"> </w:t>
      </w:r>
      <w:r w:rsidR="00E203E1">
        <w:t>178125</w:t>
      </w:r>
      <w:r w:rsidR="007F09C8">
        <w:t>,</w:t>
      </w:r>
      <w:r>
        <w:t xml:space="preserve"> the throughput of a single channel. Since our messaging system is synchronous</w:t>
      </w:r>
      <w:r w:rsidR="007F09C8">
        <w:t xml:space="preserve">, </w:t>
      </w:r>
      <w:proofErr w:type="gramStart"/>
      <w:r w:rsidR="007F09C8">
        <w:t>it’s</w:t>
      </w:r>
      <w:proofErr w:type="gramEnd"/>
      <w:r w:rsidR="007F09C8">
        <w:t xml:space="preserve"> performance depends heavily on the latency of RDMA ops</w:t>
      </w:r>
      <w:r w:rsidR="00FA2A26">
        <w:t>. In our implementation,</w:t>
      </w:r>
      <w:r>
        <w:t xml:space="preserve"> </w:t>
      </w:r>
      <w:r w:rsidR="00FA2A26">
        <w:t xml:space="preserve">one message contains an RDMA write, </w:t>
      </w:r>
      <w:r w:rsidR="00E203E1">
        <w:t>2 local reads</w:t>
      </w:r>
      <w:r w:rsidR="00FA2A26">
        <w:t>, and a local write.</w:t>
      </w:r>
      <w:r w:rsidR="0028247B">
        <w:t xml:space="preserve"> The benchmark was run with messages of 24 bytes total length: the latency </w:t>
      </w:r>
      <w:r w:rsidR="00FA2A26">
        <w:t xml:space="preserve">per RDMA op </w:t>
      </w:r>
      <w:r w:rsidR="0028247B">
        <w:t xml:space="preserve">expected is ~ 3.6 microseconds for that size. </w:t>
      </w:r>
      <w:r w:rsidR="00FA2A26">
        <w:t>1/</w:t>
      </w:r>
      <w:r w:rsidR="00E203E1">
        <w:t xml:space="preserve">3.6 </w:t>
      </w:r>
      <w:r w:rsidR="00FA2A26">
        <w:t xml:space="preserve">implies </w:t>
      </w:r>
      <w:r w:rsidR="00E203E1">
        <w:t>277,000</w:t>
      </w:r>
      <w:r w:rsidR="00FA2A26">
        <w:t xml:space="preserve"> messages per second. The differential in theoretical vs observed might stem from the local </w:t>
      </w:r>
      <w:proofErr w:type="gramStart"/>
      <w:r w:rsidR="00FA2A26">
        <w:t>write</w:t>
      </w:r>
      <w:proofErr w:type="gramEnd"/>
      <w:r w:rsidR="00FA2A26">
        <w:t xml:space="preserve"> being closer to an RDMA </w:t>
      </w:r>
      <w:proofErr w:type="gramStart"/>
      <w:r w:rsidR="00FA2A26">
        <w:t>write</w:t>
      </w:r>
      <w:proofErr w:type="gramEnd"/>
      <w:r w:rsidR="00FA2A26">
        <w:t xml:space="preserve"> in practice or other overhead from the messaging system.</w:t>
      </w:r>
    </w:p>
    <w:p w14:paraId="503375C8" w14:textId="796C19E5" w:rsidR="00FA2A26" w:rsidRDefault="00FA2A26">
      <w:r>
        <w:t xml:space="preserve">A </w:t>
      </w:r>
      <w:r w:rsidR="00E203E1">
        <w:t xml:space="preserve">future optimization to consider might be having the messaging system be </w:t>
      </w:r>
      <w:r w:rsidR="007F09C8">
        <w:t>asynchronous and/or</w:t>
      </w:r>
      <w:r w:rsidR="00E203E1">
        <w:t xml:space="preserve"> using batching to send multiple messages at once (as </w:t>
      </w:r>
      <w:proofErr w:type="spellStart"/>
      <w:r w:rsidR="00E203E1">
        <w:t>rmda</w:t>
      </w:r>
      <w:proofErr w:type="spellEnd"/>
      <w:r w:rsidR="00E203E1">
        <w:t xml:space="preserve"> latency generally grows sub linear with size). Because </w:t>
      </w:r>
      <w:proofErr w:type="spellStart"/>
      <w:r w:rsidR="00E203E1">
        <w:t>FaRM</w:t>
      </w:r>
      <w:proofErr w:type="spellEnd"/>
      <w:r w:rsidR="00E203E1">
        <w:t xml:space="preserve"> relies on messages for sending writes to their local nodes, it’s important to </w:t>
      </w:r>
      <w:r w:rsidR="007F09C8">
        <w:t xml:space="preserve">optimize messaging because the throughput of our messages will cap the throughput of write operations we can get. </w:t>
      </w:r>
    </w:p>
    <w:p w14:paraId="6E90A64C" w14:textId="77777777" w:rsidR="007F09C8" w:rsidRDefault="007F09C8"/>
    <w:p w14:paraId="03480801" w14:textId="55FB6B8B" w:rsidR="007F09C8" w:rsidRDefault="007F09C8">
      <w:pPr>
        <w:rPr>
          <w:sz w:val="36"/>
          <w:szCs w:val="36"/>
        </w:rPr>
      </w:pPr>
      <w:r w:rsidRPr="007F09C8">
        <w:rPr>
          <w:sz w:val="36"/>
          <w:szCs w:val="36"/>
        </w:rPr>
        <w:t xml:space="preserve">Chained Associative Hopscotch Hashing </w:t>
      </w:r>
    </w:p>
    <w:p w14:paraId="4749C95C" w14:textId="1B51E1C1" w:rsidR="007F09C8" w:rsidRDefault="006C5C29">
      <w:proofErr w:type="spellStart"/>
      <w:r>
        <w:t>FaRM</w:t>
      </w:r>
      <w:proofErr w:type="spellEnd"/>
      <w:r>
        <w:t xml:space="preserve"> implements a modified version of Hopscotch Hashing that aims to extract the bounded lookups and high storage efficiency of Hopscotch Hashing under the constraints of RDMA. The main issue is that RDMA forces low H (neighborhood size) to keep reads at a performant size, but low H causes terrible storage efficiency. To offset the pressure of low </w:t>
      </w:r>
      <w:r>
        <w:lastRenderedPageBreak/>
        <w:t xml:space="preserve">H, </w:t>
      </w:r>
      <w:proofErr w:type="spellStart"/>
      <w:r>
        <w:t>FaRM</w:t>
      </w:r>
      <w:proofErr w:type="spellEnd"/>
      <w:r>
        <w:t xml:space="preserve"> adds chaining to the buckets to act as an overflow buffer. This addition sacrifices some lookup performance in the worst case and insertion performance in the average case but brings storage efficiency back to 90%. </w:t>
      </w:r>
    </w:p>
    <w:p w14:paraId="6FF773D9" w14:textId="5F52B6B9" w:rsidR="006C5C29" w:rsidRDefault="006C5C29">
      <w:r>
        <w:t xml:space="preserve">In my implementation of CAHH, the average </w:t>
      </w:r>
      <w:r w:rsidR="00487616">
        <w:t>P</w:t>
      </w:r>
      <w:r>
        <w:t>ut operation takes 7</w:t>
      </w:r>
      <w:r w:rsidR="00487616">
        <w:t>-13</w:t>
      </w:r>
      <w:r>
        <w:t xml:space="preserve"> RDMA ops, and </w:t>
      </w:r>
      <w:r w:rsidR="00487616">
        <w:t xml:space="preserve">the average Get takes 2-4 RDMA ops. The number of ops </w:t>
      </w:r>
      <w:proofErr w:type="gramStart"/>
      <w:r w:rsidR="00487616">
        <w:t>are</w:t>
      </w:r>
      <w:proofErr w:type="gramEnd"/>
      <w:r w:rsidR="00487616">
        <w:t xml:space="preserve"> variable depending on whether we need to read the chain buffers, and </w:t>
      </w:r>
      <w:proofErr w:type="gramStart"/>
      <w:r w:rsidR="00487616">
        <w:t>whether or not</w:t>
      </w:r>
      <w:proofErr w:type="gramEnd"/>
      <w:r w:rsidR="00487616">
        <w:t xml:space="preserve"> we have to access memory located on multiple different nodes. Once optimized locking is implemented, the Get should drop to 1-3 ops, with 1 operation being the average case, and the put will also drop significantly. For reference, </w:t>
      </w:r>
      <w:proofErr w:type="spellStart"/>
      <w:r w:rsidR="00487616">
        <w:t>FaRM</w:t>
      </w:r>
      <w:proofErr w:type="spellEnd"/>
      <w:r w:rsidR="00487616">
        <w:t xml:space="preserve"> achieves lookups in average of 1.04 RDMA reads.</w:t>
      </w:r>
    </w:p>
    <w:p w14:paraId="3C6461AF" w14:textId="604D3563" w:rsidR="00487616" w:rsidRDefault="00487616" w:rsidP="00325CB3">
      <w:pPr>
        <w:tabs>
          <w:tab w:val="left" w:pos="1866"/>
        </w:tabs>
      </w:pPr>
      <w:r>
        <w:t xml:space="preserve">Performance: </w:t>
      </w:r>
      <w:r w:rsidR="00141D6B">
        <w:t>95% Gets 5% Puts</w:t>
      </w:r>
    </w:p>
    <w:tbl>
      <w:tblPr>
        <w:tblStyle w:val="TableGrid"/>
        <w:tblW w:w="0" w:type="auto"/>
        <w:tblLook w:val="04A0" w:firstRow="1" w:lastRow="0" w:firstColumn="1" w:lastColumn="0" w:noHBand="0" w:noVBand="1"/>
      </w:tblPr>
      <w:tblGrid>
        <w:gridCol w:w="4675"/>
        <w:gridCol w:w="4675"/>
      </w:tblGrid>
      <w:tr w:rsidR="00141D6B" w14:paraId="70ADF640" w14:textId="77777777" w:rsidTr="00141D6B">
        <w:tc>
          <w:tcPr>
            <w:tcW w:w="4675" w:type="dxa"/>
          </w:tcPr>
          <w:p w14:paraId="39EC75BE" w14:textId="23313311" w:rsidR="00141D6B" w:rsidRDefault="00141D6B" w:rsidP="00325CB3">
            <w:pPr>
              <w:tabs>
                <w:tab w:val="left" w:pos="1866"/>
              </w:tabs>
            </w:pPr>
            <w:r>
              <w:t>Thread Count</w:t>
            </w:r>
          </w:p>
        </w:tc>
        <w:tc>
          <w:tcPr>
            <w:tcW w:w="4675" w:type="dxa"/>
          </w:tcPr>
          <w:p w14:paraId="3F6DC1BB" w14:textId="4BD89E64" w:rsidR="00141D6B" w:rsidRDefault="00141D6B" w:rsidP="00325CB3">
            <w:pPr>
              <w:tabs>
                <w:tab w:val="left" w:pos="1866"/>
              </w:tabs>
            </w:pPr>
            <w:r>
              <w:t>Throughput (ops / s)</w:t>
            </w:r>
          </w:p>
        </w:tc>
      </w:tr>
      <w:tr w:rsidR="00141D6B" w14:paraId="055BED42" w14:textId="77777777" w:rsidTr="00141D6B">
        <w:tc>
          <w:tcPr>
            <w:tcW w:w="4675" w:type="dxa"/>
          </w:tcPr>
          <w:p w14:paraId="154B9F17" w14:textId="51780B35" w:rsidR="00141D6B" w:rsidRDefault="00141D6B" w:rsidP="00325CB3">
            <w:pPr>
              <w:tabs>
                <w:tab w:val="left" w:pos="1866"/>
              </w:tabs>
            </w:pPr>
            <w:r>
              <w:t>1 Thread per node</w:t>
            </w:r>
          </w:p>
        </w:tc>
        <w:tc>
          <w:tcPr>
            <w:tcW w:w="4675" w:type="dxa"/>
          </w:tcPr>
          <w:p w14:paraId="1122F69F" w14:textId="6B416F6A" w:rsidR="00141D6B" w:rsidRDefault="00141D6B" w:rsidP="00325CB3">
            <w:pPr>
              <w:tabs>
                <w:tab w:val="left" w:pos="1866"/>
              </w:tabs>
            </w:pPr>
            <w:r>
              <w:t>77695</w:t>
            </w:r>
          </w:p>
        </w:tc>
      </w:tr>
      <w:tr w:rsidR="00141D6B" w14:paraId="775379B2" w14:textId="77777777" w:rsidTr="00141D6B">
        <w:tc>
          <w:tcPr>
            <w:tcW w:w="4675" w:type="dxa"/>
          </w:tcPr>
          <w:p w14:paraId="5CCCF4DA" w14:textId="5E4D9C4E" w:rsidR="00141D6B" w:rsidRDefault="00141D6B" w:rsidP="00325CB3">
            <w:pPr>
              <w:tabs>
                <w:tab w:val="left" w:pos="1866"/>
              </w:tabs>
            </w:pPr>
            <w:r>
              <w:t>2 Threads per node</w:t>
            </w:r>
          </w:p>
        </w:tc>
        <w:tc>
          <w:tcPr>
            <w:tcW w:w="4675" w:type="dxa"/>
          </w:tcPr>
          <w:p w14:paraId="3DDA35EC" w14:textId="7B3C58DA" w:rsidR="00141D6B" w:rsidRDefault="00141D6B" w:rsidP="00325CB3">
            <w:pPr>
              <w:tabs>
                <w:tab w:val="left" w:pos="1866"/>
              </w:tabs>
            </w:pPr>
            <w:r>
              <w:t>115008</w:t>
            </w:r>
          </w:p>
        </w:tc>
      </w:tr>
      <w:tr w:rsidR="00141D6B" w14:paraId="57A60162" w14:textId="77777777" w:rsidTr="00141D6B">
        <w:tc>
          <w:tcPr>
            <w:tcW w:w="4675" w:type="dxa"/>
          </w:tcPr>
          <w:p w14:paraId="58708F22" w14:textId="548DC613" w:rsidR="00141D6B" w:rsidRDefault="00141D6B" w:rsidP="00325CB3">
            <w:pPr>
              <w:tabs>
                <w:tab w:val="left" w:pos="1866"/>
              </w:tabs>
            </w:pPr>
            <w:r>
              <w:t>4 Threads per node</w:t>
            </w:r>
          </w:p>
        </w:tc>
        <w:tc>
          <w:tcPr>
            <w:tcW w:w="4675" w:type="dxa"/>
          </w:tcPr>
          <w:p w14:paraId="712FF3B9" w14:textId="7B7D2B71" w:rsidR="00141D6B" w:rsidRDefault="00141D6B" w:rsidP="00325CB3">
            <w:pPr>
              <w:tabs>
                <w:tab w:val="left" w:pos="1866"/>
              </w:tabs>
            </w:pPr>
            <w:r>
              <w:t>147720</w:t>
            </w:r>
          </w:p>
        </w:tc>
      </w:tr>
      <w:tr w:rsidR="00141D6B" w14:paraId="2A28584A" w14:textId="77777777" w:rsidTr="00141D6B">
        <w:tc>
          <w:tcPr>
            <w:tcW w:w="4675" w:type="dxa"/>
          </w:tcPr>
          <w:p w14:paraId="168FEC23" w14:textId="1DD49916" w:rsidR="00141D6B" w:rsidRDefault="00141D6B" w:rsidP="00325CB3">
            <w:pPr>
              <w:tabs>
                <w:tab w:val="left" w:pos="1866"/>
              </w:tabs>
            </w:pPr>
            <w:r>
              <w:t>8 Threads per node</w:t>
            </w:r>
          </w:p>
        </w:tc>
        <w:tc>
          <w:tcPr>
            <w:tcW w:w="4675" w:type="dxa"/>
          </w:tcPr>
          <w:p w14:paraId="2A62C4E5" w14:textId="48FB94E2" w:rsidR="00141D6B" w:rsidRDefault="00141D6B" w:rsidP="00325CB3">
            <w:pPr>
              <w:tabs>
                <w:tab w:val="left" w:pos="1866"/>
              </w:tabs>
            </w:pPr>
            <w:r>
              <w:t>171415</w:t>
            </w:r>
          </w:p>
        </w:tc>
      </w:tr>
    </w:tbl>
    <w:p w14:paraId="25BECB03" w14:textId="77777777" w:rsidR="00141D6B" w:rsidRDefault="00141D6B" w:rsidP="00325CB3">
      <w:pPr>
        <w:tabs>
          <w:tab w:val="left" w:pos="1866"/>
        </w:tabs>
      </w:pPr>
    </w:p>
    <w:p w14:paraId="45990AF4" w14:textId="4078542A" w:rsidR="00280099" w:rsidRDefault="00141D6B">
      <w:pPr>
        <w:rPr>
          <w:sz w:val="36"/>
          <w:szCs w:val="36"/>
        </w:rPr>
      </w:pPr>
      <w:r w:rsidRPr="00141D6B">
        <w:rPr>
          <w:sz w:val="36"/>
          <w:szCs w:val="36"/>
        </w:rPr>
        <w:t>Optimistic Locking &amp; Transactions</w:t>
      </w:r>
    </w:p>
    <w:p w14:paraId="20D2FA6A" w14:textId="6D66B076" w:rsidR="00141D6B" w:rsidRDefault="00141D6B">
      <w:r>
        <w:t>The current locking model uses sequence version locks to lock numbers. This requires an extra validation RDMA read after we read to verify data is consistent and has not been interleaving with another write. I’m currently working on implementing version numbers per cache line, which would as described above significantly reduce RDMA operations.</w:t>
      </w:r>
    </w:p>
    <w:p w14:paraId="3C0A5344" w14:textId="7214DEEF" w:rsidR="0099287F" w:rsidRDefault="0099287F" w:rsidP="0099287F">
      <w:pPr>
        <w:rPr>
          <w:sz w:val="36"/>
          <w:szCs w:val="36"/>
        </w:rPr>
      </w:pPr>
      <w:r>
        <w:rPr>
          <w:sz w:val="36"/>
          <w:szCs w:val="36"/>
        </w:rPr>
        <w:t>Blocker</w:t>
      </w:r>
    </w:p>
    <w:p w14:paraId="56AADE34" w14:textId="049D7EAD" w:rsidR="0099287F" w:rsidRPr="0099287F" w:rsidRDefault="0099287F" w:rsidP="0099287F">
      <w:r>
        <w:t xml:space="preserve">I identified an issue with Remus write fast path where local data sometimes won’t synchronize between NIC view and local CPU view. This is likely due to older PCIE technology on the r320 nodes. This is a big issue as it conflicts with </w:t>
      </w:r>
      <w:proofErr w:type="spellStart"/>
      <w:r>
        <w:t>FaRM’s</w:t>
      </w:r>
      <w:proofErr w:type="spellEnd"/>
      <w:r>
        <w:t xml:space="preserve"> ideology of collocation; I’ve been researching how to alleviate the issue.</w:t>
      </w:r>
    </w:p>
    <w:p w14:paraId="6D9522E0" w14:textId="77777777" w:rsidR="0099287F" w:rsidRPr="0099287F" w:rsidRDefault="0099287F">
      <w:pPr>
        <w:rPr>
          <w:b/>
          <w:bCs/>
        </w:rPr>
      </w:pPr>
    </w:p>
    <w:sectPr w:rsidR="0099287F" w:rsidRPr="00992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45F0"/>
    <w:multiLevelType w:val="hybridMultilevel"/>
    <w:tmpl w:val="476EB270"/>
    <w:lvl w:ilvl="0" w:tplc="A3DA940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E21DB8"/>
    <w:multiLevelType w:val="hybridMultilevel"/>
    <w:tmpl w:val="6862E6E4"/>
    <w:lvl w:ilvl="0" w:tplc="5B0C38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3225464">
    <w:abstractNumId w:val="1"/>
  </w:num>
  <w:num w:numId="2" w16cid:durableId="887642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E6C"/>
    <w:rsid w:val="0009077B"/>
    <w:rsid w:val="00093A29"/>
    <w:rsid w:val="00120F69"/>
    <w:rsid w:val="00141D6B"/>
    <w:rsid w:val="001826A8"/>
    <w:rsid w:val="00280099"/>
    <w:rsid w:val="0028247B"/>
    <w:rsid w:val="002D1259"/>
    <w:rsid w:val="00325CB3"/>
    <w:rsid w:val="00487616"/>
    <w:rsid w:val="005D023A"/>
    <w:rsid w:val="00675892"/>
    <w:rsid w:val="006C5C29"/>
    <w:rsid w:val="007F09C8"/>
    <w:rsid w:val="008E2D0A"/>
    <w:rsid w:val="00982E6C"/>
    <w:rsid w:val="0099287F"/>
    <w:rsid w:val="009C63FD"/>
    <w:rsid w:val="00A6092F"/>
    <w:rsid w:val="00B11D32"/>
    <w:rsid w:val="00C234BD"/>
    <w:rsid w:val="00C41DA4"/>
    <w:rsid w:val="00D02832"/>
    <w:rsid w:val="00DF6981"/>
    <w:rsid w:val="00E203E1"/>
    <w:rsid w:val="00E97D66"/>
    <w:rsid w:val="00FA2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A1C49"/>
  <w15:chartTrackingRefBased/>
  <w15:docId w15:val="{E2236B11-3E87-4DDF-B9DB-B25D3655E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87F"/>
  </w:style>
  <w:style w:type="paragraph" w:styleId="Heading1">
    <w:name w:val="heading 1"/>
    <w:basedOn w:val="Normal"/>
    <w:next w:val="Normal"/>
    <w:link w:val="Heading1Char"/>
    <w:uiPriority w:val="9"/>
    <w:qFormat/>
    <w:rsid w:val="00982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E6C"/>
    <w:rPr>
      <w:rFonts w:eastAsiaTheme="majorEastAsia" w:cstheme="majorBidi"/>
      <w:color w:val="272727" w:themeColor="text1" w:themeTint="D8"/>
    </w:rPr>
  </w:style>
  <w:style w:type="paragraph" w:styleId="Title">
    <w:name w:val="Title"/>
    <w:basedOn w:val="Normal"/>
    <w:next w:val="Normal"/>
    <w:link w:val="TitleChar"/>
    <w:uiPriority w:val="10"/>
    <w:qFormat/>
    <w:rsid w:val="00982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E6C"/>
    <w:pPr>
      <w:spacing w:before="160"/>
      <w:jc w:val="center"/>
    </w:pPr>
    <w:rPr>
      <w:i/>
      <w:iCs/>
      <w:color w:val="404040" w:themeColor="text1" w:themeTint="BF"/>
    </w:rPr>
  </w:style>
  <w:style w:type="character" w:customStyle="1" w:styleId="QuoteChar">
    <w:name w:val="Quote Char"/>
    <w:basedOn w:val="DefaultParagraphFont"/>
    <w:link w:val="Quote"/>
    <w:uiPriority w:val="29"/>
    <w:rsid w:val="00982E6C"/>
    <w:rPr>
      <w:i/>
      <w:iCs/>
      <w:color w:val="404040" w:themeColor="text1" w:themeTint="BF"/>
    </w:rPr>
  </w:style>
  <w:style w:type="paragraph" w:styleId="ListParagraph">
    <w:name w:val="List Paragraph"/>
    <w:basedOn w:val="Normal"/>
    <w:uiPriority w:val="34"/>
    <w:qFormat/>
    <w:rsid w:val="00982E6C"/>
    <w:pPr>
      <w:ind w:left="720"/>
      <w:contextualSpacing/>
    </w:pPr>
  </w:style>
  <w:style w:type="character" w:styleId="IntenseEmphasis">
    <w:name w:val="Intense Emphasis"/>
    <w:basedOn w:val="DefaultParagraphFont"/>
    <w:uiPriority w:val="21"/>
    <w:qFormat/>
    <w:rsid w:val="00982E6C"/>
    <w:rPr>
      <w:i/>
      <w:iCs/>
      <w:color w:val="0F4761" w:themeColor="accent1" w:themeShade="BF"/>
    </w:rPr>
  </w:style>
  <w:style w:type="paragraph" w:styleId="IntenseQuote">
    <w:name w:val="Intense Quote"/>
    <w:basedOn w:val="Normal"/>
    <w:next w:val="Normal"/>
    <w:link w:val="IntenseQuoteChar"/>
    <w:uiPriority w:val="30"/>
    <w:qFormat/>
    <w:rsid w:val="00982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E6C"/>
    <w:rPr>
      <w:i/>
      <w:iCs/>
      <w:color w:val="0F4761" w:themeColor="accent1" w:themeShade="BF"/>
    </w:rPr>
  </w:style>
  <w:style w:type="character" w:styleId="IntenseReference">
    <w:name w:val="Intense Reference"/>
    <w:basedOn w:val="DefaultParagraphFont"/>
    <w:uiPriority w:val="32"/>
    <w:qFormat/>
    <w:rsid w:val="00982E6C"/>
    <w:rPr>
      <w:b/>
      <w:bCs/>
      <w:smallCaps/>
      <w:color w:val="0F4761" w:themeColor="accent1" w:themeShade="BF"/>
      <w:spacing w:val="5"/>
    </w:rPr>
  </w:style>
  <w:style w:type="table" w:styleId="TableGrid">
    <w:name w:val="Table Grid"/>
    <w:basedOn w:val="TableNormal"/>
    <w:uiPriority w:val="39"/>
    <w:rsid w:val="0098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547</TotalTime>
  <Pages>3</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Welfer</dc:creator>
  <cp:keywords/>
  <dc:description/>
  <cp:lastModifiedBy>Jack Welfer</cp:lastModifiedBy>
  <cp:revision>4</cp:revision>
  <dcterms:created xsi:type="dcterms:W3CDTF">2026-05-12T18:17:00Z</dcterms:created>
  <dcterms:modified xsi:type="dcterms:W3CDTF">2026-05-13T03:57:00Z</dcterms:modified>
</cp:coreProperties>
</file>