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55" w:rsidRDefault="00F92F6F" w:rsidP="00D42C7B">
      <w:pPr>
        <w:pStyle w:val="a4"/>
        <w:rPr>
          <w:sz w:val="36"/>
          <w:szCs w:val="36"/>
        </w:rPr>
      </w:pPr>
      <w:bookmarkStart w:id="0" w:name="_Toc502828014"/>
      <w:r w:rsidRPr="00D42C7B">
        <w:rPr>
          <w:sz w:val="36"/>
          <w:szCs w:val="36"/>
        </w:rPr>
        <w:t>游戏编程模式</w:t>
      </w:r>
      <w:r w:rsidRPr="00D42C7B">
        <w:rPr>
          <w:rFonts w:hint="eastAsia"/>
          <w:sz w:val="36"/>
          <w:szCs w:val="36"/>
        </w:rPr>
        <w:t xml:space="preserve"> </w:t>
      </w:r>
      <w:r w:rsidRPr="00D42C7B">
        <w:rPr>
          <w:rFonts w:hint="eastAsia"/>
          <w:sz w:val="36"/>
          <w:szCs w:val="36"/>
        </w:rPr>
        <w:t>阅读记录</w:t>
      </w:r>
      <w:bookmarkEnd w:id="0"/>
    </w:p>
    <w:p w:rsidR="002B6EB8" w:rsidRDefault="002B6EB8" w:rsidP="002B6EB8"/>
    <w:sdt>
      <w:sdtPr>
        <w:rPr>
          <w:lang w:val="zh-CN"/>
        </w:rPr>
        <w:id w:val="8717331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B6EB8" w:rsidRDefault="002B6EB8">
          <w:pPr>
            <w:pStyle w:val="TOC"/>
          </w:pPr>
          <w:r>
            <w:rPr>
              <w:lang w:val="zh-CN"/>
            </w:rPr>
            <w:t>目录</w:t>
          </w:r>
        </w:p>
        <w:p w:rsidR="002B6EB8" w:rsidRDefault="002B6EB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8014" w:history="1">
            <w:r w:rsidRPr="00AA68D0">
              <w:rPr>
                <w:rStyle w:val="a5"/>
                <w:rFonts w:hint="eastAsia"/>
                <w:noProof/>
              </w:rPr>
              <w:t>游戏编程模式</w:t>
            </w:r>
            <w:r w:rsidRPr="00AA68D0">
              <w:rPr>
                <w:rStyle w:val="a5"/>
                <w:noProof/>
              </w:rPr>
              <w:t xml:space="preserve"> </w:t>
            </w:r>
            <w:r w:rsidRPr="00AA68D0">
              <w:rPr>
                <w:rStyle w:val="a5"/>
                <w:rFonts w:hint="eastAsia"/>
                <w:noProof/>
              </w:rPr>
              <w:t>阅读记录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8015" w:history="1">
            <w:r w:rsidRPr="00AA68D0">
              <w:rPr>
                <w:rStyle w:val="a5"/>
                <w:rFonts w:hint="eastAsia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16" w:history="1">
            <w:r w:rsidRPr="00AA68D0">
              <w:rPr>
                <w:rStyle w:val="a5"/>
                <w:rFonts w:hint="eastAsia"/>
                <w:noProof/>
              </w:rPr>
              <w:t>命令模式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17" w:history="1">
            <w:r w:rsidRPr="00AA68D0">
              <w:rPr>
                <w:rStyle w:val="a5"/>
                <w:rFonts w:hint="eastAsia"/>
                <w:noProof/>
              </w:rPr>
              <w:t>享元模式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18" w:history="1">
            <w:r w:rsidRPr="00AA68D0">
              <w:rPr>
                <w:rStyle w:val="a5"/>
                <w:rFonts w:hint="eastAsia"/>
                <w:noProof/>
              </w:rPr>
              <w:t>观察者模式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19" w:history="1">
            <w:r w:rsidRPr="00AA68D0">
              <w:rPr>
                <w:rStyle w:val="a5"/>
                <w:rFonts w:hint="eastAsia"/>
                <w:noProof/>
              </w:rPr>
              <w:t>原型模式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20" w:history="1">
            <w:r w:rsidRPr="00AA68D0">
              <w:rPr>
                <w:rStyle w:val="a5"/>
                <w:rFonts w:hint="eastAsia"/>
                <w:noProof/>
              </w:rPr>
              <w:t>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21" w:history="1">
            <w:r w:rsidRPr="00AA68D0">
              <w:rPr>
                <w:rStyle w:val="a5"/>
                <w:rFonts w:hint="eastAsia"/>
                <w:noProof/>
              </w:rPr>
              <w:t>状态模式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8022" w:history="1">
            <w:r w:rsidRPr="00AA68D0">
              <w:rPr>
                <w:rStyle w:val="a5"/>
                <w:rFonts w:hint="eastAsia"/>
                <w:noProof/>
              </w:rPr>
              <w:t>序列模式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23" w:history="1">
            <w:r w:rsidRPr="00AA68D0">
              <w:rPr>
                <w:rStyle w:val="a5"/>
                <w:rFonts w:hint="eastAsia"/>
                <w:noProof/>
              </w:rPr>
              <w:t>双缓冲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24" w:history="1">
            <w:r w:rsidRPr="00AA68D0">
              <w:rPr>
                <w:rStyle w:val="a5"/>
                <w:rFonts w:hint="eastAsia"/>
                <w:noProof/>
              </w:rPr>
              <w:t>游戏循环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25" w:history="1">
            <w:r w:rsidRPr="00AA68D0">
              <w:rPr>
                <w:rStyle w:val="a5"/>
                <w:rFonts w:hint="eastAsia"/>
                <w:noProof/>
              </w:rPr>
              <w:t>更新方法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8026" w:history="1">
            <w:r w:rsidRPr="00AA68D0">
              <w:rPr>
                <w:rStyle w:val="a5"/>
                <w:rFonts w:hint="eastAsia"/>
                <w:noProof/>
              </w:rPr>
              <w:t>行为模式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27" w:history="1">
            <w:r w:rsidRPr="00AA68D0">
              <w:rPr>
                <w:rStyle w:val="a5"/>
                <w:rFonts w:hint="eastAsia"/>
                <w:noProof/>
              </w:rPr>
              <w:t>字节码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28" w:history="1">
            <w:r w:rsidRPr="00AA68D0">
              <w:rPr>
                <w:rStyle w:val="a5"/>
                <w:rFonts w:hint="eastAsia"/>
                <w:noProof/>
              </w:rPr>
              <w:t>子类沙盒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29" w:history="1">
            <w:r w:rsidRPr="00AA68D0">
              <w:rPr>
                <w:rStyle w:val="a5"/>
                <w:rFonts w:hint="eastAsia"/>
                <w:noProof/>
              </w:rPr>
              <w:t>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8030" w:history="1">
            <w:r w:rsidRPr="00AA68D0">
              <w:rPr>
                <w:rStyle w:val="a5"/>
                <w:rFonts w:hint="eastAsia"/>
                <w:noProof/>
              </w:rPr>
              <w:t>解耦模式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31" w:history="1">
            <w:r w:rsidRPr="00AA68D0">
              <w:rPr>
                <w:rStyle w:val="a5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32" w:history="1">
            <w:r w:rsidRPr="00AA68D0">
              <w:rPr>
                <w:rStyle w:val="a5"/>
                <w:rFonts w:hint="eastAsia"/>
                <w:noProof/>
              </w:rPr>
              <w:t>事件队列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33" w:history="1">
            <w:r w:rsidRPr="00AA68D0">
              <w:rPr>
                <w:rStyle w:val="a5"/>
                <w:rFonts w:hint="eastAsia"/>
                <w:noProof/>
              </w:rPr>
              <w:t>服务定位器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8034" w:history="1">
            <w:r w:rsidRPr="00AA68D0">
              <w:rPr>
                <w:rStyle w:val="a5"/>
                <w:rFonts w:hint="eastAsia"/>
                <w:noProof/>
              </w:rPr>
              <w:t>优化模式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35" w:history="1">
            <w:r w:rsidRPr="00AA68D0">
              <w:rPr>
                <w:rStyle w:val="a5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36" w:history="1">
            <w:r w:rsidRPr="00AA68D0">
              <w:rPr>
                <w:rStyle w:val="a5"/>
                <w:rFonts w:hint="eastAsia"/>
                <w:noProof/>
              </w:rPr>
              <w:t>脏标记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37" w:history="1">
            <w:r w:rsidRPr="00AA68D0">
              <w:rPr>
                <w:rStyle w:val="a5"/>
                <w:rFonts w:hint="eastAsia"/>
                <w:noProof/>
              </w:rPr>
              <w:t>对象池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B8" w:rsidRDefault="002B6E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8038" w:history="1">
            <w:r w:rsidRPr="00AA68D0">
              <w:rPr>
                <w:rStyle w:val="a5"/>
                <w:rFonts w:hint="eastAsia"/>
                <w:noProof/>
              </w:rPr>
              <w:t>空间划分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C7B" w:rsidRDefault="002B6EB8" w:rsidP="00D42C7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42C7B" w:rsidRPr="002B6EB8" w:rsidRDefault="002B6EB8" w:rsidP="002B6EB8">
      <w:pPr>
        <w:pStyle w:val="1"/>
        <w:rPr>
          <w:color w:val="00B050"/>
        </w:rPr>
      </w:pPr>
      <w:bookmarkStart w:id="1" w:name="_Toc502828015"/>
      <w:r w:rsidRPr="002B6EB8">
        <w:rPr>
          <w:color w:val="00B050"/>
        </w:rPr>
        <w:lastRenderedPageBreak/>
        <w:t>设计模式</w:t>
      </w:r>
      <w:bookmarkEnd w:id="1"/>
    </w:p>
    <w:p w:rsidR="002B6EB8" w:rsidRDefault="002B6EB8" w:rsidP="002B6EB8">
      <w:pPr>
        <w:pStyle w:val="2"/>
      </w:pPr>
      <w:bookmarkStart w:id="2" w:name="_Toc502828016"/>
      <w:r>
        <w:rPr>
          <w:rFonts w:hint="eastAsia"/>
        </w:rPr>
        <w:t>命令模式</w:t>
      </w:r>
      <w:bookmarkEnd w:id="2"/>
    </w:p>
    <w:p w:rsidR="00F96F6D" w:rsidRDefault="00F96F6D" w:rsidP="00F96F6D">
      <w:r>
        <w:rPr>
          <w:noProof/>
        </w:rPr>
        <w:drawing>
          <wp:inline distT="0" distB="0" distL="0" distR="0" wp14:anchorId="2DFE1F8B" wp14:editId="4D8F3741">
            <wp:extent cx="5274310" cy="2258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D1" w:rsidRDefault="00DC0AD1" w:rsidP="00F96F6D">
      <w:r>
        <w:rPr>
          <w:rFonts w:hint="eastAsia"/>
        </w:rPr>
        <w:t>译为编码：</w:t>
      </w:r>
    </w:p>
    <w:p w:rsidR="00DC0AD1" w:rsidRDefault="00DC0AD1" w:rsidP="00DC0AD1">
      <w:r>
        <w:rPr>
          <w:noProof/>
        </w:rPr>
        <w:drawing>
          <wp:inline distT="0" distB="0" distL="0" distR="0" wp14:anchorId="2B2FCFAC" wp14:editId="3B63FC99">
            <wp:extent cx="4266667" cy="13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D1" w:rsidRDefault="00DC0AD1" w:rsidP="00DC0AD1"/>
    <w:p w:rsidR="00DC0AD1" w:rsidRDefault="00DC0AD1" w:rsidP="00DC0AD1"/>
    <w:p w:rsidR="00DC0AD1" w:rsidRDefault="00DE3C66" w:rsidP="00DC0AD1">
      <w:r>
        <w:t>如果说玩家可以自定义配置</w:t>
      </w:r>
      <w:r>
        <w:rPr>
          <w:rFonts w:hint="eastAsia"/>
        </w:rPr>
        <w:t>，</w:t>
      </w:r>
      <w:r>
        <w:t>按键对应的功能</w:t>
      </w:r>
      <w:r>
        <w:rPr>
          <w:rFonts w:hint="eastAsia"/>
        </w:rPr>
        <w:t>，</w:t>
      </w:r>
      <w:r>
        <w:t>那么上面的构造显然不能够满足我们的要求</w:t>
      </w:r>
      <w:r>
        <w:rPr>
          <w:rFonts w:hint="eastAsia"/>
        </w:rPr>
        <w:t>。</w:t>
      </w:r>
    </w:p>
    <w:p w:rsidR="00DC0AD1" w:rsidRDefault="00DC0AD1" w:rsidP="00DC0AD1"/>
    <w:p w:rsidR="00084DE2" w:rsidRDefault="00084DE2" w:rsidP="00DC0AD1"/>
    <w:p w:rsidR="00084DE2" w:rsidRDefault="00C84FAF" w:rsidP="00DC0AD1">
      <w:r>
        <w:t>反复思考</w:t>
      </w:r>
    </w:p>
    <w:p w:rsidR="00084DE2" w:rsidRDefault="00C84FAF" w:rsidP="00DC0AD1">
      <w:r>
        <w:rPr>
          <w:rFonts w:hint="eastAsia"/>
        </w:rPr>
        <w:t>通过命令模式控制如何呢？</w:t>
      </w:r>
    </w:p>
    <w:p w:rsidR="00C84FAF" w:rsidRDefault="00C84FAF" w:rsidP="00DC0AD1">
      <w:pPr>
        <w:rPr>
          <w:rFonts w:hint="eastAsia"/>
        </w:rPr>
      </w:pPr>
      <w:r>
        <w:t>如下图</w:t>
      </w:r>
      <w:r>
        <w:rPr>
          <w:rFonts w:hint="eastAsia"/>
        </w:rPr>
        <w:t>：</w:t>
      </w:r>
      <w:bookmarkStart w:id="3" w:name="_GoBack"/>
      <w:bookmarkEnd w:id="3"/>
    </w:p>
    <w:p w:rsidR="00084DE2" w:rsidRDefault="00084DE2" w:rsidP="00DC0AD1">
      <w:pPr>
        <w:rPr>
          <w:rFonts w:hint="eastAsia"/>
        </w:rPr>
      </w:pPr>
      <w:r>
        <w:rPr>
          <w:noProof/>
        </w:rPr>
        <w:drawing>
          <wp:inline distT="0" distB="0" distL="0" distR="0" wp14:anchorId="2E3E1A14" wp14:editId="0957AE5E">
            <wp:extent cx="5274310" cy="1943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D1" w:rsidRDefault="00084DE2" w:rsidP="00DC0AD1">
      <w:r>
        <w:rPr>
          <w:noProof/>
        </w:rPr>
        <w:lastRenderedPageBreak/>
        <w:drawing>
          <wp:inline distT="0" distB="0" distL="0" distR="0" wp14:anchorId="1C7DF1A2" wp14:editId="219263BA">
            <wp:extent cx="4295238" cy="7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7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/>
    <w:p w:rsidR="00DC0AD1" w:rsidRDefault="00DC0AD1" w:rsidP="00DC0AD1">
      <w:pPr>
        <w:rPr>
          <w:rFonts w:hint="eastAsia"/>
        </w:rPr>
      </w:pPr>
    </w:p>
    <w:p w:rsidR="002B6EB8" w:rsidRDefault="002B6EB8" w:rsidP="002B6EB8">
      <w:pPr>
        <w:pStyle w:val="2"/>
      </w:pPr>
      <w:bookmarkStart w:id="4" w:name="_Toc502828017"/>
      <w:proofErr w:type="gramStart"/>
      <w:r>
        <w:lastRenderedPageBreak/>
        <w:t>享元模式</w:t>
      </w:r>
      <w:bookmarkEnd w:id="4"/>
      <w:proofErr w:type="gramEnd"/>
    </w:p>
    <w:p w:rsidR="002B6EB8" w:rsidRDefault="002B6EB8" w:rsidP="002B6EB8">
      <w:pPr>
        <w:pStyle w:val="2"/>
      </w:pPr>
      <w:bookmarkStart w:id="5" w:name="_Toc502828018"/>
      <w:r>
        <w:t>观察者模式</w:t>
      </w:r>
      <w:bookmarkEnd w:id="5"/>
    </w:p>
    <w:p w:rsidR="002B6EB8" w:rsidRDefault="002B6EB8" w:rsidP="002B6EB8">
      <w:pPr>
        <w:pStyle w:val="2"/>
      </w:pPr>
      <w:bookmarkStart w:id="6" w:name="_Toc502828019"/>
      <w:r>
        <w:t>原型模式</w:t>
      </w:r>
      <w:bookmarkEnd w:id="6"/>
    </w:p>
    <w:p w:rsidR="002B6EB8" w:rsidRDefault="002B6EB8" w:rsidP="002B6EB8">
      <w:pPr>
        <w:pStyle w:val="2"/>
      </w:pPr>
      <w:bookmarkStart w:id="7" w:name="_Toc502828020"/>
      <w:proofErr w:type="gramStart"/>
      <w:r>
        <w:t>单例模式</w:t>
      </w:r>
      <w:bookmarkEnd w:id="7"/>
      <w:proofErr w:type="gramEnd"/>
    </w:p>
    <w:p w:rsidR="002B6EB8" w:rsidRPr="002B6EB8" w:rsidRDefault="002B6EB8" w:rsidP="002B6EB8">
      <w:pPr>
        <w:pStyle w:val="2"/>
        <w:rPr>
          <w:rFonts w:hint="eastAsia"/>
        </w:rPr>
      </w:pPr>
      <w:bookmarkStart w:id="8" w:name="_Toc502828021"/>
      <w:r>
        <w:t>状态模式</w:t>
      </w:r>
      <w:bookmarkEnd w:id="8"/>
    </w:p>
    <w:p w:rsidR="002B6EB8" w:rsidRPr="002B6EB8" w:rsidRDefault="002B6EB8" w:rsidP="002B6EB8">
      <w:pPr>
        <w:pStyle w:val="1"/>
        <w:rPr>
          <w:color w:val="00B050"/>
        </w:rPr>
      </w:pPr>
      <w:bookmarkStart w:id="9" w:name="_Toc502828022"/>
      <w:r w:rsidRPr="002B6EB8">
        <w:rPr>
          <w:color w:val="00B050"/>
        </w:rPr>
        <w:t>序列模式</w:t>
      </w:r>
      <w:bookmarkEnd w:id="9"/>
    </w:p>
    <w:p w:rsidR="002B6EB8" w:rsidRDefault="002B6EB8" w:rsidP="002B6EB8">
      <w:pPr>
        <w:pStyle w:val="2"/>
      </w:pPr>
      <w:bookmarkStart w:id="10" w:name="_Toc502828023"/>
      <w:r>
        <w:rPr>
          <w:rFonts w:hint="eastAsia"/>
        </w:rPr>
        <w:t>双缓冲</w:t>
      </w:r>
      <w:bookmarkEnd w:id="10"/>
    </w:p>
    <w:p w:rsidR="002B6EB8" w:rsidRDefault="002B6EB8" w:rsidP="002B6EB8">
      <w:pPr>
        <w:pStyle w:val="2"/>
      </w:pPr>
      <w:bookmarkStart w:id="11" w:name="_Toc502828024"/>
      <w:r>
        <w:t>游戏循环</w:t>
      </w:r>
      <w:bookmarkEnd w:id="11"/>
    </w:p>
    <w:p w:rsidR="002B6EB8" w:rsidRPr="002B6EB8" w:rsidRDefault="002B6EB8" w:rsidP="002B6EB8">
      <w:pPr>
        <w:pStyle w:val="2"/>
        <w:rPr>
          <w:rFonts w:hint="eastAsia"/>
        </w:rPr>
      </w:pPr>
      <w:bookmarkStart w:id="12" w:name="_Toc502828025"/>
      <w:r>
        <w:t>更新方法</w:t>
      </w:r>
      <w:bookmarkEnd w:id="12"/>
    </w:p>
    <w:p w:rsidR="002B6EB8" w:rsidRPr="002B6EB8" w:rsidRDefault="002B6EB8" w:rsidP="002B6EB8">
      <w:pPr>
        <w:pStyle w:val="1"/>
        <w:rPr>
          <w:color w:val="00B050"/>
        </w:rPr>
      </w:pPr>
      <w:bookmarkStart w:id="13" w:name="_Toc502828026"/>
      <w:r w:rsidRPr="002B6EB8">
        <w:rPr>
          <w:color w:val="00B050"/>
        </w:rPr>
        <w:t>行为模式</w:t>
      </w:r>
      <w:bookmarkEnd w:id="13"/>
    </w:p>
    <w:p w:rsidR="002B6EB8" w:rsidRDefault="002B6EB8" w:rsidP="002B6EB8">
      <w:pPr>
        <w:pStyle w:val="2"/>
      </w:pPr>
      <w:bookmarkStart w:id="14" w:name="_Toc502828027"/>
      <w:r>
        <w:rPr>
          <w:rFonts w:hint="eastAsia"/>
        </w:rPr>
        <w:t>字节码</w:t>
      </w:r>
      <w:bookmarkEnd w:id="14"/>
    </w:p>
    <w:p w:rsidR="002B6EB8" w:rsidRDefault="002B6EB8" w:rsidP="002B6EB8">
      <w:pPr>
        <w:pStyle w:val="2"/>
      </w:pPr>
      <w:bookmarkStart w:id="15" w:name="_Toc502828028"/>
      <w:r>
        <w:t>子类沙盒</w:t>
      </w:r>
      <w:bookmarkEnd w:id="15"/>
    </w:p>
    <w:p w:rsidR="002B6EB8" w:rsidRPr="002B6EB8" w:rsidRDefault="002B6EB8" w:rsidP="002B6EB8">
      <w:pPr>
        <w:pStyle w:val="2"/>
        <w:rPr>
          <w:rFonts w:hint="eastAsia"/>
        </w:rPr>
      </w:pPr>
      <w:bookmarkStart w:id="16" w:name="_Toc502828029"/>
      <w:r>
        <w:t>对象模型</w:t>
      </w:r>
      <w:bookmarkEnd w:id="16"/>
    </w:p>
    <w:p w:rsidR="002B6EB8" w:rsidRPr="002B6EB8" w:rsidRDefault="002B6EB8" w:rsidP="002B6EB8">
      <w:pPr>
        <w:pStyle w:val="1"/>
        <w:rPr>
          <w:color w:val="00B050"/>
        </w:rPr>
      </w:pPr>
      <w:bookmarkStart w:id="17" w:name="_Toc502828030"/>
      <w:r w:rsidRPr="002B6EB8">
        <w:rPr>
          <w:color w:val="00B050"/>
        </w:rPr>
        <w:t>解耦模式</w:t>
      </w:r>
      <w:bookmarkEnd w:id="17"/>
    </w:p>
    <w:p w:rsidR="002B6EB8" w:rsidRDefault="002B6EB8" w:rsidP="002B6EB8">
      <w:pPr>
        <w:pStyle w:val="2"/>
      </w:pPr>
      <w:bookmarkStart w:id="18" w:name="_Toc502828031"/>
      <w:r>
        <w:rPr>
          <w:rFonts w:hint="eastAsia"/>
        </w:rPr>
        <w:t>组件</w:t>
      </w:r>
      <w:bookmarkEnd w:id="18"/>
    </w:p>
    <w:p w:rsidR="002B6EB8" w:rsidRDefault="002B6EB8" w:rsidP="002B6EB8">
      <w:pPr>
        <w:pStyle w:val="2"/>
      </w:pPr>
      <w:bookmarkStart w:id="19" w:name="_Toc502828032"/>
      <w:r>
        <w:rPr>
          <w:rFonts w:hint="eastAsia"/>
        </w:rPr>
        <w:lastRenderedPageBreak/>
        <w:t>事件队列</w:t>
      </w:r>
      <w:bookmarkEnd w:id="19"/>
    </w:p>
    <w:p w:rsidR="002B6EB8" w:rsidRPr="002B6EB8" w:rsidRDefault="002B6EB8" w:rsidP="002B6EB8">
      <w:pPr>
        <w:pStyle w:val="2"/>
        <w:rPr>
          <w:rFonts w:hint="eastAsia"/>
        </w:rPr>
      </w:pPr>
      <w:bookmarkStart w:id="20" w:name="_Toc502828033"/>
      <w:r>
        <w:t>服务定位器</w:t>
      </w:r>
      <w:bookmarkEnd w:id="20"/>
    </w:p>
    <w:p w:rsidR="002B6EB8" w:rsidRPr="002B6EB8" w:rsidRDefault="002B6EB8" w:rsidP="002B6EB8">
      <w:pPr>
        <w:pStyle w:val="1"/>
        <w:rPr>
          <w:color w:val="00B050"/>
        </w:rPr>
      </w:pPr>
      <w:bookmarkStart w:id="21" w:name="_Toc502828034"/>
      <w:r w:rsidRPr="002B6EB8">
        <w:rPr>
          <w:color w:val="00B050"/>
        </w:rPr>
        <w:t>优化模式</w:t>
      </w:r>
      <w:bookmarkEnd w:id="21"/>
    </w:p>
    <w:p w:rsidR="002B6EB8" w:rsidRDefault="002B6EB8" w:rsidP="002B6EB8">
      <w:pPr>
        <w:pStyle w:val="2"/>
      </w:pPr>
      <w:bookmarkStart w:id="22" w:name="_Toc502828035"/>
      <w:r>
        <w:rPr>
          <w:rFonts w:hint="eastAsia"/>
        </w:rPr>
        <w:t>数据</w:t>
      </w:r>
      <w:bookmarkEnd w:id="22"/>
    </w:p>
    <w:p w:rsidR="002B6EB8" w:rsidRDefault="002B6EB8" w:rsidP="002B6EB8">
      <w:pPr>
        <w:pStyle w:val="2"/>
      </w:pPr>
      <w:bookmarkStart w:id="23" w:name="_Toc502828036"/>
      <w:r>
        <w:t>脏标记</w:t>
      </w:r>
      <w:bookmarkEnd w:id="23"/>
    </w:p>
    <w:p w:rsidR="002B6EB8" w:rsidRDefault="002B6EB8" w:rsidP="002B6EB8">
      <w:pPr>
        <w:pStyle w:val="2"/>
      </w:pPr>
      <w:bookmarkStart w:id="24" w:name="_Toc502828037"/>
      <w:r>
        <w:t>对象池</w:t>
      </w:r>
      <w:bookmarkEnd w:id="24"/>
    </w:p>
    <w:p w:rsidR="002B6EB8" w:rsidRPr="00D42C7B" w:rsidRDefault="002B6EB8" w:rsidP="002B6EB8">
      <w:pPr>
        <w:pStyle w:val="2"/>
        <w:rPr>
          <w:rFonts w:hint="eastAsia"/>
        </w:rPr>
      </w:pPr>
      <w:bookmarkStart w:id="25" w:name="_Toc502828038"/>
      <w:r>
        <w:t>空间划分</w:t>
      </w:r>
      <w:bookmarkEnd w:id="25"/>
    </w:p>
    <w:sectPr w:rsidR="002B6EB8" w:rsidRPr="00D4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6F"/>
    <w:rsid w:val="00084DE2"/>
    <w:rsid w:val="002B6EB8"/>
    <w:rsid w:val="00327155"/>
    <w:rsid w:val="00477A38"/>
    <w:rsid w:val="00C84FAF"/>
    <w:rsid w:val="00D42C7B"/>
    <w:rsid w:val="00DC0AD1"/>
    <w:rsid w:val="00DE3C66"/>
    <w:rsid w:val="00F92F6F"/>
    <w:rsid w:val="00F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1690E-5414-41F5-ADD4-E2E2E1E0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E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2C7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D42C7B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D42C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42C7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6E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B6E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B6EB8"/>
  </w:style>
  <w:style w:type="paragraph" w:styleId="20">
    <w:name w:val="toc 2"/>
    <w:basedOn w:val="a"/>
    <w:next w:val="a"/>
    <w:autoRedefine/>
    <w:uiPriority w:val="39"/>
    <w:unhideWhenUsed/>
    <w:rsid w:val="002B6EB8"/>
    <w:pPr>
      <w:ind w:leftChars="200" w:left="420"/>
    </w:pPr>
  </w:style>
  <w:style w:type="character" w:styleId="a5">
    <w:name w:val="Hyperlink"/>
    <w:basedOn w:val="a0"/>
    <w:uiPriority w:val="99"/>
    <w:unhideWhenUsed/>
    <w:rsid w:val="002B6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894F3-4326-43CF-9076-E0BFA3A3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2018-01-04T03:09:00Z</dcterms:created>
  <dcterms:modified xsi:type="dcterms:W3CDTF">2018-01-04T03:35:00Z</dcterms:modified>
</cp:coreProperties>
</file>