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1、租房页面展示  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整租页面模块  合租页面模块  月租页面模块   单间页面模块  （分页显示房源信息） 全局搜索模块显示房源信息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2、招租模块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招租模块（即发布详细房源信息）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3、房屋详细信息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房屋详细信息页面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房屋评价模块（前提必须登录且房客入住1天后房可进行评价）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（非必选）  客服咨询模块（电话或其他）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4、用户模块（个人中心）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用户个人信息的完善和修改（</w:t>
      </w:r>
      <w:r>
        <w:rPr>
          <w:rFonts w:hint="eastAsia"/>
          <w:lang w:eastAsia="zh-CN"/>
        </w:rPr>
        <w:t>业主</w:t>
      </w:r>
      <w:r>
        <w:rPr>
          <w:rFonts w:hint="eastAsia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同时也包括业主认证信息的完善（业主的详细信息，如身份证  房本信息（））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（针对房东）用户房源清单列表及房源信息管理（可发布可删除房源）（房东专区）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个人信息完善 包括普通用户信息完善（房客）()</w:t>
      </w:r>
    </w:p>
    <w:p>
      <w:pPr>
        <w:rPr>
          <w:rFonts w:hint="eastAsia"/>
        </w:rPr>
      </w:pPr>
      <w:r>
        <w:rPr>
          <w:rFonts w:hint="eastAsia"/>
        </w:rPr>
        <w:t xml:space="preserve">   （针对房客）用户收藏模块  即用户选房清单列表页及选房清单管理（可新增和删除房源），（可选加入对比功能）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、订单模块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用户个人订单的生成、显示和管理（包括租房信息）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（针对房客）已租到的房源记录信息及管理</w:t>
      </w:r>
    </w:p>
    <w:p>
      <w:pPr>
        <w:rPr>
          <w:rFonts w:hint="eastAsia"/>
        </w:rPr>
      </w:pPr>
      <w:r>
        <w:rPr>
          <w:rFonts w:hint="eastAsia"/>
        </w:rPr>
        <w:t xml:space="preserve">    用户签约  （提交签约申请  ----   等待房东确认   ----   确认合同    ----  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7、登录注册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普通 用户登录  注册模块  </w:t>
      </w:r>
      <w:r>
        <w:rPr>
          <w:rFonts w:hint="eastAsia"/>
          <w:lang w:eastAsia="zh-CN"/>
        </w:rPr>
        <w:t>忘记密码及找回密码</w:t>
      </w:r>
      <w:r>
        <w:rPr>
          <w:rFonts w:hint="eastAsia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押金（业主房)信息管理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房源订阅模块生成和管理 (一旦有合适信息，及时在内“消息通知处显示”)</w:t>
      </w:r>
      <w:r>
        <w:rPr>
          <w:rFonts w:hint="eastAsia"/>
          <w:lang w:val="en-US" w:eastAsia="zh-CN"/>
        </w:rPr>
        <w:t>()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（选择区域及需求，一旦有房员信息及时通知）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文档提交时间：</w:t>
      </w:r>
      <w:r>
        <w:rPr>
          <w:rFonts w:hint="eastAsia"/>
          <w:lang w:val="en-US" w:eastAsia="zh-CN"/>
        </w:rPr>
        <w:t>2017-11-11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58CB"/>
    <w:multiLevelType w:val="singleLevel"/>
    <w:tmpl w:val="5A0658CB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5A065A8F"/>
    <w:multiLevelType w:val="singleLevel"/>
    <w:tmpl w:val="5A065A8F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4FD4"/>
    <w:rsid w:val="01B805C8"/>
    <w:rsid w:val="07BD09C7"/>
    <w:rsid w:val="10001A62"/>
    <w:rsid w:val="14813A6F"/>
    <w:rsid w:val="183A4A1C"/>
    <w:rsid w:val="19116B2A"/>
    <w:rsid w:val="1A2324C4"/>
    <w:rsid w:val="1D475581"/>
    <w:rsid w:val="1E6860B3"/>
    <w:rsid w:val="20F72483"/>
    <w:rsid w:val="22877CC4"/>
    <w:rsid w:val="22AC0296"/>
    <w:rsid w:val="25026D11"/>
    <w:rsid w:val="254938DB"/>
    <w:rsid w:val="260D1519"/>
    <w:rsid w:val="28051D02"/>
    <w:rsid w:val="290D4CB0"/>
    <w:rsid w:val="29BF15CC"/>
    <w:rsid w:val="29DF7EF9"/>
    <w:rsid w:val="2ABA14B7"/>
    <w:rsid w:val="2CB63F76"/>
    <w:rsid w:val="2CC678AF"/>
    <w:rsid w:val="2D4E0FFC"/>
    <w:rsid w:val="373D4B46"/>
    <w:rsid w:val="38C32717"/>
    <w:rsid w:val="3BB376D2"/>
    <w:rsid w:val="3D817961"/>
    <w:rsid w:val="40582CE4"/>
    <w:rsid w:val="41CE7DDE"/>
    <w:rsid w:val="4AC7106B"/>
    <w:rsid w:val="4BAC0FA8"/>
    <w:rsid w:val="4E85083B"/>
    <w:rsid w:val="50F4318A"/>
    <w:rsid w:val="514F18CB"/>
    <w:rsid w:val="56586C85"/>
    <w:rsid w:val="5BAF5E78"/>
    <w:rsid w:val="5E927F2E"/>
    <w:rsid w:val="62DF0B64"/>
    <w:rsid w:val="64156808"/>
    <w:rsid w:val="6F935BB3"/>
    <w:rsid w:val="70726FF2"/>
    <w:rsid w:val="7FA601E9"/>
    <w:rsid w:val="7FB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2017-11-11T02:18:32Z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