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825" w:rsidRDefault="00A20825">
      <w:pPr>
        <w:jc w:val="center"/>
        <w:rPr>
          <w:rFonts w:eastAsia="黑体"/>
          <w:sz w:val="36"/>
        </w:rPr>
      </w:pPr>
    </w:p>
    <w:p w:rsidR="00A20825" w:rsidRDefault="000B11B5">
      <w:pPr>
        <w:jc w:val="center"/>
        <w:rPr>
          <w:rFonts w:ascii="宋体" w:hAnsi="宋体"/>
          <w:bCs/>
          <w:sz w:val="44"/>
        </w:rPr>
      </w:pPr>
      <w:r>
        <w:rPr>
          <w:rFonts w:ascii="宋体" w:hAnsi="宋体" w:hint="eastAsia"/>
          <w:bCs/>
          <w:sz w:val="44"/>
        </w:rPr>
        <w:t>河北建筑工程学院</w:t>
      </w:r>
    </w:p>
    <w:p w:rsidR="00A20825" w:rsidRDefault="000B11B5">
      <w:pPr>
        <w:jc w:val="center"/>
        <w:rPr>
          <w:rFonts w:ascii="宋体" w:hAnsi="宋体"/>
          <w:b/>
          <w:bCs/>
          <w:sz w:val="52"/>
          <w:szCs w:val="52"/>
        </w:rPr>
      </w:pPr>
      <w:r>
        <w:rPr>
          <w:rFonts w:ascii="宋体" w:hAnsi="宋体" w:hint="eastAsia"/>
          <w:b/>
          <w:bCs/>
          <w:sz w:val="52"/>
          <w:szCs w:val="52"/>
        </w:rPr>
        <w:t>毕业设计（论文）外文资料翻译</w:t>
      </w:r>
    </w:p>
    <w:p w:rsidR="00A20825" w:rsidRDefault="00A20825">
      <w:pPr>
        <w:rPr>
          <w:rFonts w:ascii="宋体" w:hAnsi="宋体"/>
        </w:rPr>
      </w:pPr>
    </w:p>
    <w:p w:rsidR="00A20825" w:rsidRDefault="000B11B5">
      <w:pPr>
        <w:rPr>
          <w:rFonts w:ascii="宋体" w:hAnsi="宋体"/>
        </w:rPr>
      </w:pPr>
      <w:r>
        <w:rPr>
          <w:rFonts w:ascii="宋体" w:hAnsi="宋体" w:hint="eastAsia"/>
        </w:rPr>
        <w:t xml:space="preserve">                   </w:t>
      </w:r>
    </w:p>
    <w:p w:rsidR="00A20825" w:rsidRDefault="00A20825">
      <w:pPr>
        <w:rPr>
          <w:rFonts w:ascii="宋体" w:hAnsi="宋体"/>
        </w:rPr>
      </w:pPr>
    </w:p>
    <w:p w:rsidR="00A20825" w:rsidRDefault="00A20825">
      <w:pPr>
        <w:rPr>
          <w:rFonts w:ascii="宋体" w:hAnsi="宋体"/>
        </w:rPr>
      </w:pPr>
    </w:p>
    <w:p w:rsidR="00A20825" w:rsidRDefault="00A20825">
      <w:pPr>
        <w:rPr>
          <w:rFonts w:ascii="宋体" w:hAnsi="宋体"/>
        </w:rPr>
      </w:pPr>
    </w:p>
    <w:p w:rsidR="00A20825" w:rsidRDefault="000B11B5">
      <w:pPr>
        <w:ind w:firstLine="1485"/>
        <w:rPr>
          <w:rFonts w:ascii="宋体" w:hAnsi="宋体"/>
          <w:sz w:val="32"/>
        </w:rPr>
      </w:pPr>
      <w:r>
        <w:rPr>
          <w:rFonts w:ascii="宋体" w:hAnsi="宋体" w:hint="eastAsia"/>
          <w:b/>
          <w:bCs/>
          <w:sz w:val="32"/>
        </w:rPr>
        <w:t>学院：</w:t>
      </w:r>
      <w:r>
        <w:rPr>
          <w:rFonts w:ascii="宋体" w:hAnsi="宋体" w:hint="eastAsia"/>
          <w:sz w:val="30"/>
          <w:szCs w:val="30"/>
          <w:u w:val="single"/>
        </w:rPr>
        <w:t xml:space="preserve">  </w:t>
      </w:r>
      <w:r>
        <w:rPr>
          <w:rFonts w:ascii="宋体" w:hAnsi="宋体" w:hint="eastAsia"/>
          <w:sz w:val="30"/>
          <w:szCs w:val="30"/>
          <w:u w:val="single"/>
        </w:rPr>
        <w:t>信息工程学院</w:t>
      </w:r>
      <w:r>
        <w:rPr>
          <w:rFonts w:ascii="宋体" w:hAnsi="宋体" w:hint="eastAsia"/>
          <w:sz w:val="30"/>
          <w:szCs w:val="30"/>
          <w:u w:val="single"/>
        </w:rPr>
        <w:t xml:space="preserve">                 </w:t>
      </w:r>
    </w:p>
    <w:p w:rsidR="00A20825" w:rsidRDefault="000B11B5">
      <w:pPr>
        <w:ind w:firstLine="1485"/>
        <w:rPr>
          <w:rFonts w:ascii="宋体" w:hAnsi="宋体"/>
          <w:sz w:val="32"/>
          <w:u w:val="single"/>
        </w:rPr>
      </w:pPr>
      <w:r>
        <w:rPr>
          <w:rFonts w:ascii="宋体" w:hAnsi="宋体" w:hint="eastAsia"/>
          <w:b/>
          <w:bCs/>
          <w:sz w:val="32"/>
        </w:rPr>
        <w:t>专业：</w:t>
      </w:r>
      <w:r>
        <w:rPr>
          <w:rFonts w:ascii="宋体" w:hAnsi="宋体" w:hint="eastAsia"/>
          <w:sz w:val="30"/>
          <w:szCs w:val="30"/>
          <w:u w:val="single"/>
        </w:rPr>
        <w:t xml:space="preserve">  </w:t>
      </w:r>
      <w:r>
        <w:rPr>
          <w:rFonts w:ascii="宋体" w:hAnsi="宋体" w:hint="eastAsia"/>
          <w:sz w:val="30"/>
          <w:szCs w:val="30"/>
          <w:u w:val="single"/>
        </w:rPr>
        <w:t>物联网工程</w:t>
      </w:r>
      <w:r>
        <w:rPr>
          <w:rFonts w:ascii="宋体" w:hAnsi="宋体" w:hint="eastAsia"/>
          <w:sz w:val="30"/>
          <w:szCs w:val="30"/>
          <w:u w:val="single"/>
        </w:rPr>
        <w:t xml:space="preserve">                   </w:t>
      </w:r>
    </w:p>
    <w:p w:rsidR="00A20825" w:rsidRDefault="000B11B5">
      <w:pPr>
        <w:ind w:firstLine="1485"/>
        <w:rPr>
          <w:rFonts w:ascii="宋体" w:hAnsi="宋体"/>
          <w:b/>
          <w:bCs/>
          <w:sz w:val="32"/>
        </w:rPr>
      </w:pPr>
      <w:r>
        <w:rPr>
          <w:rFonts w:ascii="宋体" w:hAnsi="宋体" w:hint="eastAsia"/>
          <w:b/>
          <w:bCs/>
          <w:sz w:val="32"/>
        </w:rPr>
        <w:t>班级：</w:t>
      </w:r>
      <w:r>
        <w:rPr>
          <w:rFonts w:ascii="宋体" w:hAnsi="宋体" w:hint="eastAsia"/>
          <w:sz w:val="30"/>
          <w:szCs w:val="30"/>
          <w:u w:val="single"/>
        </w:rPr>
        <w:t xml:space="preserve">  </w:t>
      </w:r>
      <w:proofErr w:type="gramStart"/>
      <w:r>
        <w:rPr>
          <w:rFonts w:ascii="宋体" w:hAnsi="宋体" w:hint="eastAsia"/>
          <w:sz w:val="30"/>
          <w:szCs w:val="30"/>
          <w:u w:val="single"/>
        </w:rPr>
        <w:t>物联</w:t>
      </w:r>
      <w:r>
        <w:rPr>
          <w:rFonts w:ascii="宋体" w:hAnsi="宋体" w:hint="eastAsia"/>
          <w:sz w:val="30"/>
          <w:szCs w:val="30"/>
          <w:u w:val="single"/>
        </w:rPr>
        <w:t>141</w:t>
      </w:r>
      <w:r>
        <w:rPr>
          <w:rFonts w:ascii="宋体" w:hAnsi="宋体" w:hint="eastAsia"/>
          <w:sz w:val="30"/>
          <w:szCs w:val="30"/>
          <w:u w:val="single"/>
        </w:rPr>
        <w:t>班</w:t>
      </w:r>
      <w:proofErr w:type="gramEnd"/>
      <w:r>
        <w:rPr>
          <w:rFonts w:ascii="宋体" w:hAnsi="宋体" w:hint="eastAsia"/>
          <w:sz w:val="30"/>
          <w:szCs w:val="30"/>
          <w:u w:val="single"/>
        </w:rPr>
        <w:t xml:space="preserve">                   </w:t>
      </w:r>
    </w:p>
    <w:p w:rsidR="00A20825" w:rsidRDefault="000B11B5">
      <w:pPr>
        <w:ind w:firstLine="1485"/>
        <w:rPr>
          <w:rFonts w:ascii="宋体" w:hAnsi="宋体"/>
          <w:sz w:val="32"/>
          <w:u w:val="single"/>
        </w:rPr>
      </w:pPr>
      <w:r>
        <w:rPr>
          <w:rFonts w:ascii="宋体" w:hAnsi="宋体" w:hint="eastAsia"/>
          <w:b/>
          <w:bCs/>
          <w:sz w:val="32"/>
        </w:rPr>
        <w:t>姓名：</w:t>
      </w:r>
      <w:r>
        <w:rPr>
          <w:rFonts w:ascii="宋体" w:hAnsi="宋体" w:hint="eastAsia"/>
          <w:sz w:val="30"/>
          <w:szCs w:val="30"/>
          <w:u w:val="single"/>
        </w:rPr>
        <w:t xml:space="preserve">  </w:t>
      </w:r>
      <w:r>
        <w:rPr>
          <w:rFonts w:ascii="宋体" w:hAnsi="宋体" w:hint="eastAsia"/>
          <w:sz w:val="30"/>
          <w:szCs w:val="30"/>
          <w:u w:val="single"/>
        </w:rPr>
        <w:t>赵琳皓</w:t>
      </w:r>
      <w:r>
        <w:rPr>
          <w:rFonts w:ascii="宋体" w:hAnsi="宋体" w:hint="eastAsia"/>
          <w:sz w:val="30"/>
          <w:szCs w:val="30"/>
          <w:u w:val="single"/>
        </w:rPr>
        <w:t xml:space="preserve">                       </w:t>
      </w:r>
    </w:p>
    <w:p w:rsidR="00A20825" w:rsidRDefault="000B11B5">
      <w:pPr>
        <w:ind w:firstLine="1485"/>
        <w:rPr>
          <w:rFonts w:ascii="宋体" w:hAnsi="宋体"/>
          <w:b/>
          <w:bCs/>
          <w:sz w:val="32"/>
          <w:u w:val="single"/>
        </w:rPr>
      </w:pPr>
      <w:r>
        <w:rPr>
          <w:rFonts w:ascii="宋体" w:hAnsi="宋体" w:hint="eastAsia"/>
          <w:b/>
          <w:bCs/>
          <w:sz w:val="32"/>
        </w:rPr>
        <w:t>学号：</w:t>
      </w:r>
      <w:r>
        <w:rPr>
          <w:rFonts w:ascii="宋体" w:hAnsi="宋体" w:hint="eastAsia"/>
          <w:sz w:val="30"/>
          <w:szCs w:val="30"/>
          <w:u w:val="single"/>
        </w:rPr>
        <w:t xml:space="preserve">  20143260119</w:t>
      </w:r>
      <w:r>
        <w:rPr>
          <w:rFonts w:ascii="宋体" w:hAnsi="宋体"/>
          <w:sz w:val="30"/>
          <w:szCs w:val="30"/>
          <w:u w:val="single"/>
        </w:rPr>
        <w:t xml:space="preserve">           </w:t>
      </w:r>
      <w:r>
        <w:rPr>
          <w:rFonts w:ascii="宋体" w:hAnsi="宋体" w:hint="eastAsia"/>
          <w:sz w:val="30"/>
          <w:szCs w:val="30"/>
          <w:u w:val="single"/>
        </w:rPr>
        <w:t xml:space="preserve">       </w:t>
      </w:r>
    </w:p>
    <w:p w:rsidR="00A20825" w:rsidRDefault="000B11B5">
      <w:pPr>
        <w:ind w:leftChars="700" w:left="1751" w:hangingChars="100" w:hanging="281"/>
        <w:rPr>
          <w:spacing w:val="-20"/>
          <w:sz w:val="30"/>
          <w:szCs w:val="30"/>
          <w:u w:val="single"/>
        </w:rPr>
      </w:pPr>
      <w:r>
        <w:rPr>
          <w:rFonts w:ascii="宋体" w:hAnsi="宋体" w:hint="eastAsia"/>
          <w:b/>
          <w:bCs/>
          <w:spacing w:val="-20"/>
          <w:sz w:val="32"/>
        </w:rPr>
        <w:t>外文出处：</w:t>
      </w:r>
      <w:r>
        <w:rPr>
          <w:rFonts w:ascii="宋体" w:hAnsi="宋体" w:hint="eastAsia"/>
          <w:spacing w:val="-20"/>
          <w:sz w:val="30"/>
          <w:szCs w:val="30"/>
          <w:u w:val="single"/>
        </w:rPr>
        <w:t xml:space="preserve"> </w:t>
      </w:r>
      <w:r>
        <w:rPr>
          <w:spacing w:val="-20"/>
          <w:sz w:val="30"/>
          <w:szCs w:val="30"/>
          <w:u w:val="single"/>
        </w:rPr>
        <w:t xml:space="preserve">International Journal of Engineering     </w:t>
      </w:r>
    </w:p>
    <w:p w:rsidR="00A20825" w:rsidRDefault="000B11B5" w:rsidP="00146875">
      <w:pPr>
        <w:ind w:leftChars="800" w:left="1680" w:firstLineChars="500" w:firstLine="1300"/>
        <w:rPr>
          <w:rFonts w:ascii="宋体" w:hAnsi="宋体"/>
          <w:b/>
          <w:bCs/>
          <w:spacing w:val="-20"/>
          <w:sz w:val="32"/>
        </w:rPr>
      </w:pPr>
      <w:r>
        <w:rPr>
          <w:spacing w:val="-20"/>
          <w:sz w:val="30"/>
          <w:szCs w:val="30"/>
          <w:u w:val="single"/>
        </w:rPr>
        <w:t xml:space="preserve">Trends &amp; Technology    </w:t>
      </w:r>
      <w:r w:rsidR="00146875">
        <w:rPr>
          <w:rFonts w:ascii="宋体" w:hAnsi="宋体" w:hint="eastAsia"/>
          <w:spacing w:val="-20"/>
          <w:sz w:val="30"/>
          <w:szCs w:val="30"/>
          <w:u w:val="single"/>
        </w:rPr>
        <w:t xml:space="preserve">              </w:t>
      </w:r>
    </w:p>
    <w:p w:rsidR="00A20825" w:rsidRDefault="00A20825">
      <w:pPr>
        <w:ind w:firstLine="1485"/>
        <w:rPr>
          <w:rFonts w:ascii="宋体" w:hAnsi="宋体"/>
          <w:b/>
          <w:bCs/>
          <w:spacing w:val="-20"/>
          <w:sz w:val="32"/>
        </w:rPr>
      </w:pPr>
    </w:p>
    <w:p w:rsidR="00A20825" w:rsidRDefault="00A20825">
      <w:pPr>
        <w:ind w:firstLine="1485"/>
        <w:rPr>
          <w:rFonts w:ascii="宋体" w:hAnsi="宋体"/>
          <w:b/>
          <w:bCs/>
          <w:sz w:val="30"/>
        </w:rPr>
      </w:pPr>
    </w:p>
    <w:p w:rsidR="00A20825" w:rsidRDefault="00A20825">
      <w:pPr>
        <w:ind w:firstLine="1485"/>
        <w:rPr>
          <w:rFonts w:ascii="宋体" w:hAnsi="宋体"/>
          <w:b/>
          <w:bCs/>
          <w:sz w:val="3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A20825">
        <w:trPr>
          <w:trHeight w:val="3685"/>
          <w:jc w:val="center"/>
        </w:trPr>
        <w:tc>
          <w:tcPr>
            <w:tcW w:w="8640" w:type="dxa"/>
            <w:tcBorders>
              <w:top w:val="single" w:sz="12" w:space="0" w:color="auto"/>
              <w:left w:val="single" w:sz="12" w:space="0" w:color="auto"/>
              <w:bottom w:val="single" w:sz="12" w:space="0" w:color="auto"/>
              <w:right w:val="single" w:sz="12" w:space="0" w:color="auto"/>
            </w:tcBorders>
          </w:tcPr>
          <w:p w:rsidR="00A20825" w:rsidRDefault="000B11B5">
            <w:pPr>
              <w:spacing w:beforeLines="50" w:before="156" w:afterLines="50" w:after="156"/>
              <w:rPr>
                <w:rFonts w:ascii="宋体" w:hAnsi="宋体"/>
                <w:sz w:val="24"/>
              </w:rPr>
            </w:pPr>
            <w:r>
              <w:rPr>
                <w:rFonts w:ascii="宋体" w:hAnsi="宋体" w:hint="eastAsia"/>
                <w:sz w:val="24"/>
              </w:rPr>
              <w:t>指导教师评语：</w:t>
            </w:r>
          </w:p>
          <w:p w:rsidR="00A20825" w:rsidRDefault="00A20825">
            <w:pPr>
              <w:spacing w:beforeLines="50" w:before="156" w:afterLines="50" w:after="156"/>
              <w:rPr>
                <w:rFonts w:ascii="宋体" w:hAnsi="宋体"/>
                <w:sz w:val="24"/>
              </w:rPr>
            </w:pPr>
          </w:p>
          <w:p w:rsidR="00A20825" w:rsidRDefault="00A20825">
            <w:pPr>
              <w:spacing w:beforeLines="50" w:before="156" w:afterLines="50" w:after="156"/>
              <w:rPr>
                <w:rFonts w:ascii="宋体" w:hAnsi="宋体"/>
                <w:sz w:val="24"/>
              </w:rPr>
            </w:pPr>
          </w:p>
          <w:p w:rsidR="00A20825" w:rsidRDefault="00A20825">
            <w:pPr>
              <w:spacing w:beforeLines="50" w:before="156" w:afterLines="50" w:after="156"/>
              <w:rPr>
                <w:rFonts w:ascii="宋体" w:hAnsi="宋体"/>
                <w:sz w:val="24"/>
              </w:rPr>
            </w:pPr>
          </w:p>
          <w:p w:rsidR="00A20825" w:rsidRDefault="00A20825">
            <w:pPr>
              <w:spacing w:beforeLines="50" w:before="156" w:afterLines="50" w:after="156" w:line="440" w:lineRule="exact"/>
              <w:ind w:firstLineChars="2262" w:firstLine="5429"/>
              <w:rPr>
                <w:rFonts w:ascii="宋体" w:hAnsi="宋体"/>
                <w:sz w:val="24"/>
              </w:rPr>
            </w:pPr>
          </w:p>
          <w:p w:rsidR="00A20825" w:rsidRDefault="000B11B5">
            <w:pPr>
              <w:spacing w:beforeLines="50" w:before="156" w:afterLines="50" w:after="156" w:line="440" w:lineRule="exact"/>
              <w:ind w:firstLineChars="2262" w:firstLine="5429"/>
              <w:rPr>
                <w:rFonts w:ascii="宋体" w:hAnsi="宋体"/>
                <w:sz w:val="24"/>
                <w:u w:val="single"/>
              </w:rPr>
            </w:pPr>
            <w:r>
              <w:rPr>
                <w:rFonts w:ascii="宋体" w:hAnsi="宋体" w:hint="eastAsia"/>
                <w:sz w:val="24"/>
              </w:rPr>
              <w:t>签字：</w:t>
            </w:r>
            <w:r>
              <w:rPr>
                <w:rFonts w:ascii="宋体" w:hAnsi="宋体" w:hint="eastAsia"/>
                <w:sz w:val="24"/>
                <w:u w:val="single"/>
              </w:rPr>
              <w:t xml:space="preserve">                </w:t>
            </w:r>
          </w:p>
          <w:p w:rsidR="00A20825" w:rsidRDefault="000B11B5">
            <w:pPr>
              <w:spacing w:beforeLines="50" w:before="156" w:afterLines="50" w:after="156" w:line="440" w:lineRule="exact"/>
              <w:ind w:firstLine="4950"/>
              <w:rPr>
                <w:rFonts w:ascii="宋体" w:hAnsi="宋体"/>
                <w:sz w:val="24"/>
              </w:rPr>
            </w:pP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bl>
    <w:p w:rsidR="00A20825" w:rsidRDefault="00A20825">
      <w:pPr>
        <w:spacing w:beforeLines="50" w:before="156" w:afterLines="50" w:after="156"/>
        <w:ind w:left="29" w:hangingChars="9" w:hanging="29"/>
        <w:rPr>
          <w:b/>
          <w:color w:val="000000"/>
          <w:sz w:val="32"/>
          <w:szCs w:val="32"/>
        </w:rPr>
        <w:sectPr w:rsidR="00A20825">
          <w:footerReference w:type="even" r:id="rId8"/>
          <w:footerReference w:type="default" r:id="rId9"/>
          <w:footerReference w:type="first" r:id="rId10"/>
          <w:pgSz w:w="11906" w:h="16838"/>
          <w:pgMar w:top="1440" w:right="1134" w:bottom="1440" w:left="1985" w:header="340" w:footer="227" w:gutter="0"/>
          <w:cols w:space="425"/>
          <w:titlePg/>
          <w:docGrid w:type="lines" w:linePitch="312"/>
        </w:sectPr>
      </w:pPr>
    </w:p>
    <w:p w:rsidR="00A20825" w:rsidRDefault="000B11B5">
      <w:pPr>
        <w:spacing w:beforeLines="50" w:before="156" w:afterLines="50" w:after="156"/>
        <w:ind w:left="29" w:hangingChars="9" w:hanging="29"/>
        <w:jc w:val="center"/>
        <w:rPr>
          <w:b/>
          <w:color w:val="000000"/>
          <w:sz w:val="32"/>
          <w:szCs w:val="32"/>
        </w:rPr>
      </w:pPr>
      <w:r>
        <w:rPr>
          <w:b/>
          <w:color w:val="000000"/>
          <w:sz w:val="32"/>
          <w:szCs w:val="32"/>
        </w:rPr>
        <w:lastRenderedPageBreak/>
        <w:t xml:space="preserve">The Development of a Microcontroller Based </w:t>
      </w:r>
      <w:proofErr w:type="spellStart"/>
      <w:r>
        <w:rPr>
          <w:b/>
          <w:color w:val="000000"/>
          <w:sz w:val="32"/>
          <w:szCs w:val="32"/>
        </w:rPr>
        <w:t>LowCost</w:t>
      </w:r>
      <w:proofErr w:type="spellEnd"/>
      <w:r>
        <w:rPr>
          <w:b/>
          <w:color w:val="000000"/>
          <w:sz w:val="32"/>
          <w:szCs w:val="32"/>
        </w:rPr>
        <w:t xml:space="preserve"> Heart Rate Counter for Health Care Systems </w:t>
      </w:r>
    </w:p>
    <w:p w:rsidR="00A20825" w:rsidRDefault="000B11B5">
      <w:pPr>
        <w:spacing w:after="79" w:line="259" w:lineRule="auto"/>
        <w:ind w:left="174"/>
        <w:jc w:val="center"/>
        <w:rPr>
          <w:szCs w:val="21"/>
        </w:rPr>
      </w:pPr>
      <w:proofErr w:type="spellStart"/>
      <w:r>
        <w:rPr>
          <w:szCs w:val="21"/>
        </w:rPr>
        <w:t>Souvik</w:t>
      </w:r>
      <w:proofErr w:type="spellEnd"/>
      <w:r>
        <w:rPr>
          <w:szCs w:val="21"/>
        </w:rPr>
        <w:t xml:space="preserve"> Das </w:t>
      </w:r>
    </w:p>
    <w:p w:rsidR="00A20825" w:rsidRDefault="000B11B5">
      <w:pPr>
        <w:spacing w:after="3" w:line="259" w:lineRule="auto"/>
        <w:ind w:left="192" w:hanging="10"/>
        <w:jc w:val="center"/>
        <w:rPr>
          <w:szCs w:val="21"/>
        </w:rPr>
      </w:pPr>
      <w:r>
        <w:rPr>
          <w:i/>
          <w:szCs w:val="21"/>
        </w:rPr>
        <w:t xml:space="preserve">Department of Biomedical Engineering </w:t>
      </w:r>
    </w:p>
    <w:p w:rsidR="00A20825" w:rsidRDefault="000B11B5">
      <w:pPr>
        <w:spacing w:after="3" w:line="259" w:lineRule="auto"/>
        <w:ind w:left="192" w:right="2" w:hanging="10"/>
        <w:jc w:val="center"/>
        <w:rPr>
          <w:i/>
          <w:szCs w:val="21"/>
        </w:rPr>
      </w:pPr>
      <w:r>
        <w:rPr>
          <w:i/>
          <w:szCs w:val="21"/>
        </w:rPr>
        <w:t xml:space="preserve">JIS College of Engineering, </w:t>
      </w:r>
      <w:proofErr w:type="spellStart"/>
      <w:r>
        <w:rPr>
          <w:i/>
          <w:szCs w:val="21"/>
        </w:rPr>
        <w:t>Kalyani</w:t>
      </w:r>
      <w:proofErr w:type="spellEnd"/>
      <w:r>
        <w:rPr>
          <w:i/>
          <w:szCs w:val="21"/>
        </w:rPr>
        <w:t xml:space="preserve"> Nadia, West Bengal, Indi</w:t>
      </w:r>
      <w:r>
        <w:rPr>
          <w:rFonts w:hint="eastAsia"/>
          <w:i/>
          <w:szCs w:val="21"/>
        </w:rPr>
        <w:t>a</w:t>
      </w:r>
    </w:p>
    <w:p w:rsidR="00A20825" w:rsidRDefault="00A20825">
      <w:pPr>
        <w:spacing w:after="3" w:line="259" w:lineRule="auto"/>
        <w:ind w:right="2"/>
        <w:rPr>
          <w:i/>
          <w:szCs w:val="21"/>
        </w:rPr>
      </w:pPr>
    </w:p>
    <w:p w:rsidR="00A20825" w:rsidRDefault="000B11B5">
      <w:pPr>
        <w:pStyle w:val="a3"/>
        <w:spacing w:line="400" w:lineRule="exact"/>
      </w:pPr>
      <w:r>
        <w:t>Abstract— The heart rate is one of the significant physiological parameters of the human cardiovascular system. Heart rate is the number of times the heart beats per minute. Heart rate data reflects various physiological states such as biological workload,</w:t>
      </w:r>
      <w:r>
        <w:t xml:space="preserve"> stress at work and concentration on tasks, drowsiness and the active state of the autonomic nervous system. Human cardiac dynamics are driven by the complex nonlinear interactions of two competing forces: sympathetic regulation increases and parasympathet</w:t>
      </w:r>
      <w:r>
        <w:t>ic regulation decreases the heart rate. Thus, monitoring of heart rate plays a significant role in providing the status of cardiovascular system and clinically correlated information to medical professionals. Heart rate measurement is also regarded as an e</w:t>
      </w:r>
      <w:r>
        <w:t xml:space="preserve">ssential parameter in patient care monitoring system. </w:t>
      </w:r>
    </w:p>
    <w:p w:rsidR="00A20825" w:rsidRDefault="000B11B5">
      <w:pPr>
        <w:pStyle w:val="a3"/>
        <w:spacing w:line="400" w:lineRule="exact"/>
      </w:pPr>
      <w:r>
        <w:t>Heart rate can be measured either by the ECG waveform or by sensing the pulse - the rhythmic expansion and contraction of an artery as blood is forced through it by the regular contractions of the hear</w:t>
      </w:r>
      <w:r>
        <w:t xml:space="preserve">t. The pulse can be felt from those areas where the artery is close to the skin. This paper highlights on the design of a microcontroller (PIC series) based heart rate counter that is able to capture the pulse from </w:t>
      </w:r>
      <w:proofErr w:type="spellStart"/>
      <w:r>
        <w:t>finger tip</w:t>
      </w:r>
      <w:proofErr w:type="spellEnd"/>
      <w:r>
        <w:t xml:space="preserve"> by sensing the change in blood</w:t>
      </w:r>
      <w:r>
        <w:t xml:space="preserve"> volume. The heart rates of fifteen healthy normal subjects (students of age 21-22 yrs.) both in relaxed and excited states were measured using the designed device and a standard heart rate measuring device. The outputs of the measured device were satisfac</w:t>
      </w:r>
      <w:r>
        <w:t xml:space="preserve">tory. Also, the designed device, being noninvasive one, can easily find its place in health care monitoring system.  </w:t>
      </w:r>
    </w:p>
    <w:p w:rsidR="00A20825" w:rsidRDefault="000B11B5">
      <w:pPr>
        <w:pStyle w:val="a3"/>
        <w:spacing w:line="400" w:lineRule="exact"/>
      </w:pPr>
      <w:r>
        <w:t xml:space="preserve">Keywords— Heart rate measurement, cardiovascular system, patient care monitoring, microcontroller, health care systems </w:t>
      </w:r>
    </w:p>
    <w:p w:rsidR="00A20825" w:rsidRDefault="000B11B5">
      <w:pPr>
        <w:pStyle w:val="a3"/>
        <w:spacing w:line="400" w:lineRule="exact"/>
        <w:ind w:firstLineChars="0" w:firstLine="0"/>
        <w:jc w:val="center"/>
        <w:rPr>
          <w:sz w:val="28"/>
          <w:szCs w:val="28"/>
        </w:rPr>
      </w:pPr>
      <w:r>
        <w:rPr>
          <w:sz w:val="28"/>
          <w:szCs w:val="28"/>
        </w:rPr>
        <w:t>I. INTRODUCTION</w:t>
      </w:r>
    </w:p>
    <w:p w:rsidR="00A20825" w:rsidRDefault="000B11B5">
      <w:pPr>
        <w:pStyle w:val="a3"/>
        <w:spacing w:line="400" w:lineRule="exact"/>
      </w:pPr>
      <w:r>
        <w:t>The heart rate is a parameter of high significance to medicine, physics, and psychology and many other fields. The heart rate of a healthy adult [1, 2] at rest is around 72 beats per minute (bpm). Athletes normally have lower heart rates than less active p</w:t>
      </w:r>
      <w:r>
        <w:t xml:space="preserve">eople. Babies have a much higher heart rate at around 120 bpm, while older children have heart rates at around 90 bpm. The heart rate rises gradually during exercises [2] and returns slowly to the rest value after exercise. The rate when the pulse returns </w:t>
      </w:r>
      <w:r>
        <w:t>to normal is an indication of the fitness of the person. Lower than normal heart rates are usually an indication of a condition known as bradycardia, while higher than normal heart rates are known as tachycardia. Heart rate is closely related to the functi</w:t>
      </w:r>
      <w:r>
        <w:t xml:space="preserve">on and status of the human heart. It is one of the most important physiological parameters to human </w:t>
      </w:r>
      <w:r>
        <w:lastRenderedPageBreak/>
        <w:t>body, which reflects the body’s health in the aspects of cardiovascular, metabolism and mental. As people’s living standards improve, the cardiovascular dis</w:t>
      </w:r>
      <w:r>
        <w:t>ease is increasing year by year, and has become the second cause of death among the urban and rural residents [3, 4]. Therefore, heart rate receives more attention from medical field in recent years [4, 5] and should be monitored properly in any health-car</w:t>
      </w:r>
      <w:r>
        <w:t xml:space="preserve">e and patient care monitoring systems. </w:t>
      </w:r>
    </w:p>
    <w:p w:rsidR="00A20825" w:rsidRDefault="000B11B5">
      <w:pPr>
        <w:pStyle w:val="a3"/>
        <w:spacing w:line="400" w:lineRule="exact"/>
      </w:pPr>
      <w:r>
        <w:t>Patient monitoring refers to the continuous observation of repeating events of physiologic function to guide therapy or to monitor the effectiveness of interventions. Historically, these medical instruments are desig</w:t>
      </w:r>
      <w:r>
        <w:t>ned to be used by highly trained personnel, in the intensive care units and operating rooms of hospitals. Successful trauma management requires accurate monitoring of several important physiological parameters, so that proper action can be taken to help ma</w:t>
      </w:r>
      <w:r>
        <w:t xml:space="preserve">intain critical functionality [6].  </w:t>
      </w:r>
    </w:p>
    <w:p w:rsidR="00A20825" w:rsidRDefault="000B11B5">
      <w:pPr>
        <w:pStyle w:val="a3"/>
        <w:spacing w:line="400" w:lineRule="exact"/>
      </w:pPr>
      <w:r>
        <w:t>However, several methods have already been proposed and implemented regarding the design and development of devices for heart rate monitoring. Development of precision digital instrument for calculation of heart rate [7</w:t>
      </w:r>
      <w:r>
        <w:t>, 8], a beat-</w:t>
      </w:r>
      <w:proofErr w:type="spellStart"/>
      <w:r>
        <w:t>tobeat</w:t>
      </w:r>
      <w:proofErr w:type="spellEnd"/>
      <w:r>
        <w:t xml:space="preserve"> heart rate meter [9] and heat rate meter based on frequency grading [10] have proposed in between 1975-1985. Nakajima et al. described photo-</w:t>
      </w:r>
      <w:proofErr w:type="spellStart"/>
      <w:r>
        <w:t>plethysmographic</w:t>
      </w:r>
      <w:proofErr w:type="spellEnd"/>
      <w:r>
        <w:t xml:space="preserve"> measurement of heart and respiratory rates using digital filters [11]. Yokoyam</w:t>
      </w:r>
      <w:r>
        <w:t xml:space="preserve">a et al. and A. Wong et al. stressed on the measurement of heart rate based on musical data [12] and current steering technique [13] respectively. Determination of heart rate using PIC microcontroller and temperature measurement were described by </w:t>
      </w:r>
      <w:proofErr w:type="spellStart"/>
      <w:r>
        <w:t>Jayasree</w:t>
      </w:r>
      <w:proofErr w:type="spellEnd"/>
      <w:r>
        <w:t xml:space="preserve"> </w:t>
      </w:r>
      <w:r>
        <w:t xml:space="preserve">et al. [14] and À. </w:t>
      </w:r>
      <w:proofErr w:type="spellStart"/>
      <w:r>
        <w:t>Cuadras</w:t>
      </w:r>
      <w:proofErr w:type="spellEnd"/>
      <w:r>
        <w:t xml:space="preserve"> and Ó. Casas [15] in 2006. Design of a contact less measurement of heart rate in home environment has also been proposed [16]. Heart rate monitoring utilizing acceleration sensor [17] and planter bio-impedance measurement [18] ar</w:t>
      </w:r>
      <w:r>
        <w:t>e also studied in the same year. Some recent studies also include detecting heart rate from electronic weighing scale [19], air pressure sensor [20] non-contact ECG measure [21], body sound [22], ZigBee wireless link [23] and finger tips [24</w:t>
      </w:r>
      <w:proofErr w:type="gramStart"/>
      <w:r>
        <w:t xml:space="preserve">],   </w:t>
      </w:r>
      <w:proofErr w:type="gramEnd"/>
      <w:r>
        <w:t>Kim et al.</w:t>
      </w:r>
      <w:r>
        <w:t xml:space="preserve"> reported about the nonintrusive measurement of heart rate using a flexible sensor array [25]. Kang et al. have proposed an electrocardiogram (ECG) and </w:t>
      </w:r>
      <w:proofErr w:type="spellStart"/>
      <w:r>
        <w:t>photoplethysmograph</w:t>
      </w:r>
      <w:proofErr w:type="spellEnd"/>
      <w:r>
        <w:t xml:space="preserve"> (PPG) monitoring device worn on wrist [26]. The idea of using the human face for phy</w:t>
      </w:r>
      <w:r>
        <w:t xml:space="preserve">siological measurements was first introduced by </w:t>
      </w:r>
      <w:proofErr w:type="spellStart"/>
      <w:r>
        <w:t>Pavlidis</w:t>
      </w:r>
      <w:proofErr w:type="spellEnd"/>
      <w:r>
        <w:t xml:space="preserve"> and associates in 2007 and later demonstrated by analyzing thermal videos of the front face [27, 28, 29]. </w:t>
      </w:r>
      <w:proofErr w:type="spellStart"/>
      <w:r>
        <w:t>Pursche</w:t>
      </w:r>
      <w:proofErr w:type="spellEnd"/>
      <w:r>
        <w:t xml:space="preserve"> et al. mentioned about the use of video-based heart rate measurement from human faces</w:t>
      </w:r>
      <w:r>
        <w:t xml:space="preserve"> [30]. </w:t>
      </w:r>
      <w:proofErr w:type="spellStart"/>
      <w:r>
        <w:t>Rotariu</w:t>
      </w:r>
      <w:proofErr w:type="spellEnd"/>
      <w:r>
        <w:t xml:space="preserve"> et al. proposed the development of a telemedicine system for remote blood pressure and heart rate monitoring [6].  </w:t>
      </w:r>
    </w:p>
    <w:p w:rsidR="00A20825" w:rsidRDefault="000B11B5">
      <w:pPr>
        <w:pStyle w:val="a3"/>
        <w:spacing w:line="400" w:lineRule="exact"/>
      </w:pPr>
      <w:r>
        <w:t>It is true that costly and sophisticated medical instruments provide very satisfactory service to patients regarding the medi</w:t>
      </w:r>
      <w:r>
        <w:t xml:space="preserve">cal diagnosis and treatment point of view. Again, the fact that people from developing countries, sometimes have little access to such costly medical </w:t>
      </w:r>
      <w:proofErr w:type="spellStart"/>
      <w:r>
        <w:t>equipments</w:t>
      </w:r>
      <w:proofErr w:type="spellEnd"/>
      <w:r>
        <w:t xml:space="preserve"> for their proper treatment due to socioeconomic structure of their countries, is also undeniabl</w:t>
      </w:r>
      <w:r>
        <w:t>e. Hence, design and development of low-cost instruments using modern technology should be given a great concern to facilitate the access of every patient to have satisfactory medical service. In this concern, an attempt has been made in this paper to desi</w:t>
      </w:r>
      <w:r>
        <w:t xml:space="preserve">gn a </w:t>
      </w:r>
      <w:r>
        <w:lastRenderedPageBreak/>
        <w:t>microcontroller based low-cost heart rate meter, which is one of the important physiological parameters to interpret the status of human cardiovascular activities. Another advantage of this device is that no calibration would be required during the me</w:t>
      </w:r>
      <w:r>
        <w:t xml:space="preserve">asurement of heart rate using it. </w:t>
      </w:r>
    </w:p>
    <w:p w:rsidR="00A20825" w:rsidRDefault="000B11B5">
      <w:pPr>
        <w:pStyle w:val="a3"/>
        <w:spacing w:line="400" w:lineRule="exact"/>
        <w:ind w:firstLineChars="0" w:firstLine="0"/>
        <w:jc w:val="center"/>
      </w:pPr>
      <w:r>
        <w:rPr>
          <w:sz w:val="28"/>
          <w:szCs w:val="28"/>
        </w:rPr>
        <w:t>II. MATERIALS AND METHODS</w:t>
      </w:r>
    </w:p>
    <w:p w:rsidR="00A20825" w:rsidRDefault="000B11B5">
      <w:pPr>
        <w:pStyle w:val="a3"/>
        <w:spacing w:line="400" w:lineRule="exact"/>
        <w:ind w:firstLineChars="128" w:firstLine="360"/>
      </w:pPr>
      <w:r>
        <w:rPr>
          <w:b/>
          <w:sz w:val="28"/>
          <w:szCs w:val="28"/>
        </w:rPr>
        <w:t>A. System Description</w:t>
      </w:r>
      <w:r>
        <w:t xml:space="preserve"> </w:t>
      </w:r>
    </w:p>
    <w:p w:rsidR="00A20825" w:rsidRDefault="000B11B5">
      <w:pPr>
        <w:spacing w:line="400" w:lineRule="exact"/>
        <w:ind w:firstLineChars="200" w:firstLine="420"/>
      </w:pPr>
      <w:r>
        <w:t>The sensing part of this project consists of an IR LED transmitter and an infrared sensor. The LED transmits an IR signal through the fingertip of the subject, a part of wh</w:t>
      </w:r>
      <w:r>
        <w:t>ich is reflected by the blood cells. Obviously a less amount of light is reached to the detector and also the value of detector signal varies with each signal. This signal, which is in the form of pulses is then amplified and filtered suitably by op-amp LM</w:t>
      </w:r>
      <w:r>
        <w:t>358 before feeding to a low-cost microcontroller PIC16F628A for analysis. The microcontroller counts the number of pulses over a fixed time interval and thus obtains the heart rate of the subject. Several such readings are obtained over a known period of t</w:t>
      </w:r>
      <w:r>
        <w:t xml:space="preserve">ime and the results are averaged to give a more accurate reading of the heart rate. The block diagram of the designed heart rate counter is shown in figure 1. </w:t>
      </w:r>
    </w:p>
    <w:p w:rsidR="00A20825" w:rsidRDefault="000B11B5">
      <w:pPr>
        <w:spacing w:line="259" w:lineRule="auto"/>
        <w:ind w:left="216"/>
        <w:jc w:val="center"/>
      </w:pPr>
      <w:r>
        <w:rPr>
          <w:noProof/>
        </w:rPr>
        <w:drawing>
          <wp:inline distT="0" distB="0" distL="0" distR="0">
            <wp:extent cx="3009900" cy="240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09900" cy="2400300"/>
                    </a:xfrm>
                    <a:prstGeom prst="rect">
                      <a:avLst/>
                    </a:prstGeom>
                    <a:noFill/>
                    <a:ln>
                      <a:noFill/>
                    </a:ln>
                  </pic:spPr>
                </pic:pic>
              </a:graphicData>
            </a:graphic>
          </wp:inline>
        </w:drawing>
      </w:r>
    </w:p>
    <w:p w:rsidR="00A20825" w:rsidRDefault="000B11B5">
      <w:pPr>
        <w:spacing w:line="400" w:lineRule="exact"/>
        <w:ind w:firstLineChars="200" w:firstLine="420"/>
        <w:jc w:val="center"/>
      </w:pPr>
      <w:r>
        <w:t>Fig 1: Block diagram of the heart rate counter</w:t>
      </w:r>
    </w:p>
    <w:p w:rsidR="00A20825" w:rsidRDefault="000B11B5">
      <w:pPr>
        <w:pStyle w:val="a3"/>
        <w:spacing w:line="400" w:lineRule="exact"/>
        <w:ind w:firstLineChars="128" w:firstLine="360"/>
      </w:pPr>
      <w:r>
        <w:rPr>
          <w:b/>
          <w:sz w:val="28"/>
          <w:szCs w:val="28"/>
        </w:rPr>
        <w:t>B. Circuit Description</w:t>
      </w:r>
      <w:r>
        <w:t xml:space="preserve"> </w:t>
      </w:r>
    </w:p>
    <w:p w:rsidR="00A20825" w:rsidRDefault="000B11B5">
      <w:pPr>
        <w:spacing w:line="400" w:lineRule="exact"/>
        <w:ind w:firstLineChars="200" w:firstLine="420"/>
      </w:pPr>
      <w:r>
        <w:t>The whole circuit diagr</w:t>
      </w:r>
      <w:r>
        <w:t xml:space="preserve">am of the designed digital heart rate counter is shown in figure 2. </w:t>
      </w:r>
    </w:p>
    <w:p w:rsidR="00A20825" w:rsidRDefault="000B11B5">
      <w:pPr>
        <w:spacing w:after="8" w:line="259" w:lineRule="auto"/>
        <w:ind w:left="216"/>
        <w:jc w:val="center"/>
      </w:pPr>
      <w:r>
        <w:rPr>
          <w:noProof/>
        </w:rPr>
        <w:drawing>
          <wp:inline distT="0" distB="0" distL="0" distR="0">
            <wp:extent cx="2244725" cy="1765935"/>
            <wp:effectExtent l="0" t="0" r="317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14117" cy="1820631"/>
                    </a:xfrm>
                    <a:prstGeom prst="rect">
                      <a:avLst/>
                    </a:prstGeom>
                    <a:noFill/>
                    <a:ln>
                      <a:noFill/>
                    </a:ln>
                  </pic:spPr>
                </pic:pic>
              </a:graphicData>
            </a:graphic>
          </wp:inline>
        </w:drawing>
      </w:r>
    </w:p>
    <w:p w:rsidR="00A20825" w:rsidRDefault="000B11B5">
      <w:pPr>
        <w:spacing w:line="400" w:lineRule="exact"/>
        <w:ind w:firstLineChars="200" w:firstLine="420"/>
        <w:jc w:val="center"/>
      </w:pPr>
      <w:r>
        <w:t>Fig 2: Circuit diagram of the heart rate counter</w:t>
      </w:r>
    </w:p>
    <w:p w:rsidR="00A20825" w:rsidRDefault="000B11B5">
      <w:pPr>
        <w:pStyle w:val="a3"/>
        <w:spacing w:line="400" w:lineRule="exact"/>
        <w:ind w:firstLineChars="128" w:firstLine="360"/>
      </w:pPr>
      <w:r>
        <w:rPr>
          <w:b/>
          <w:sz w:val="28"/>
          <w:szCs w:val="28"/>
        </w:rPr>
        <w:lastRenderedPageBreak/>
        <w:t>C. Data Processing and Analysis</w:t>
      </w:r>
      <w:r>
        <w:t xml:space="preserve">  </w:t>
      </w:r>
    </w:p>
    <w:p w:rsidR="00A20825" w:rsidRDefault="000B11B5">
      <w:pPr>
        <w:spacing w:line="400" w:lineRule="exact"/>
        <w:ind w:firstLineChars="200" w:firstLine="420"/>
      </w:pPr>
      <w:r>
        <w:t xml:space="preserve">In the circuit, 1 </w:t>
      </w:r>
      <w:proofErr w:type="spellStart"/>
      <w:r>
        <w:t>μF</w:t>
      </w:r>
      <w:proofErr w:type="spellEnd"/>
      <w:r>
        <w:t xml:space="preserve"> capacitors are used at the input of each stage to block the dc component in the s</w:t>
      </w:r>
      <w:r>
        <w:t xml:space="preserve">ignal. The two stage amplification provides sufficient gain for a weak signal to be converted into a pulse. An LED is connected in the circuit which blinks every time a </w:t>
      </w:r>
      <w:proofErr w:type="spellStart"/>
      <w:r>
        <w:t>heart beat</w:t>
      </w:r>
      <w:proofErr w:type="spellEnd"/>
      <w:r>
        <w:t xml:space="preserve"> is detected. The output from the signal conditioner goes to the T0CKI input </w:t>
      </w:r>
      <w:r>
        <w:t xml:space="preserve">that is the pin no. 3 of the microcontroller PIC16F628A (figure 3). </w:t>
      </w:r>
    </w:p>
    <w:p w:rsidR="00A20825" w:rsidRDefault="000B11B5">
      <w:pPr>
        <w:spacing w:after="12" w:line="259" w:lineRule="auto"/>
        <w:ind w:right="955"/>
        <w:jc w:val="center"/>
      </w:pPr>
      <w:r>
        <w:rPr>
          <w:noProof/>
        </w:rPr>
        <w:drawing>
          <wp:inline distT="0" distB="0" distL="0" distR="0">
            <wp:extent cx="2901950" cy="2413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01950" cy="2413000"/>
                    </a:xfrm>
                    <a:prstGeom prst="rect">
                      <a:avLst/>
                    </a:prstGeom>
                    <a:noFill/>
                    <a:ln>
                      <a:noFill/>
                    </a:ln>
                  </pic:spPr>
                </pic:pic>
              </a:graphicData>
            </a:graphic>
          </wp:inline>
        </w:drawing>
      </w:r>
    </w:p>
    <w:p w:rsidR="00A20825" w:rsidRDefault="000B11B5">
      <w:pPr>
        <w:spacing w:line="400" w:lineRule="exact"/>
        <w:ind w:left="1260" w:firstLineChars="200" w:firstLine="420"/>
      </w:pPr>
      <w:r>
        <w:t>Fig 3: Pin configuration of PIC16F628A microcontroller</w:t>
      </w:r>
    </w:p>
    <w:p w:rsidR="00A20825" w:rsidRDefault="000B11B5">
      <w:pPr>
        <w:pStyle w:val="a3"/>
        <w:spacing w:line="400" w:lineRule="exact"/>
        <w:ind w:firstLineChars="128" w:firstLine="360"/>
      </w:pPr>
      <w:r>
        <w:rPr>
          <w:b/>
          <w:sz w:val="28"/>
          <w:szCs w:val="28"/>
        </w:rPr>
        <w:t>D. Display</w:t>
      </w:r>
      <w:r>
        <w:t xml:space="preserve"> </w:t>
      </w:r>
    </w:p>
    <w:p w:rsidR="00A20825" w:rsidRDefault="000B11B5">
      <w:pPr>
        <w:spacing w:line="400" w:lineRule="exact"/>
        <w:ind w:firstLineChars="200" w:firstLine="420"/>
      </w:pPr>
      <w:r>
        <w:t xml:space="preserve">The display unit consists of a 3-digit, Common Anode, seven segment display which is driven by the multiplexing technique. The segments a-g is connected with microcontroller through pin no. 6 to 12 or RB0-RB6, respectively. The unit’s, ten’s and hundred’s </w:t>
      </w:r>
      <w:r>
        <w:t>digits are multiplexed with RA2, RA1, and RA0 port pins. A tact switch input is connected to start the heart rate measurement. After pressing this switch the microcontroller activates the IR LED to transmit for 15 seconds. Within this interval, the numbers</w:t>
      </w:r>
      <w:r>
        <w:t xml:space="preserve"> of pulses arriving at the T0CKI input are counted. Then a result 4 times of the count value is shown in the display unit. The microcontroller runs at 4.0 MHz using an external crystal and the total circuit runs with the help of +5V power supply derived fr</w:t>
      </w:r>
      <w:r>
        <w:t xml:space="preserve">om USB port. The expected output of the LED is the heart rate ―XXX‖ with XXX being a number between 0 and 999, which will be the subject’s BPM. In the software part many algorithms had been investigated for the microcontroller and the best fit programming </w:t>
      </w:r>
      <w:r>
        <w:t xml:space="preserve">is written in </w:t>
      </w:r>
      <w:proofErr w:type="spellStart"/>
      <w:r>
        <w:t>MikroC</w:t>
      </w:r>
      <w:proofErr w:type="spellEnd"/>
      <w:r>
        <w:t xml:space="preserve"> compiler. </w:t>
      </w:r>
    </w:p>
    <w:p w:rsidR="00A20825" w:rsidRDefault="000B11B5">
      <w:pPr>
        <w:pStyle w:val="a3"/>
        <w:spacing w:line="400" w:lineRule="exact"/>
        <w:ind w:firstLineChars="128" w:firstLine="360"/>
      </w:pPr>
      <w:r>
        <w:rPr>
          <w:b/>
          <w:sz w:val="28"/>
          <w:szCs w:val="28"/>
        </w:rPr>
        <w:t>E. Subject selection and Experimental setup</w:t>
      </w:r>
      <w:r>
        <w:t xml:space="preserve">  </w:t>
      </w:r>
    </w:p>
    <w:p w:rsidR="00A20825" w:rsidRDefault="000B11B5">
      <w:pPr>
        <w:spacing w:line="400" w:lineRule="exact"/>
        <w:ind w:firstLineChars="200" w:firstLine="420"/>
      </w:pPr>
      <w:r>
        <w:t>Fifteen normal healthy male students of age range 21-22 years (21.53±0.52) and body mass index (BMI) of (21.21±1.72) Kg/m2 were recruited for measurement of their heart rates usi</w:t>
      </w:r>
      <w:r>
        <w:t>ng the designed heart rate counter. Each student was informed about the purpose of the experiment and each of them gave their consents to take part in the study voluntarily. Students, participated in the study, had no previous history of any cardiovascular</w:t>
      </w:r>
      <w:r>
        <w:t xml:space="preserve"> disorders, neurological problems, smoking habit and hypertension.  These students were the subjects for the study of heart rate measurement. The student details are enlisted in Table 1. Name of the </w:t>
      </w:r>
      <w:r>
        <w:lastRenderedPageBreak/>
        <w:t xml:space="preserve">students are kept confidential. </w:t>
      </w:r>
    </w:p>
    <w:p w:rsidR="00A20825" w:rsidRDefault="000B11B5">
      <w:pPr>
        <w:spacing w:line="400" w:lineRule="exact"/>
        <w:ind w:firstLineChars="200" w:firstLine="420"/>
        <w:jc w:val="center"/>
      </w:pPr>
      <w:r>
        <w:t>TABLE 1: Subject Details</w:t>
      </w:r>
    </w:p>
    <w:tbl>
      <w:tblPr>
        <w:tblW w:w="8713" w:type="dxa"/>
        <w:tblInd w:w="370" w:type="dxa"/>
        <w:tblLayout w:type="fixed"/>
        <w:tblCellMar>
          <w:top w:w="25" w:type="dxa"/>
          <w:left w:w="106" w:type="dxa"/>
          <w:right w:w="65" w:type="dxa"/>
        </w:tblCellMar>
        <w:tblLook w:val="04A0" w:firstRow="1" w:lastRow="0" w:firstColumn="1" w:lastColumn="0" w:noHBand="0" w:noVBand="1"/>
      </w:tblPr>
      <w:tblGrid>
        <w:gridCol w:w="992"/>
        <w:gridCol w:w="1276"/>
        <w:gridCol w:w="1418"/>
        <w:gridCol w:w="1559"/>
        <w:gridCol w:w="1843"/>
        <w:gridCol w:w="1625"/>
      </w:tblGrid>
      <w:tr w:rsidR="00A20825">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3"/>
              <w:jc w:val="center"/>
              <w:rPr>
                <w:rFonts w:ascii="等线" w:eastAsia="等线" w:hAnsi="等线"/>
              </w:rPr>
            </w:pPr>
            <w:r>
              <w:rPr>
                <w:rFonts w:ascii="等线" w:eastAsia="等线" w:hAnsi="等线"/>
                <w:b/>
                <w:sz w:val="18"/>
              </w:rPr>
              <w:t xml:space="preserve">Sl. No.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3"/>
              <w:jc w:val="left"/>
              <w:rPr>
                <w:rFonts w:ascii="等线" w:eastAsia="等线" w:hAnsi="等线"/>
              </w:rPr>
            </w:pPr>
            <w:r>
              <w:rPr>
                <w:rFonts w:ascii="等线" w:eastAsia="等线" w:hAnsi="等线"/>
                <w:b/>
                <w:sz w:val="18"/>
              </w:rPr>
              <w:t xml:space="preserve">Subjects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10" w:firstLine="139"/>
              <w:jc w:val="left"/>
              <w:rPr>
                <w:rFonts w:ascii="等线" w:eastAsia="等线" w:hAnsi="等线"/>
              </w:rPr>
            </w:pPr>
            <w:r>
              <w:rPr>
                <w:rFonts w:ascii="等线" w:eastAsia="等线" w:hAnsi="等线"/>
                <w:b/>
                <w:sz w:val="18"/>
              </w:rPr>
              <w:t xml:space="preserve">Age (Years)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left="58"/>
              <w:jc w:val="left"/>
              <w:rPr>
                <w:rFonts w:ascii="等线" w:eastAsia="等线" w:hAnsi="等线"/>
              </w:rPr>
            </w:pPr>
            <w:r>
              <w:rPr>
                <w:rFonts w:ascii="等线" w:eastAsia="等线" w:hAnsi="等线"/>
                <w:b/>
                <w:sz w:val="18"/>
              </w:rPr>
              <w:t xml:space="preserve">Weight (Kg.)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left="44"/>
              <w:jc w:val="left"/>
              <w:rPr>
                <w:rFonts w:ascii="等线" w:eastAsia="等线" w:hAnsi="等线"/>
              </w:rPr>
            </w:pPr>
            <w:r>
              <w:rPr>
                <w:rFonts w:ascii="等线" w:eastAsia="等线" w:hAnsi="等线"/>
                <w:b/>
                <w:sz w:val="18"/>
              </w:rPr>
              <w:t xml:space="preserve">Height (cm.)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right="43"/>
              <w:rPr>
                <w:rFonts w:ascii="等线" w:eastAsia="等线" w:hAnsi="等线"/>
              </w:rPr>
            </w:pPr>
            <w:r>
              <w:rPr>
                <w:rFonts w:ascii="等线" w:eastAsia="等线" w:hAnsi="等线"/>
                <w:b/>
                <w:sz w:val="18"/>
              </w:rPr>
              <w:t xml:space="preserve">BMI (Kg/m2)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Student1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62.83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170.1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21.71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Student2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57.33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161.5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21.98 </w:t>
            </w:r>
          </w:p>
        </w:tc>
      </w:tr>
      <w:tr w:rsidR="00A20825">
        <w:trPr>
          <w:trHeight w:val="265"/>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3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Student3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58.40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172.5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19.63 </w:t>
            </w:r>
          </w:p>
        </w:tc>
      </w:tr>
      <w:tr w:rsidR="00A20825">
        <w:trPr>
          <w:trHeight w:val="273"/>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4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Student4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53.23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156.8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21.65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Student5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56.77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156.0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23.33 </w:t>
            </w:r>
          </w:p>
        </w:tc>
      </w:tr>
      <w:tr w:rsidR="00A20825">
        <w:trPr>
          <w:trHeight w:val="265"/>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Student6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55.50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172.0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18.76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Student7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64.80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173.0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21.65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Student8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44.60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155.5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18.44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ascii="等线" w:eastAsia="等线" w:hAnsi="等线"/>
              </w:rPr>
            </w:pPr>
            <w:r>
              <w:rPr>
                <w:rFonts w:ascii="等线" w:eastAsia="等线" w:hAnsi="等线"/>
                <w:sz w:val="18"/>
              </w:rPr>
              <w:t xml:space="preserve">Student9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58.85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164.5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21.75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10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Student10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49.42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161.9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18.85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11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Student11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61.00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159.0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24.13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Student12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57.00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165.0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20.94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13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Student13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63.42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167.8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22.52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14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Student14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50.45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149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22.72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Student15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53.00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162.3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20.12 </w:t>
            </w:r>
          </w:p>
        </w:tc>
      </w:tr>
      <w:tr w:rsidR="00A20825">
        <w:trPr>
          <w:trHeight w:val="265"/>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2"/>
              <w:jc w:val="center"/>
              <w:rPr>
                <w:rFonts w:ascii="等线" w:eastAsia="等线" w:hAnsi="等线"/>
              </w:rPr>
            </w:pPr>
            <w:r>
              <w:rPr>
                <w:rFonts w:ascii="等线" w:eastAsia="等线" w:hAnsi="等线"/>
                <w:sz w:val="18"/>
              </w:rPr>
              <w:t xml:space="preserve">Mean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2"/>
              <w:jc w:val="center"/>
              <w:rPr>
                <w:rFonts w:ascii="等线" w:eastAsia="等线" w:hAnsi="等线"/>
              </w:rPr>
            </w:pPr>
            <w:r>
              <w:rPr>
                <w:rFonts w:ascii="等线" w:eastAsia="等线" w:hAnsi="等线"/>
                <w:sz w:val="18"/>
              </w:rPr>
              <w:t xml:space="preserve">21.53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56.44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6"/>
              <w:jc w:val="center"/>
              <w:rPr>
                <w:rFonts w:ascii="等线" w:eastAsia="等线" w:hAnsi="等线"/>
              </w:rPr>
            </w:pPr>
            <w:r>
              <w:rPr>
                <w:rFonts w:ascii="等线" w:eastAsia="等线" w:hAnsi="等线"/>
                <w:sz w:val="18"/>
              </w:rPr>
              <w:t xml:space="preserve">163.13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21.21 </w:t>
            </w:r>
          </w:p>
        </w:tc>
      </w:tr>
      <w:tr w:rsidR="00A20825">
        <w:trPr>
          <w:trHeight w:val="296"/>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sz w:val="18"/>
              </w:rPr>
              <w:t xml:space="preserve">Standard Deviation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±0.52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±5.41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±7.12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±1.72 </w:t>
            </w:r>
          </w:p>
        </w:tc>
      </w:tr>
    </w:tbl>
    <w:p w:rsidR="00A20825" w:rsidRDefault="000B11B5">
      <w:pPr>
        <w:spacing w:line="400" w:lineRule="exact"/>
        <w:ind w:firstLineChars="200" w:firstLine="420"/>
      </w:pPr>
      <w:r>
        <w:t xml:space="preserve">Heart beat data (in bpm) were taken under unexercised state (relaxed condition) and exercised state (stressed condition). For the unexercised state each subject was asked to sit on a chair closing their eyes for 5 minutes in relaxed mood before their data </w:t>
      </w:r>
      <w:r>
        <w:t>were recorded. These data referred to their heart rates in relaxed condition. For the exercised state, each subject was instructed to perform 5-minute bicycling and thereafter, their data were again recorded. The data were recorded both by the designed hea</w:t>
      </w:r>
      <w:r>
        <w:t xml:space="preserve">rt rate counter and a standard heart rate meter (Mini Heart Rate Monitor, Model: EEC-007, Make: Electronic Engineering Corporation, Chennai, India).  </w:t>
      </w:r>
    </w:p>
    <w:p w:rsidR="00A20825" w:rsidRDefault="000B11B5">
      <w:pPr>
        <w:spacing w:line="400" w:lineRule="exact"/>
        <w:ind w:firstLineChars="200" w:firstLine="420"/>
      </w:pPr>
      <w:r>
        <w:t>While the power is turned on, the display at first shows three zeroes for few seconds. When the zeroes go</w:t>
      </w:r>
      <w:r>
        <w:t xml:space="preserve"> off, the </w:t>
      </w:r>
      <w:proofErr w:type="spellStart"/>
      <w:r>
        <w:t>finger tip</w:t>
      </w:r>
      <w:proofErr w:type="spellEnd"/>
      <w:r>
        <w:t xml:space="preserve"> is placed on the sensor assembly. Now, the start / set button is pressed and the subject would wait for 15 seconds and should keep his/her finger stabilized in that interval as much as possible. The LED blinking indicates the heart bea</w:t>
      </w:r>
      <w:r>
        <w:t xml:space="preserve">t is being fed to the microcontroller, and after 15 </w:t>
      </w:r>
      <w:proofErr w:type="gramStart"/>
      <w:r>
        <w:t>sec</w:t>
      </w:r>
      <w:proofErr w:type="gramEnd"/>
      <w:r>
        <w:t>, the result will be displayed. Several such readings can be also obtained in this manner. The reset button should be pressed before the next reading is taken. Figure 4 shows the data collection from a</w:t>
      </w:r>
      <w:r>
        <w:t xml:space="preserve">n individual subject from the designed system. </w:t>
      </w:r>
    </w:p>
    <w:p w:rsidR="00A20825" w:rsidRDefault="000B11B5">
      <w:pPr>
        <w:spacing w:after="12" w:line="259" w:lineRule="auto"/>
        <w:ind w:right="892"/>
        <w:jc w:val="center"/>
      </w:pPr>
      <w:r>
        <w:rPr>
          <w:noProof/>
        </w:rPr>
        <w:lastRenderedPageBreak/>
        <w:drawing>
          <wp:inline distT="0" distB="0" distL="0" distR="0">
            <wp:extent cx="2984500" cy="18034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84500" cy="1803400"/>
                    </a:xfrm>
                    <a:prstGeom prst="rect">
                      <a:avLst/>
                    </a:prstGeom>
                    <a:noFill/>
                    <a:ln>
                      <a:noFill/>
                    </a:ln>
                  </pic:spPr>
                </pic:pic>
              </a:graphicData>
            </a:graphic>
          </wp:inline>
        </w:drawing>
      </w:r>
    </w:p>
    <w:p w:rsidR="00A20825" w:rsidRDefault="000B11B5">
      <w:pPr>
        <w:spacing w:line="400" w:lineRule="exact"/>
        <w:ind w:firstLineChars="200" w:firstLine="420"/>
        <w:jc w:val="center"/>
      </w:pPr>
      <w:r>
        <w:t xml:space="preserve">Fig 4: Result for individual in the designed heart rate counter  </w:t>
      </w:r>
    </w:p>
    <w:p w:rsidR="00A20825" w:rsidRDefault="000B11B5">
      <w:pPr>
        <w:pStyle w:val="a3"/>
        <w:spacing w:line="400" w:lineRule="exact"/>
        <w:ind w:firstLine="560"/>
        <w:jc w:val="center"/>
        <w:rPr>
          <w:sz w:val="28"/>
          <w:szCs w:val="28"/>
        </w:rPr>
      </w:pPr>
      <w:r>
        <w:rPr>
          <w:sz w:val="28"/>
          <w:szCs w:val="28"/>
        </w:rPr>
        <w:t xml:space="preserve">III. RESULTS &amp; DISCUSSIONS </w:t>
      </w:r>
    </w:p>
    <w:p w:rsidR="00A20825" w:rsidRDefault="000B11B5">
      <w:pPr>
        <w:spacing w:line="400" w:lineRule="exact"/>
        <w:ind w:firstLineChars="200" w:firstLine="420"/>
      </w:pPr>
      <w:r>
        <w:t xml:space="preserve">The recorded data are tabulated in table 2 as shown below: </w:t>
      </w:r>
    </w:p>
    <w:p w:rsidR="00A20825" w:rsidRDefault="000B11B5">
      <w:pPr>
        <w:spacing w:line="400" w:lineRule="exact"/>
        <w:ind w:firstLineChars="200" w:firstLine="420"/>
        <w:jc w:val="center"/>
      </w:pPr>
      <w:r>
        <w:t xml:space="preserve">TABLE 2: Recorded Data </w:t>
      </w:r>
    </w:p>
    <w:tbl>
      <w:tblPr>
        <w:tblW w:w="9088" w:type="dxa"/>
        <w:tblInd w:w="251" w:type="dxa"/>
        <w:tblLayout w:type="fixed"/>
        <w:tblCellMar>
          <w:top w:w="10" w:type="dxa"/>
          <w:left w:w="125" w:type="dxa"/>
          <w:bottom w:w="4" w:type="dxa"/>
          <w:right w:w="74" w:type="dxa"/>
        </w:tblCellMar>
        <w:tblLook w:val="04A0" w:firstRow="1" w:lastRow="0" w:firstColumn="1" w:lastColumn="0" w:noHBand="0" w:noVBand="1"/>
      </w:tblPr>
      <w:tblGrid>
        <w:gridCol w:w="489"/>
        <w:gridCol w:w="990"/>
        <w:gridCol w:w="1305"/>
        <w:gridCol w:w="1910"/>
        <w:gridCol w:w="2268"/>
        <w:gridCol w:w="2126"/>
      </w:tblGrid>
      <w:tr w:rsidR="00A20825">
        <w:trPr>
          <w:trHeight w:val="372"/>
        </w:trPr>
        <w:tc>
          <w:tcPr>
            <w:tcW w:w="48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
              <w:jc w:val="center"/>
              <w:rPr>
                <w:rFonts w:ascii="等线" w:eastAsia="等线" w:hAnsi="等线"/>
              </w:rPr>
            </w:pPr>
            <w:r>
              <w:rPr>
                <w:rFonts w:ascii="等线" w:eastAsia="等线" w:hAnsi="等线"/>
                <w:b/>
                <w:sz w:val="18"/>
              </w:rPr>
              <w:t xml:space="preserve">  </w:t>
            </w:r>
          </w:p>
          <w:p w:rsidR="00A20825" w:rsidRDefault="000B11B5">
            <w:pPr>
              <w:spacing w:line="259" w:lineRule="auto"/>
              <w:ind w:right="52"/>
              <w:jc w:val="center"/>
              <w:rPr>
                <w:rFonts w:ascii="等线" w:eastAsia="等线" w:hAnsi="等线"/>
              </w:rPr>
            </w:pPr>
            <w:proofErr w:type="spellStart"/>
            <w:r>
              <w:rPr>
                <w:rFonts w:ascii="等线" w:eastAsia="等线" w:hAnsi="等线"/>
                <w:b/>
                <w:sz w:val="18"/>
              </w:rPr>
              <w:t>Sl</w:t>
            </w:r>
            <w:proofErr w:type="spellEnd"/>
            <w:r>
              <w:rPr>
                <w:rFonts w:ascii="等线" w:eastAsia="等线" w:hAnsi="等线"/>
                <w:b/>
                <w:sz w:val="18"/>
              </w:rPr>
              <w:t xml:space="preserve"> </w:t>
            </w:r>
          </w:p>
          <w:p w:rsidR="00A20825" w:rsidRDefault="000B11B5">
            <w:pPr>
              <w:spacing w:line="259" w:lineRule="auto"/>
              <w:jc w:val="left"/>
              <w:rPr>
                <w:rFonts w:ascii="等线" w:eastAsia="等线" w:hAnsi="等线"/>
              </w:rPr>
            </w:pPr>
            <w:r>
              <w:rPr>
                <w:rFonts w:ascii="等线" w:eastAsia="等线" w:hAnsi="等线"/>
                <w:b/>
                <w:sz w:val="18"/>
              </w:rPr>
              <w:t xml:space="preserve">No. </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15"/>
              <w:jc w:val="center"/>
              <w:rPr>
                <w:rFonts w:ascii="等线" w:eastAsia="等线" w:hAnsi="等线"/>
              </w:rPr>
            </w:pPr>
            <w:r>
              <w:rPr>
                <w:rFonts w:ascii="等线" w:eastAsia="等线" w:hAnsi="等线"/>
                <w:b/>
                <w:sz w:val="18"/>
              </w:rPr>
              <w:t xml:space="preserve"> </w:t>
            </w:r>
          </w:p>
          <w:p w:rsidR="00A20825" w:rsidRDefault="00A20825">
            <w:pPr>
              <w:spacing w:line="259" w:lineRule="auto"/>
              <w:ind w:right="15"/>
              <w:jc w:val="center"/>
              <w:rPr>
                <w:rFonts w:ascii="等线" w:eastAsia="等线" w:hAnsi="等线"/>
              </w:rPr>
            </w:pPr>
          </w:p>
          <w:p w:rsidR="00A20825" w:rsidRDefault="000B11B5">
            <w:pPr>
              <w:spacing w:line="259" w:lineRule="auto"/>
              <w:ind w:right="52"/>
              <w:jc w:val="center"/>
              <w:rPr>
                <w:rFonts w:ascii="等线" w:eastAsia="等线" w:hAnsi="等线"/>
              </w:rPr>
            </w:pPr>
            <w:r>
              <w:rPr>
                <w:rFonts w:ascii="等线" w:eastAsia="等线" w:hAnsi="等线"/>
                <w:b/>
                <w:sz w:val="18"/>
              </w:rPr>
              <w:t xml:space="preserve">Subjects </w:t>
            </w:r>
          </w:p>
        </w:tc>
        <w:tc>
          <w:tcPr>
            <w:tcW w:w="76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A20825" w:rsidRDefault="000B11B5">
            <w:pPr>
              <w:spacing w:line="259" w:lineRule="auto"/>
              <w:ind w:right="54"/>
              <w:jc w:val="center"/>
              <w:rPr>
                <w:rFonts w:ascii="等线" w:eastAsia="等线" w:hAnsi="等线"/>
              </w:rPr>
            </w:pPr>
            <w:r>
              <w:rPr>
                <w:rFonts w:ascii="等线" w:eastAsia="等线" w:hAnsi="等线"/>
                <w:b/>
                <w:sz w:val="18"/>
              </w:rPr>
              <w:t xml:space="preserve">Heart Rate (bpm) </w:t>
            </w:r>
          </w:p>
        </w:tc>
      </w:tr>
      <w:tr w:rsidR="00A20825">
        <w:trPr>
          <w:trHeight w:val="250"/>
        </w:trPr>
        <w:tc>
          <w:tcPr>
            <w:tcW w:w="489" w:type="dxa"/>
            <w:vMerge/>
            <w:tcBorders>
              <w:top w:val="nil"/>
              <w:left w:val="single" w:sz="4" w:space="0" w:color="000000"/>
              <w:bottom w:val="nil"/>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990" w:type="dxa"/>
            <w:vMerge/>
            <w:tcBorders>
              <w:top w:val="nil"/>
              <w:left w:val="single" w:sz="4" w:space="0" w:color="000000"/>
              <w:bottom w:val="nil"/>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3215"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b/>
                <w:sz w:val="18"/>
              </w:rPr>
              <w:t xml:space="preserve">Designed Device Output </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b/>
                <w:sz w:val="18"/>
              </w:rPr>
              <w:t xml:space="preserve">Standard Device Output </w:t>
            </w:r>
          </w:p>
        </w:tc>
      </w:tr>
      <w:tr w:rsidR="00A20825">
        <w:trPr>
          <w:trHeight w:val="254"/>
        </w:trPr>
        <w:tc>
          <w:tcPr>
            <w:tcW w:w="489" w:type="dxa"/>
            <w:vMerge/>
            <w:tcBorders>
              <w:top w:val="nil"/>
              <w:left w:val="single" w:sz="4" w:space="0" w:color="000000"/>
              <w:bottom w:val="single" w:sz="4" w:space="0" w:color="000000"/>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990" w:type="dxa"/>
            <w:vMerge/>
            <w:tcBorders>
              <w:top w:val="nil"/>
              <w:left w:val="single" w:sz="4" w:space="0" w:color="000000"/>
              <w:bottom w:val="single" w:sz="4" w:space="0" w:color="000000"/>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b/>
                <w:sz w:val="18"/>
              </w:rPr>
              <w:t xml:space="preserve">Relaxed State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b/>
                <w:sz w:val="18"/>
              </w:rPr>
              <w:t xml:space="preserve">Stressed State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b/>
                <w:sz w:val="18"/>
              </w:rPr>
              <w:t xml:space="preserve">Relaxed State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140" w:hanging="130"/>
              <w:jc w:val="left"/>
              <w:rPr>
                <w:rFonts w:ascii="等线" w:eastAsia="等线" w:hAnsi="等线"/>
              </w:rPr>
            </w:pPr>
            <w:r>
              <w:rPr>
                <w:rFonts w:ascii="等线" w:eastAsia="等线" w:hAnsi="等线"/>
                <w:b/>
                <w:sz w:val="18"/>
              </w:rPr>
              <w:t xml:space="preserve">Stressed State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Student1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67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66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114 </w:t>
            </w:r>
          </w:p>
        </w:tc>
      </w:tr>
      <w:tr w:rsidR="00A20825">
        <w:trPr>
          <w:trHeight w:val="280"/>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Student2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63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3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Student3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70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121 </w:t>
            </w:r>
          </w:p>
        </w:tc>
      </w:tr>
      <w:tr w:rsidR="00A20825">
        <w:trPr>
          <w:trHeight w:val="275"/>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4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Student4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71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71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122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5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Student5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74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6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Student6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69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119 </w:t>
            </w:r>
          </w:p>
        </w:tc>
      </w:tr>
      <w:tr w:rsidR="00A20825">
        <w:trPr>
          <w:trHeight w:val="275"/>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7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Student7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109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62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108 </w:t>
            </w:r>
          </w:p>
        </w:tc>
      </w:tr>
      <w:tr w:rsidR="00A20825">
        <w:trPr>
          <w:trHeight w:val="280"/>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8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Student8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73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9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Student9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74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130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74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132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10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Student10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64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65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114 </w:t>
            </w:r>
          </w:p>
        </w:tc>
      </w:tr>
      <w:tr w:rsidR="00A20825">
        <w:trPr>
          <w:trHeight w:val="275"/>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11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Student11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71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72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123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Student12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64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r>
      <w:tr w:rsidR="00A20825">
        <w:trPr>
          <w:trHeight w:val="279"/>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13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Student13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68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126 </w:t>
            </w:r>
          </w:p>
        </w:tc>
      </w:tr>
      <w:tr w:rsidR="00A20825">
        <w:trPr>
          <w:trHeight w:val="275"/>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14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Student14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72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r>
      <w:tr w:rsidR="00A20825">
        <w:trPr>
          <w:trHeight w:val="280"/>
        </w:trPr>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15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left"/>
              <w:rPr>
                <w:rFonts w:ascii="等线" w:eastAsia="等线" w:hAnsi="等线"/>
              </w:rPr>
            </w:pPr>
            <w:r>
              <w:rPr>
                <w:rFonts w:ascii="等线" w:eastAsia="等线" w:hAnsi="等线"/>
                <w:sz w:val="18"/>
              </w:rPr>
              <w:t xml:space="preserve">Student15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72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130 </w:t>
            </w:r>
          </w:p>
        </w:tc>
      </w:tr>
      <w:tr w:rsidR="00A20825">
        <w:trPr>
          <w:trHeight w:val="279"/>
        </w:trPr>
        <w:tc>
          <w:tcPr>
            <w:tcW w:w="1479"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2"/>
              <w:jc w:val="center"/>
              <w:rPr>
                <w:rFonts w:ascii="等线" w:eastAsia="等线" w:hAnsi="等线"/>
              </w:rPr>
            </w:pPr>
            <w:r>
              <w:rPr>
                <w:rFonts w:ascii="等线" w:eastAsia="等线" w:hAnsi="等线"/>
                <w:sz w:val="18"/>
              </w:rPr>
              <w:t xml:space="preserve">Mean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68.73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0"/>
              <w:jc w:val="center"/>
              <w:rPr>
                <w:rFonts w:ascii="等线" w:eastAsia="等线" w:hAnsi="等线"/>
              </w:rPr>
            </w:pPr>
            <w:r>
              <w:rPr>
                <w:rFonts w:ascii="等线" w:eastAsia="等线" w:hAnsi="等线"/>
                <w:sz w:val="18"/>
              </w:rPr>
              <w:t xml:space="preserve">119.60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69.20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120.53 </w:t>
            </w:r>
          </w:p>
        </w:tc>
      </w:tr>
      <w:tr w:rsidR="00A20825">
        <w:trPr>
          <w:trHeight w:val="174"/>
        </w:trPr>
        <w:tc>
          <w:tcPr>
            <w:tcW w:w="1479"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sz w:val="18"/>
              </w:rPr>
              <w:t xml:space="preserve">Standard Deviation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51"/>
              <w:jc w:val="center"/>
              <w:rPr>
                <w:rFonts w:ascii="等线" w:eastAsia="等线" w:hAnsi="等线"/>
              </w:rPr>
            </w:pPr>
            <w:r>
              <w:rPr>
                <w:rFonts w:ascii="等线" w:eastAsia="等线" w:hAnsi="等线"/>
                <w:sz w:val="18"/>
              </w:rPr>
              <w:t xml:space="preserve">±4.06 </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46"/>
              <w:jc w:val="center"/>
              <w:rPr>
                <w:rFonts w:ascii="等线" w:eastAsia="等线" w:hAnsi="等线"/>
              </w:rPr>
            </w:pPr>
            <w:r>
              <w:rPr>
                <w:rFonts w:ascii="等线" w:eastAsia="等线" w:hAnsi="等线"/>
                <w:sz w:val="18"/>
              </w:rPr>
              <w:t xml:space="preserve">±6.70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51"/>
              <w:jc w:val="center"/>
              <w:rPr>
                <w:rFonts w:ascii="等线" w:eastAsia="等线" w:hAnsi="等线"/>
              </w:rPr>
            </w:pPr>
            <w:r>
              <w:rPr>
                <w:rFonts w:ascii="等线" w:eastAsia="等线" w:hAnsi="等线"/>
                <w:sz w:val="18"/>
              </w:rPr>
              <w:t xml:space="preserve">±4.09 </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46"/>
              <w:jc w:val="center"/>
              <w:rPr>
                <w:rFonts w:ascii="等线" w:eastAsia="等线" w:hAnsi="等线"/>
              </w:rPr>
            </w:pPr>
            <w:r>
              <w:rPr>
                <w:rFonts w:ascii="等线" w:eastAsia="等线" w:hAnsi="等线"/>
                <w:sz w:val="18"/>
              </w:rPr>
              <w:t xml:space="preserve">±6.89 </w:t>
            </w:r>
          </w:p>
        </w:tc>
      </w:tr>
    </w:tbl>
    <w:p w:rsidR="00A20825" w:rsidRDefault="000B11B5">
      <w:pPr>
        <w:spacing w:line="400" w:lineRule="exact"/>
        <w:ind w:firstLineChars="200" w:firstLine="420"/>
      </w:pPr>
      <w:r>
        <w:t>A graphical representation of the average value obtained from the table 2 is illustrated in figure 5 which shows a comparative study of the mean heart rates of the subjects collected from the designed heart rate counter and that of the standard device unde</w:t>
      </w:r>
      <w:r>
        <w:t xml:space="preserve">r the relaxed and stressed conditions.  </w:t>
      </w:r>
    </w:p>
    <w:p w:rsidR="00A20825" w:rsidRDefault="000B11B5">
      <w:pPr>
        <w:spacing w:after="12" w:line="259" w:lineRule="auto"/>
        <w:ind w:right="840"/>
        <w:jc w:val="center"/>
      </w:pPr>
      <w:r>
        <w:rPr>
          <w:noProof/>
        </w:rPr>
        <w:lastRenderedPageBreak/>
        <w:drawing>
          <wp:inline distT="0" distB="0" distL="0" distR="0">
            <wp:extent cx="2842260" cy="2308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51089" cy="2315037"/>
                    </a:xfrm>
                    <a:prstGeom prst="rect">
                      <a:avLst/>
                    </a:prstGeom>
                    <a:noFill/>
                    <a:ln>
                      <a:noFill/>
                    </a:ln>
                  </pic:spPr>
                </pic:pic>
              </a:graphicData>
            </a:graphic>
          </wp:inline>
        </w:drawing>
      </w:r>
    </w:p>
    <w:p w:rsidR="00A20825" w:rsidRDefault="000B11B5">
      <w:pPr>
        <w:spacing w:line="400" w:lineRule="exact"/>
        <w:ind w:firstLineChars="200" w:firstLine="420"/>
        <w:jc w:val="center"/>
      </w:pPr>
      <w:r>
        <w:t>Fig 5: Graphical comparison between the mean heart rates</w:t>
      </w:r>
    </w:p>
    <w:p w:rsidR="00A20825" w:rsidRDefault="000B11B5">
      <w:pPr>
        <w:spacing w:line="400" w:lineRule="exact"/>
        <w:ind w:firstLineChars="200" w:firstLine="420"/>
      </w:pPr>
      <w:r>
        <w:t xml:space="preserve">Percentage error (E1) between mean heart rates in relaxed condition obtained from the designed hear rate counter and the standard heart rate monitor </w:t>
      </w:r>
      <w:r>
        <w:t>respectively is given by,</w:t>
      </w:r>
    </w:p>
    <w:p w:rsidR="00A20825" w:rsidRDefault="000B11B5">
      <w:pPr>
        <w:spacing w:line="400" w:lineRule="exact"/>
        <w:ind w:firstLineChars="200" w:firstLine="420"/>
      </w:pPr>
      <w:r>
        <w:t xml:space="preserve"> E1 = [(69.20 -68.73) x 100]/69.20 = 0.68 % &lt; 1% </w:t>
      </w:r>
    </w:p>
    <w:p w:rsidR="00A20825" w:rsidRDefault="000B11B5">
      <w:pPr>
        <w:spacing w:line="400" w:lineRule="exact"/>
        <w:ind w:firstLineChars="200" w:firstLine="420"/>
      </w:pPr>
      <w:r>
        <w:t xml:space="preserve">Percentage error (E2) between mean heart rates in stressed condition obtained from the designed hear rate counter and the standard heart rate monitor respectively is given by, </w:t>
      </w:r>
    </w:p>
    <w:p w:rsidR="00A20825" w:rsidRDefault="000B11B5">
      <w:pPr>
        <w:spacing w:line="400" w:lineRule="exact"/>
        <w:ind w:firstLineChars="200" w:firstLine="420"/>
      </w:pPr>
      <w:r>
        <w:t xml:space="preserve">E2 </w:t>
      </w:r>
      <w:r>
        <w:t xml:space="preserve">= [(120.53 -119.60) x 100]/120.53 = 0.77 % &lt; 1% </w:t>
      </w:r>
    </w:p>
    <w:p w:rsidR="00A20825" w:rsidRDefault="000B11B5">
      <w:pPr>
        <w:spacing w:line="400" w:lineRule="exact"/>
        <w:ind w:firstLineChars="200" w:firstLine="420"/>
      </w:pPr>
      <w:r>
        <w:t>Thus, it can clear from figure 4 and the above calculations that the difference between the results of the mean values obtained from the designed heart rate meter and that of standard heart rate meter is les</w:t>
      </w:r>
      <w:r>
        <w:t xml:space="preserve">s than 1% for both in the unexercised and exercised states respectively. Compared to the standard device, it can be claimed that the designed is able to function and provide results satisfactorily. </w:t>
      </w:r>
    </w:p>
    <w:p w:rsidR="00A20825" w:rsidRDefault="000B11B5">
      <w:pPr>
        <w:pStyle w:val="a3"/>
        <w:spacing w:line="400" w:lineRule="exact"/>
        <w:ind w:firstLine="560"/>
        <w:jc w:val="center"/>
      </w:pPr>
      <w:r>
        <w:rPr>
          <w:sz w:val="28"/>
          <w:szCs w:val="28"/>
        </w:rPr>
        <w:t xml:space="preserve">IV. CONCLUSIONS </w:t>
      </w:r>
    </w:p>
    <w:p w:rsidR="00A20825" w:rsidRDefault="000B11B5">
      <w:pPr>
        <w:spacing w:line="400" w:lineRule="exact"/>
        <w:ind w:firstLineChars="200" w:firstLine="420"/>
      </w:pPr>
      <w:r>
        <w:t>From the above study, it can be conclude</w:t>
      </w:r>
      <w:r>
        <w:t xml:space="preserve">d that the designed low-cost heart rate counter (Rs.400, approx.) can function satisfactorily as well as that of a standard device, used here (Costs </w:t>
      </w:r>
      <w:proofErr w:type="spellStart"/>
      <w:r>
        <w:t>Rs</w:t>
      </w:r>
      <w:proofErr w:type="spellEnd"/>
      <w:r>
        <w:t>. 1000, approx.).  Due to absence of complex features, the designed device can also be handled by any non</w:t>
      </w:r>
      <w:r>
        <w:t xml:space="preserve">medical professionals also. Thus it can also be used in home. But, it must be noted here that the proper placement of </w:t>
      </w:r>
      <w:proofErr w:type="spellStart"/>
      <w:r>
        <w:t>finger tip</w:t>
      </w:r>
      <w:proofErr w:type="spellEnd"/>
      <w:r>
        <w:t xml:space="preserve"> over the sensor assembly is a crucial step while recording data. Otherwise, system may provide erroneous outcome. However, rega</w:t>
      </w:r>
      <w:r>
        <w:t>rding the validity testing of the device, it must be tested on a large number of patients and statistical analysis should also be performed. The device can be improved by further implementation in PCB layout also. Concern should also be given to design and</w:t>
      </w:r>
      <w:r>
        <w:t xml:space="preserve"> develop low cost medical device, able to record other physiological parameters in a single system that would facilitate the medical diagnosis and treatment for any class of people.  </w:t>
      </w:r>
    </w:p>
    <w:p w:rsidR="00A20825" w:rsidRDefault="000B11B5">
      <w:pPr>
        <w:pStyle w:val="a3"/>
        <w:spacing w:line="400" w:lineRule="exact"/>
        <w:ind w:firstLine="560"/>
        <w:jc w:val="center"/>
      </w:pPr>
      <w:r>
        <w:rPr>
          <w:sz w:val="28"/>
          <w:szCs w:val="28"/>
        </w:rPr>
        <w:t>ACKNOWLEDGMENT</w:t>
      </w:r>
      <w:r>
        <w:t xml:space="preserve"> </w:t>
      </w:r>
    </w:p>
    <w:p w:rsidR="00A20825" w:rsidRDefault="000B11B5">
      <w:pPr>
        <w:spacing w:line="400" w:lineRule="exact"/>
        <w:ind w:firstLineChars="200" w:firstLine="420"/>
      </w:pPr>
      <w:r>
        <w:t>We like to express our special thanks and gratitude to D</w:t>
      </w:r>
      <w:r>
        <w:t xml:space="preserve">r. </w:t>
      </w:r>
      <w:proofErr w:type="spellStart"/>
      <w:r>
        <w:t>Asit</w:t>
      </w:r>
      <w:proofErr w:type="spellEnd"/>
      <w:r>
        <w:t xml:space="preserve"> </w:t>
      </w:r>
      <w:proofErr w:type="spellStart"/>
      <w:r>
        <w:t>Guha</w:t>
      </w:r>
      <w:proofErr w:type="spellEnd"/>
      <w:r>
        <w:t xml:space="preserve">, Director, JIS College of Engineering, </w:t>
      </w:r>
      <w:proofErr w:type="spellStart"/>
      <w:r>
        <w:t>Kalyani</w:t>
      </w:r>
      <w:proofErr w:type="spellEnd"/>
      <w:r>
        <w:t xml:space="preserve"> (West Bengal) for providing us the platform to design our system. </w:t>
      </w: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pPr>
    </w:p>
    <w:p w:rsidR="00A20825" w:rsidRDefault="00A20825">
      <w:pPr>
        <w:spacing w:beforeLines="50" w:before="156" w:afterLines="50" w:after="156"/>
        <w:jc w:val="center"/>
        <w:rPr>
          <w:rFonts w:ascii="黑体" w:eastAsia="黑体" w:hAnsi="宋体"/>
          <w:sz w:val="32"/>
        </w:rPr>
        <w:sectPr w:rsidR="00A20825">
          <w:footerReference w:type="default" r:id="rId16"/>
          <w:pgSz w:w="11906" w:h="16838"/>
          <w:pgMar w:top="1440" w:right="1134" w:bottom="1440" w:left="1701" w:header="340" w:footer="227" w:gutter="0"/>
          <w:pgNumType w:start="1"/>
          <w:cols w:space="425"/>
          <w:docGrid w:type="lines" w:linePitch="312"/>
        </w:sectPr>
      </w:pPr>
    </w:p>
    <w:p w:rsidR="00A20825" w:rsidRDefault="000B11B5">
      <w:pPr>
        <w:spacing w:beforeLines="50" w:before="156" w:afterLines="50" w:after="156"/>
        <w:jc w:val="center"/>
        <w:rPr>
          <w:rFonts w:ascii="黑体" w:eastAsia="黑体" w:hAnsi="宋体"/>
          <w:sz w:val="32"/>
        </w:rPr>
      </w:pPr>
      <w:r>
        <w:rPr>
          <w:rFonts w:ascii="黑体" w:eastAsia="黑体" w:hAnsi="宋体" w:hint="eastAsia"/>
          <w:sz w:val="32"/>
        </w:rPr>
        <w:lastRenderedPageBreak/>
        <w:t>基于单片机的医疗保健系统低成本心率计数器的研制</w:t>
      </w:r>
    </w:p>
    <w:p w:rsidR="00A20825" w:rsidRDefault="000B11B5">
      <w:pPr>
        <w:spacing w:beforeLines="50" w:before="156" w:afterLines="50" w:after="156"/>
        <w:jc w:val="center"/>
        <w:rPr>
          <w:rFonts w:ascii="黑体" w:eastAsia="黑体" w:hAnsi="宋体"/>
          <w:sz w:val="32"/>
        </w:rPr>
      </w:pPr>
      <w:proofErr w:type="spellStart"/>
      <w:r>
        <w:rPr>
          <w:rFonts w:ascii="宋体" w:hAnsi="宋体"/>
          <w:sz w:val="24"/>
        </w:rPr>
        <w:t>Souvik</w:t>
      </w:r>
      <w:proofErr w:type="spellEnd"/>
      <w:r>
        <w:rPr>
          <w:rFonts w:ascii="宋体" w:hAnsi="宋体"/>
          <w:sz w:val="24"/>
        </w:rPr>
        <w:t xml:space="preserve"> Das</w:t>
      </w:r>
    </w:p>
    <w:p w:rsidR="00A20825" w:rsidRDefault="000B11B5">
      <w:pPr>
        <w:spacing w:beforeLines="50" w:before="156" w:afterLines="50" w:after="156"/>
        <w:jc w:val="center"/>
        <w:rPr>
          <w:rFonts w:ascii="黑体" w:eastAsia="黑体" w:hAnsi="宋体"/>
          <w:sz w:val="32"/>
        </w:rPr>
      </w:pPr>
      <w:r>
        <w:rPr>
          <w:rFonts w:ascii="宋体" w:hAnsi="宋体" w:hint="eastAsia"/>
          <w:sz w:val="24"/>
        </w:rPr>
        <w:t>生物医学工程系</w:t>
      </w:r>
    </w:p>
    <w:p w:rsidR="00A20825" w:rsidRDefault="000B11B5">
      <w:pPr>
        <w:spacing w:beforeLines="50" w:before="156" w:afterLines="50" w:after="156"/>
        <w:jc w:val="center"/>
        <w:rPr>
          <w:rFonts w:ascii="宋体" w:hAnsi="宋体"/>
          <w:sz w:val="24"/>
        </w:rPr>
      </w:pPr>
      <w:r>
        <w:rPr>
          <w:rFonts w:ascii="宋体" w:hAnsi="宋体" w:hint="eastAsia"/>
          <w:sz w:val="24"/>
        </w:rPr>
        <w:t>JIS</w:t>
      </w:r>
      <w:r>
        <w:rPr>
          <w:rFonts w:ascii="宋体" w:hAnsi="宋体" w:hint="eastAsia"/>
          <w:sz w:val="24"/>
        </w:rPr>
        <w:t>工程学院，印度西孟加拉</w:t>
      </w:r>
      <w:proofErr w:type="gramStart"/>
      <w:r>
        <w:rPr>
          <w:rFonts w:ascii="宋体" w:hAnsi="宋体" w:hint="eastAsia"/>
          <w:sz w:val="24"/>
        </w:rPr>
        <w:t>邦</w:t>
      </w:r>
      <w:proofErr w:type="gramEnd"/>
      <w:r>
        <w:rPr>
          <w:rFonts w:ascii="宋体" w:hAnsi="宋体" w:hint="eastAsia"/>
          <w:sz w:val="24"/>
        </w:rPr>
        <w:t>卡利亚尼纳</w:t>
      </w:r>
      <w:proofErr w:type="gramStart"/>
      <w:r>
        <w:rPr>
          <w:rFonts w:ascii="宋体" w:hAnsi="宋体" w:hint="eastAsia"/>
          <w:sz w:val="24"/>
        </w:rPr>
        <w:t>迪</w:t>
      </w:r>
      <w:proofErr w:type="gramEnd"/>
      <w:r>
        <w:rPr>
          <w:rFonts w:ascii="宋体" w:hAnsi="宋体" w:hint="eastAsia"/>
          <w:sz w:val="24"/>
        </w:rPr>
        <w:t>亚</w:t>
      </w:r>
    </w:p>
    <w:p w:rsidR="00A20825" w:rsidRDefault="000B11B5">
      <w:pPr>
        <w:spacing w:line="400" w:lineRule="exact"/>
        <w:ind w:firstLineChars="200" w:firstLine="480"/>
        <w:rPr>
          <w:rFonts w:ascii="宋体" w:hAnsi="宋体"/>
          <w:sz w:val="24"/>
        </w:rPr>
      </w:pPr>
      <w:r>
        <w:rPr>
          <w:rFonts w:ascii="宋体" w:hAnsi="宋体" w:hint="eastAsia"/>
          <w:sz w:val="24"/>
        </w:rPr>
        <w:t>摘要</w:t>
      </w:r>
      <w:r>
        <w:rPr>
          <w:rFonts w:ascii="宋体" w:hAnsi="宋体" w:hint="eastAsia"/>
          <w:sz w:val="24"/>
        </w:rPr>
        <w:t xml:space="preserve"> - </w:t>
      </w:r>
      <w:r>
        <w:rPr>
          <w:rFonts w:ascii="宋体" w:hAnsi="宋体" w:hint="eastAsia"/>
          <w:sz w:val="24"/>
        </w:rPr>
        <w:t>心率是人类心血管系统的重要生理参数之一。心率是心跳每分钟的次数。心率数据反映了各种生理状态，如生物工作负荷，工作压力和任务集中，睡意和自主神经系统的活动状态。人类心脏动力学受两种竞争力的复杂非线性相互作用驱动：交感神经调节增加，副交感神经调节降低心率。因此，监测心率在向心血管系统状态和临床相关信息提供给医疗专业人员方面起着重要作用。心率测量也被视为患者监护系统中的一个重要参数。</w:t>
      </w:r>
    </w:p>
    <w:p w:rsidR="00A20825" w:rsidRDefault="000B11B5">
      <w:pPr>
        <w:spacing w:line="400" w:lineRule="exact"/>
        <w:ind w:firstLineChars="200" w:firstLine="480"/>
        <w:rPr>
          <w:rFonts w:ascii="宋体" w:hAnsi="宋体"/>
          <w:sz w:val="24"/>
        </w:rPr>
      </w:pPr>
      <w:r>
        <w:rPr>
          <w:rFonts w:ascii="宋体" w:hAnsi="宋体" w:hint="eastAsia"/>
          <w:sz w:val="24"/>
        </w:rPr>
        <w:t>心率可以通过心电图波形或通过感测脉搏来测量</w:t>
      </w:r>
      <w:r>
        <w:rPr>
          <w:rFonts w:ascii="宋体" w:hAnsi="宋体" w:hint="eastAsia"/>
          <w:sz w:val="24"/>
        </w:rPr>
        <w:t xml:space="preserve"> - </w:t>
      </w:r>
      <w:r>
        <w:rPr>
          <w:rFonts w:ascii="宋体" w:hAnsi="宋体" w:hint="eastAsia"/>
          <w:sz w:val="24"/>
        </w:rPr>
        <w:t>血液通过心脏的正常收缩被迫</w:t>
      </w:r>
      <w:r>
        <w:rPr>
          <w:rFonts w:ascii="宋体" w:hAnsi="宋体" w:hint="eastAsia"/>
          <w:sz w:val="24"/>
        </w:rPr>
        <w:t>通过它时，动脉的节奏性扩张和收缩。脉搏可以从动脉靠近皮肤的那些区域感觉到。本文重点介绍了基于微控制器（</w:t>
      </w:r>
      <w:r>
        <w:rPr>
          <w:rFonts w:ascii="宋体" w:hAnsi="宋体" w:hint="eastAsia"/>
          <w:sz w:val="24"/>
        </w:rPr>
        <w:t>PIC</w:t>
      </w:r>
      <w:r>
        <w:rPr>
          <w:rFonts w:ascii="宋体" w:hAnsi="宋体" w:hint="eastAsia"/>
          <w:sz w:val="24"/>
        </w:rPr>
        <w:t>系列）的心率计数器的设计，该计数器能够通过感测血量的变化来捕捉指尖脉搏。使用所设计的装置和标准心率测量装置测量</w:t>
      </w:r>
      <w:r>
        <w:rPr>
          <w:rFonts w:ascii="宋体" w:hAnsi="宋体" w:hint="eastAsia"/>
          <w:sz w:val="24"/>
        </w:rPr>
        <w:t>15</w:t>
      </w:r>
      <w:r>
        <w:rPr>
          <w:rFonts w:ascii="宋体" w:hAnsi="宋体" w:hint="eastAsia"/>
          <w:sz w:val="24"/>
        </w:rPr>
        <w:t>名健康正常受试者（</w:t>
      </w:r>
      <w:r>
        <w:rPr>
          <w:rFonts w:ascii="宋体" w:hAnsi="宋体" w:hint="eastAsia"/>
          <w:sz w:val="24"/>
        </w:rPr>
        <w:t>21-22</w:t>
      </w:r>
      <w:r>
        <w:rPr>
          <w:rFonts w:ascii="宋体" w:hAnsi="宋体" w:hint="eastAsia"/>
          <w:sz w:val="24"/>
        </w:rPr>
        <w:t>岁的学生）在心率和兴奋状态下的心率。被测设备的输出令人满意。而且，所设计的设备是非侵入性设备，可以很容易地在医疗监护系统中找到它的位置。</w:t>
      </w:r>
    </w:p>
    <w:p w:rsidR="00A20825" w:rsidRDefault="000B11B5">
      <w:pPr>
        <w:spacing w:line="400" w:lineRule="exact"/>
        <w:ind w:firstLineChars="200" w:firstLine="480"/>
        <w:rPr>
          <w:rFonts w:ascii="宋体" w:hAnsi="宋体"/>
          <w:sz w:val="24"/>
        </w:rPr>
      </w:pPr>
      <w:r>
        <w:rPr>
          <w:rFonts w:ascii="宋体" w:hAnsi="宋体" w:hint="eastAsia"/>
          <w:sz w:val="24"/>
        </w:rPr>
        <w:t>关键词</w:t>
      </w:r>
      <w:r>
        <w:rPr>
          <w:rFonts w:ascii="宋体" w:hAnsi="宋体" w:hint="eastAsia"/>
          <w:sz w:val="24"/>
        </w:rPr>
        <w:t xml:space="preserve"> - </w:t>
      </w:r>
      <w:r>
        <w:rPr>
          <w:rFonts w:ascii="宋体" w:hAnsi="宋体" w:hint="eastAsia"/>
          <w:sz w:val="24"/>
        </w:rPr>
        <w:t>心率测量，心血管系统，病人监护，微控制器，医疗保健系统</w:t>
      </w:r>
    </w:p>
    <w:p w:rsidR="00A20825" w:rsidRDefault="000B11B5">
      <w:pPr>
        <w:spacing w:beforeLines="50" w:before="156" w:afterLines="50" w:after="156"/>
        <w:ind w:firstLineChars="200" w:firstLine="482"/>
        <w:rPr>
          <w:rFonts w:ascii="宋体" w:hAnsi="宋体"/>
          <w:b/>
          <w:sz w:val="24"/>
          <w:szCs w:val="28"/>
        </w:rPr>
      </w:pPr>
      <w:r>
        <w:rPr>
          <w:rFonts w:ascii="宋体" w:hAnsi="宋体" w:hint="eastAsia"/>
          <w:b/>
          <w:sz w:val="24"/>
          <w:szCs w:val="28"/>
        </w:rPr>
        <w:t>一、导言</w:t>
      </w:r>
    </w:p>
    <w:p w:rsidR="00A20825" w:rsidRDefault="000B11B5">
      <w:pPr>
        <w:spacing w:line="400" w:lineRule="exact"/>
        <w:ind w:firstLineChars="200" w:firstLine="480"/>
        <w:rPr>
          <w:rFonts w:ascii="宋体" w:hAnsi="宋体"/>
          <w:sz w:val="24"/>
        </w:rPr>
      </w:pPr>
      <w:r>
        <w:rPr>
          <w:rFonts w:ascii="宋体" w:hAnsi="宋体" w:hint="eastAsia"/>
          <w:sz w:val="24"/>
        </w:rPr>
        <w:t>心率是医学，物理学和心理学等许多领域的重要参数。休息时健康成人</w:t>
      </w:r>
      <w:r>
        <w:rPr>
          <w:rFonts w:ascii="宋体" w:hAnsi="宋体" w:hint="eastAsia"/>
          <w:sz w:val="24"/>
        </w:rPr>
        <w:t>[1,2]</w:t>
      </w:r>
      <w:r>
        <w:rPr>
          <w:rFonts w:ascii="宋体" w:hAnsi="宋体" w:hint="eastAsia"/>
          <w:sz w:val="24"/>
        </w:rPr>
        <w:t>的心率约为每分钟</w:t>
      </w:r>
      <w:r>
        <w:rPr>
          <w:rFonts w:ascii="宋体" w:hAnsi="宋体" w:hint="eastAsia"/>
          <w:sz w:val="24"/>
        </w:rPr>
        <w:t>72</w:t>
      </w:r>
      <w:r>
        <w:rPr>
          <w:rFonts w:ascii="宋体" w:hAnsi="宋体" w:hint="eastAsia"/>
          <w:sz w:val="24"/>
        </w:rPr>
        <w:t>次（</w:t>
      </w:r>
      <w:r>
        <w:rPr>
          <w:rFonts w:ascii="宋体" w:hAnsi="宋体" w:hint="eastAsia"/>
          <w:sz w:val="24"/>
        </w:rPr>
        <w:t>bpm</w:t>
      </w:r>
      <w:r>
        <w:rPr>
          <w:rFonts w:ascii="宋体" w:hAnsi="宋体" w:hint="eastAsia"/>
          <w:sz w:val="24"/>
        </w:rPr>
        <w:t>）。运动员的心率通常低于不太活跃的人。婴儿的心率在</w:t>
      </w:r>
      <w:r>
        <w:rPr>
          <w:rFonts w:ascii="宋体" w:hAnsi="宋体" w:hint="eastAsia"/>
          <w:sz w:val="24"/>
        </w:rPr>
        <w:t>120 bpm</w:t>
      </w:r>
      <w:r>
        <w:rPr>
          <w:rFonts w:ascii="宋体" w:hAnsi="宋体" w:hint="eastAsia"/>
          <w:sz w:val="24"/>
        </w:rPr>
        <w:t>左右，而年龄较大的孩子的心率在</w:t>
      </w:r>
      <w:r>
        <w:rPr>
          <w:rFonts w:ascii="宋体" w:hAnsi="宋体" w:hint="eastAsia"/>
          <w:sz w:val="24"/>
        </w:rPr>
        <w:t>90 bpm</w:t>
      </w:r>
      <w:r>
        <w:rPr>
          <w:rFonts w:ascii="宋体" w:hAnsi="宋体" w:hint="eastAsia"/>
          <w:sz w:val="24"/>
        </w:rPr>
        <w:t>左右。锻炼期间心率逐渐升高</w:t>
      </w:r>
      <w:r>
        <w:rPr>
          <w:rFonts w:ascii="宋体" w:hAnsi="宋体" w:hint="eastAsia"/>
          <w:sz w:val="24"/>
        </w:rPr>
        <w:t>[2]</w:t>
      </w:r>
      <w:r>
        <w:rPr>
          <w:rFonts w:ascii="宋体" w:hAnsi="宋体" w:hint="eastAsia"/>
          <w:sz w:val="24"/>
        </w:rPr>
        <w:t>，并在运动后缓慢恢复到休息状态。脉搏恢复正常时的速率表示该人的适应性。低于正常心率通常表示称为心动过缓的情况，而高于正常心率则称为心动过速。心率与人类心脏的功能和状态密切相关。它是人体最重要的生理参数之一，它反映了人体在心血管，代谢和精神方面的健康状况。随着人们生活水平的</w:t>
      </w:r>
      <w:r>
        <w:rPr>
          <w:rFonts w:ascii="宋体" w:hAnsi="宋体" w:hint="eastAsia"/>
          <w:sz w:val="24"/>
        </w:rPr>
        <w:t>提高，心血管疾病逐年增加，成为城乡居民的第二大死因</w:t>
      </w:r>
      <w:r>
        <w:rPr>
          <w:rFonts w:ascii="宋体" w:hAnsi="宋体" w:hint="eastAsia"/>
          <w:sz w:val="24"/>
        </w:rPr>
        <w:t>[3,4]</w:t>
      </w:r>
      <w:r>
        <w:rPr>
          <w:rFonts w:ascii="宋体" w:hAnsi="宋体" w:hint="eastAsia"/>
          <w:sz w:val="24"/>
        </w:rPr>
        <w:t>。因此，近年来心率受到医学界的重视</w:t>
      </w:r>
      <w:r>
        <w:rPr>
          <w:rFonts w:ascii="宋体" w:hAnsi="宋体" w:hint="eastAsia"/>
          <w:sz w:val="24"/>
        </w:rPr>
        <w:t>[4,5]</w:t>
      </w:r>
      <w:r>
        <w:rPr>
          <w:rFonts w:ascii="宋体" w:hAnsi="宋体" w:hint="eastAsia"/>
          <w:sz w:val="24"/>
        </w:rPr>
        <w:t>，应在任何医疗和病人监护系统中进行适当的监测。</w:t>
      </w:r>
    </w:p>
    <w:p w:rsidR="00A20825" w:rsidRDefault="000B11B5">
      <w:pPr>
        <w:spacing w:line="400" w:lineRule="exact"/>
        <w:ind w:firstLineChars="200" w:firstLine="480"/>
        <w:rPr>
          <w:rFonts w:ascii="宋体" w:hAnsi="宋体"/>
          <w:sz w:val="24"/>
        </w:rPr>
      </w:pPr>
      <w:r>
        <w:rPr>
          <w:rFonts w:ascii="宋体" w:hAnsi="宋体" w:hint="eastAsia"/>
          <w:sz w:val="24"/>
        </w:rPr>
        <w:t>患者监测指持续观察生理功能重复事件以指导治疗或监测干预措施的有效性。从历史上看，这些医疗器械被设计成由训练有素的人员在医院的重症监护室和手术室中使用。成功的创伤管理需要准确监测几个重要的生理参数，以便采取适当的行动来帮助维持关键功能</w:t>
      </w:r>
      <w:r>
        <w:rPr>
          <w:rFonts w:ascii="宋体" w:hAnsi="宋体" w:hint="eastAsia"/>
          <w:sz w:val="24"/>
        </w:rPr>
        <w:t>[6]</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然而，已经提出并实施了几种关于心率监测设备的设计和开发的方法。</w:t>
      </w:r>
      <w:r>
        <w:rPr>
          <w:rFonts w:ascii="宋体" w:hAnsi="宋体" w:hint="eastAsia"/>
          <w:sz w:val="24"/>
        </w:rPr>
        <w:t xml:space="preserve"> 1975 - 1985</w:t>
      </w:r>
      <w:r>
        <w:rPr>
          <w:rFonts w:ascii="宋体" w:hAnsi="宋体" w:hint="eastAsia"/>
          <w:sz w:val="24"/>
        </w:rPr>
        <w:lastRenderedPageBreak/>
        <w:t>年期间提出了用于计算心率的精密数</w:t>
      </w:r>
      <w:r>
        <w:rPr>
          <w:rFonts w:ascii="宋体" w:hAnsi="宋体" w:hint="eastAsia"/>
          <w:sz w:val="24"/>
        </w:rPr>
        <w:t>字仪器</w:t>
      </w:r>
      <w:r>
        <w:rPr>
          <w:rFonts w:ascii="宋体" w:hAnsi="宋体" w:hint="eastAsia"/>
          <w:sz w:val="24"/>
        </w:rPr>
        <w:t>[7,8]</w:t>
      </w:r>
      <w:r>
        <w:rPr>
          <w:rFonts w:ascii="宋体" w:hAnsi="宋体" w:hint="eastAsia"/>
          <w:sz w:val="24"/>
        </w:rPr>
        <w:t>，节拍</w:t>
      </w:r>
      <w:proofErr w:type="gramStart"/>
      <w:r>
        <w:rPr>
          <w:rFonts w:ascii="宋体" w:hAnsi="宋体" w:hint="eastAsia"/>
          <w:sz w:val="24"/>
        </w:rPr>
        <w:t>心率表</w:t>
      </w:r>
      <w:proofErr w:type="gramEnd"/>
      <w:r>
        <w:rPr>
          <w:rFonts w:ascii="宋体" w:hAnsi="宋体" w:hint="eastAsia"/>
          <w:sz w:val="24"/>
        </w:rPr>
        <w:t>[9]</w:t>
      </w:r>
      <w:r>
        <w:rPr>
          <w:rFonts w:ascii="宋体" w:hAnsi="宋体" w:hint="eastAsia"/>
          <w:sz w:val="24"/>
        </w:rPr>
        <w:t>和基于频率分级的热率表</w:t>
      </w:r>
      <w:r>
        <w:rPr>
          <w:rFonts w:ascii="宋体" w:hAnsi="宋体" w:hint="eastAsia"/>
          <w:sz w:val="24"/>
        </w:rPr>
        <w:t>[10]</w:t>
      </w:r>
      <w:r>
        <w:rPr>
          <w:rFonts w:ascii="宋体" w:hAnsi="宋体" w:hint="eastAsia"/>
          <w:sz w:val="24"/>
        </w:rPr>
        <w:t>。中岛等人。使用数字滤波器描述心脏和呼吸频率的光电容积描记测量</w:t>
      </w:r>
      <w:r>
        <w:rPr>
          <w:rFonts w:ascii="宋体" w:hAnsi="宋体" w:hint="eastAsia"/>
          <w:sz w:val="24"/>
        </w:rPr>
        <w:t>[11]</w:t>
      </w:r>
      <w:r>
        <w:rPr>
          <w:rFonts w:ascii="宋体" w:hAnsi="宋体" w:hint="eastAsia"/>
          <w:sz w:val="24"/>
        </w:rPr>
        <w:t>。</w:t>
      </w:r>
      <w:r>
        <w:rPr>
          <w:rFonts w:ascii="宋体" w:hAnsi="宋体" w:hint="eastAsia"/>
          <w:sz w:val="24"/>
        </w:rPr>
        <w:t xml:space="preserve"> Yokoyama</w:t>
      </w:r>
      <w:r>
        <w:rPr>
          <w:rFonts w:ascii="宋体" w:hAnsi="宋体" w:hint="eastAsia"/>
          <w:sz w:val="24"/>
        </w:rPr>
        <w:t>等。和</w:t>
      </w:r>
      <w:proofErr w:type="spellStart"/>
      <w:r>
        <w:rPr>
          <w:rFonts w:ascii="宋体" w:hAnsi="宋体" w:hint="eastAsia"/>
          <w:sz w:val="24"/>
        </w:rPr>
        <w:t>A.Wong</w:t>
      </w:r>
      <w:proofErr w:type="spellEnd"/>
      <w:r>
        <w:rPr>
          <w:rFonts w:ascii="宋体" w:hAnsi="宋体" w:hint="eastAsia"/>
          <w:sz w:val="24"/>
        </w:rPr>
        <w:t>等人强调基于音乐数据</w:t>
      </w:r>
      <w:r>
        <w:rPr>
          <w:rFonts w:ascii="宋体" w:hAnsi="宋体" w:hint="eastAsia"/>
          <w:sz w:val="24"/>
        </w:rPr>
        <w:t>[12]</w:t>
      </w:r>
      <w:r>
        <w:rPr>
          <w:rFonts w:ascii="宋体" w:hAnsi="宋体" w:hint="eastAsia"/>
          <w:sz w:val="24"/>
        </w:rPr>
        <w:t>和当前转向技术</w:t>
      </w:r>
      <w:r>
        <w:rPr>
          <w:rFonts w:ascii="宋体" w:hAnsi="宋体" w:hint="eastAsia"/>
          <w:sz w:val="24"/>
        </w:rPr>
        <w:t>[13]</w:t>
      </w:r>
      <w:r>
        <w:rPr>
          <w:rFonts w:ascii="宋体" w:hAnsi="宋体" w:hint="eastAsia"/>
          <w:sz w:val="24"/>
        </w:rPr>
        <w:t>的心率测量。</w:t>
      </w:r>
      <w:r>
        <w:rPr>
          <w:rFonts w:ascii="宋体" w:hAnsi="宋体" w:hint="eastAsia"/>
          <w:sz w:val="24"/>
        </w:rPr>
        <w:t xml:space="preserve"> </w:t>
      </w:r>
      <w:proofErr w:type="spellStart"/>
      <w:r>
        <w:rPr>
          <w:rFonts w:ascii="宋体" w:hAnsi="宋体" w:hint="eastAsia"/>
          <w:sz w:val="24"/>
        </w:rPr>
        <w:t>Jayasree</w:t>
      </w:r>
      <w:proofErr w:type="spellEnd"/>
      <w:r>
        <w:rPr>
          <w:rFonts w:ascii="宋体" w:hAnsi="宋体" w:hint="eastAsia"/>
          <w:sz w:val="24"/>
        </w:rPr>
        <w:t>等人描述了使用</w:t>
      </w:r>
      <w:r>
        <w:rPr>
          <w:rFonts w:ascii="宋体" w:hAnsi="宋体" w:hint="eastAsia"/>
          <w:sz w:val="24"/>
        </w:rPr>
        <w:t>PIC</w:t>
      </w:r>
      <w:r>
        <w:rPr>
          <w:rFonts w:ascii="宋体" w:hAnsi="宋体" w:hint="eastAsia"/>
          <w:sz w:val="24"/>
        </w:rPr>
        <w:t>微控制器和温度测量来确定心率。</w:t>
      </w:r>
      <w:r>
        <w:rPr>
          <w:rFonts w:ascii="宋体" w:hAnsi="宋体" w:hint="eastAsia"/>
          <w:sz w:val="24"/>
        </w:rPr>
        <w:t xml:space="preserve"> [14]</w:t>
      </w:r>
      <w:r>
        <w:rPr>
          <w:rFonts w:ascii="宋体" w:hAnsi="宋体" w:hint="eastAsia"/>
          <w:sz w:val="24"/>
        </w:rPr>
        <w:t>和</w:t>
      </w:r>
      <w:r>
        <w:rPr>
          <w:rFonts w:ascii="宋体" w:hAnsi="宋体" w:hint="eastAsia"/>
          <w:sz w:val="24"/>
        </w:rPr>
        <w:t>À</w:t>
      </w:r>
      <w:r>
        <w:rPr>
          <w:rFonts w:ascii="宋体" w:hAnsi="宋体" w:hint="eastAsia"/>
          <w:sz w:val="24"/>
        </w:rPr>
        <w:t>。</w:t>
      </w:r>
      <w:r>
        <w:rPr>
          <w:rFonts w:ascii="宋体" w:hAnsi="宋体" w:hint="eastAsia"/>
          <w:sz w:val="24"/>
        </w:rPr>
        <w:t xml:space="preserve"> </w:t>
      </w:r>
      <w:proofErr w:type="spellStart"/>
      <w:r>
        <w:rPr>
          <w:rFonts w:ascii="宋体" w:hAnsi="宋体" w:hint="eastAsia"/>
          <w:sz w:val="24"/>
        </w:rPr>
        <w:t>Cuadras</w:t>
      </w:r>
      <w:proofErr w:type="spellEnd"/>
      <w:r>
        <w:rPr>
          <w:rFonts w:ascii="宋体" w:hAnsi="宋体" w:hint="eastAsia"/>
          <w:sz w:val="24"/>
        </w:rPr>
        <w:t>和</w:t>
      </w:r>
      <w:r>
        <w:rPr>
          <w:rFonts w:ascii="宋体" w:hAnsi="宋体" w:hint="eastAsia"/>
          <w:sz w:val="24"/>
        </w:rPr>
        <w:t>Ó</w:t>
      </w:r>
      <w:r>
        <w:rPr>
          <w:rFonts w:ascii="宋体" w:hAnsi="宋体" w:hint="eastAsia"/>
          <w:sz w:val="24"/>
        </w:rPr>
        <w:t>。</w:t>
      </w:r>
      <w:r>
        <w:rPr>
          <w:rFonts w:ascii="宋体" w:hAnsi="宋体" w:hint="eastAsia"/>
          <w:sz w:val="24"/>
        </w:rPr>
        <w:t xml:space="preserve"> Casas [15]</w:t>
      </w:r>
      <w:r>
        <w:rPr>
          <w:rFonts w:ascii="宋体" w:hAnsi="宋体" w:hint="eastAsia"/>
          <w:sz w:val="24"/>
        </w:rPr>
        <w:t>。</w:t>
      </w:r>
      <w:r>
        <w:rPr>
          <w:rFonts w:ascii="宋体" w:hAnsi="宋体" w:hint="eastAsia"/>
          <w:sz w:val="24"/>
        </w:rPr>
        <w:t>2006</w:t>
      </w:r>
      <w:r>
        <w:rPr>
          <w:rFonts w:ascii="宋体" w:hAnsi="宋体" w:hint="eastAsia"/>
          <w:sz w:val="24"/>
        </w:rPr>
        <w:t>年，还提出了设计一种较少接触的家庭环境心率测量</w:t>
      </w:r>
      <w:r>
        <w:rPr>
          <w:rFonts w:ascii="宋体" w:hAnsi="宋体" w:hint="eastAsia"/>
          <w:sz w:val="24"/>
        </w:rPr>
        <w:t>[16]</w:t>
      </w:r>
      <w:r>
        <w:rPr>
          <w:rFonts w:ascii="宋体" w:hAnsi="宋体" w:hint="eastAsia"/>
          <w:sz w:val="24"/>
        </w:rPr>
        <w:t>。同年还研究了利用加速度传感器</w:t>
      </w:r>
      <w:r>
        <w:rPr>
          <w:rFonts w:ascii="宋体" w:hAnsi="宋体" w:hint="eastAsia"/>
          <w:sz w:val="24"/>
        </w:rPr>
        <w:t>[17]</w:t>
      </w:r>
      <w:r>
        <w:rPr>
          <w:rFonts w:ascii="宋体" w:hAnsi="宋体" w:hint="eastAsia"/>
          <w:sz w:val="24"/>
        </w:rPr>
        <w:t>和播种机生物阻抗测量</w:t>
      </w:r>
      <w:r>
        <w:rPr>
          <w:rFonts w:ascii="宋体" w:hAnsi="宋体" w:hint="eastAsia"/>
          <w:sz w:val="24"/>
        </w:rPr>
        <w:t>[18]</w:t>
      </w:r>
      <w:r>
        <w:rPr>
          <w:rFonts w:ascii="宋体" w:hAnsi="宋体" w:hint="eastAsia"/>
          <w:sz w:val="24"/>
        </w:rPr>
        <w:t>进行心率监测。最近的</w:t>
      </w:r>
      <w:r>
        <w:rPr>
          <w:rFonts w:ascii="宋体" w:hAnsi="宋体" w:hint="eastAsia"/>
          <w:sz w:val="24"/>
        </w:rPr>
        <w:t>一些研究还包括从电子秤</w:t>
      </w:r>
      <w:r>
        <w:rPr>
          <w:rFonts w:ascii="宋体" w:hAnsi="宋体" w:hint="eastAsia"/>
          <w:sz w:val="24"/>
        </w:rPr>
        <w:t>[19]</w:t>
      </w:r>
      <w:r>
        <w:rPr>
          <w:rFonts w:ascii="宋体" w:hAnsi="宋体" w:hint="eastAsia"/>
          <w:sz w:val="24"/>
        </w:rPr>
        <w:t>，气压传感器</w:t>
      </w:r>
      <w:r>
        <w:rPr>
          <w:rFonts w:ascii="宋体" w:hAnsi="宋体" w:hint="eastAsia"/>
          <w:sz w:val="24"/>
        </w:rPr>
        <w:t>[20]</w:t>
      </w:r>
      <w:r>
        <w:rPr>
          <w:rFonts w:ascii="宋体" w:hAnsi="宋体" w:hint="eastAsia"/>
          <w:sz w:val="24"/>
        </w:rPr>
        <w:t>非接触式心电测量</w:t>
      </w:r>
      <w:r>
        <w:rPr>
          <w:rFonts w:ascii="宋体" w:hAnsi="宋体" w:hint="eastAsia"/>
          <w:sz w:val="24"/>
        </w:rPr>
        <w:t>[21]</w:t>
      </w:r>
      <w:r>
        <w:rPr>
          <w:rFonts w:ascii="宋体" w:hAnsi="宋体" w:hint="eastAsia"/>
          <w:sz w:val="24"/>
        </w:rPr>
        <w:t>，体音</w:t>
      </w:r>
      <w:r>
        <w:rPr>
          <w:rFonts w:ascii="宋体" w:hAnsi="宋体" w:hint="eastAsia"/>
          <w:sz w:val="24"/>
        </w:rPr>
        <w:t>[22]</w:t>
      </w:r>
      <w:r>
        <w:rPr>
          <w:rFonts w:ascii="宋体" w:hAnsi="宋体" w:hint="eastAsia"/>
          <w:sz w:val="24"/>
        </w:rPr>
        <w:t>，</w:t>
      </w:r>
      <w:r>
        <w:rPr>
          <w:rFonts w:ascii="宋体" w:hAnsi="宋体" w:hint="eastAsia"/>
          <w:sz w:val="24"/>
        </w:rPr>
        <w:t>ZigBee</w:t>
      </w:r>
      <w:r>
        <w:rPr>
          <w:rFonts w:ascii="宋体" w:hAnsi="宋体" w:hint="eastAsia"/>
          <w:sz w:val="24"/>
        </w:rPr>
        <w:t>无线链路</w:t>
      </w:r>
      <w:r>
        <w:rPr>
          <w:rFonts w:ascii="宋体" w:hAnsi="宋体" w:hint="eastAsia"/>
          <w:sz w:val="24"/>
        </w:rPr>
        <w:t>[23]</w:t>
      </w:r>
      <w:r>
        <w:rPr>
          <w:rFonts w:ascii="宋体" w:hAnsi="宋体" w:hint="eastAsia"/>
          <w:sz w:val="24"/>
        </w:rPr>
        <w:t>和指尖</w:t>
      </w:r>
      <w:r>
        <w:rPr>
          <w:rFonts w:ascii="宋体" w:hAnsi="宋体" w:hint="eastAsia"/>
          <w:sz w:val="24"/>
        </w:rPr>
        <w:t>[24]</w:t>
      </w:r>
      <w:r>
        <w:rPr>
          <w:rFonts w:ascii="宋体" w:hAnsi="宋体" w:hint="eastAsia"/>
          <w:sz w:val="24"/>
        </w:rPr>
        <w:t>检测心率，</w:t>
      </w:r>
      <w:r>
        <w:rPr>
          <w:rFonts w:ascii="宋体" w:hAnsi="宋体" w:hint="eastAsia"/>
          <w:sz w:val="24"/>
        </w:rPr>
        <w:t xml:space="preserve"> Kim</w:t>
      </w:r>
      <w:r>
        <w:rPr>
          <w:rFonts w:ascii="宋体" w:hAnsi="宋体" w:hint="eastAsia"/>
          <w:sz w:val="24"/>
        </w:rPr>
        <w:t>等人报道了使用灵活的传感器阵列进行非侵入性测量心率的方法</w:t>
      </w:r>
      <w:r>
        <w:rPr>
          <w:rFonts w:ascii="宋体" w:hAnsi="宋体" w:hint="eastAsia"/>
          <w:sz w:val="24"/>
        </w:rPr>
        <w:t>[25]</w:t>
      </w:r>
      <w:r>
        <w:rPr>
          <w:rFonts w:ascii="宋体" w:hAnsi="宋体" w:hint="eastAsia"/>
          <w:sz w:val="24"/>
        </w:rPr>
        <w:t>。</w:t>
      </w:r>
      <w:r>
        <w:rPr>
          <w:rFonts w:ascii="宋体" w:hAnsi="宋体" w:hint="eastAsia"/>
          <w:sz w:val="24"/>
        </w:rPr>
        <w:t xml:space="preserve"> Kang</w:t>
      </w:r>
      <w:r>
        <w:rPr>
          <w:rFonts w:ascii="宋体" w:hAnsi="宋体" w:hint="eastAsia"/>
          <w:sz w:val="24"/>
        </w:rPr>
        <w:t>等人提出了佩戴在手腕上的心电图（</w:t>
      </w:r>
      <w:r>
        <w:rPr>
          <w:rFonts w:ascii="宋体" w:hAnsi="宋体" w:hint="eastAsia"/>
          <w:sz w:val="24"/>
        </w:rPr>
        <w:t>ECG</w:t>
      </w:r>
      <w:r>
        <w:rPr>
          <w:rFonts w:ascii="宋体" w:hAnsi="宋体" w:hint="eastAsia"/>
          <w:sz w:val="24"/>
        </w:rPr>
        <w:t>）和光电容积描记器（</w:t>
      </w:r>
      <w:r>
        <w:rPr>
          <w:rFonts w:ascii="宋体" w:hAnsi="宋体" w:hint="eastAsia"/>
          <w:sz w:val="24"/>
        </w:rPr>
        <w:t>PPG</w:t>
      </w:r>
      <w:r>
        <w:rPr>
          <w:rFonts w:ascii="宋体" w:hAnsi="宋体" w:hint="eastAsia"/>
          <w:sz w:val="24"/>
        </w:rPr>
        <w:t>）监测装置</w:t>
      </w:r>
      <w:r>
        <w:rPr>
          <w:rFonts w:ascii="宋体" w:hAnsi="宋体" w:hint="eastAsia"/>
          <w:sz w:val="24"/>
        </w:rPr>
        <w:t>[26]</w:t>
      </w:r>
      <w:r>
        <w:rPr>
          <w:rFonts w:ascii="宋体" w:hAnsi="宋体" w:hint="eastAsia"/>
          <w:sz w:val="24"/>
        </w:rPr>
        <w:t>。</w:t>
      </w:r>
      <w:r>
        <w:rPr>
          <w:rFonts w:ascii="宋体" w:hAnsi="宋体" w:hint="eastAsia"/>
          <w:sz w:val="24"/>
        </w:rPr>
        <w:t xml:space="preserve"> </w:t>
      </w:r>
      <w:proofErr w:type="spellStart"/>
      <w:r>
        <w:rPr>
          <w:rFonts w:ascii="宋体" w:hAnsi="宋体" w:hint="eastAsia"/>
          <w:sz w:val="24"/>
        </w:rPr>
        <w:t>Pavlidis</w:t>
      </w:r>
      <w:proofErr w:type="spellEnd"/>
      <w:r>
        <w:rPr>
          <w:rFonts w:ascii="宋体" w:hAnsi="宋体" w:hint="eastAsia"/>
          <w:sz w:val="24"/>
        </w:rPr>
        <w:t>及其同事在</w:t>
      </w:r>
      <w:r>
        <w:rPr>
          <w:rFonts w:ascii="宋体" w:hAnsi="宋体" w:hint="eastAsia"/>
          <w:sz w:val="24"/>
        </w:rPr>
        <w:t>2007</w:t>
      </w:r>
      <w:r>
        <w:rPr>
          <w:rFonts w:ascii="宋体" w:hAnsi="宋体" w:hint="eastAsia"/>
          <w:sz w:val="24"/>
        </w:rPr>
        <w:t>年首次提出了使用人脸进行生理测量的想法，后来通过分析正面热敏视频证明了这一点</w:t>
      </w:r>
      <w:r>
        <w:rPr>
          <w:rFonts w:ascii="宋体" w:hAnsi="宋体" w:hint="eastAsia"/>
          <w:sz w:val="24"/>
        </w:rPr>
        <w:t>[27,28,29]</w:t>
      </w:r>
      <w:r>
        <w:rPr>
          <w:rFonts w:ascii="宋体" w:hAnsi="宋体" w:hint="eastAsia"/>
          <w:sz w:val="24"/>
        </w:rPr>
        <w:t>。</w:t>
      </w:r>
      <w:r>
        <w:rPr>
          <w:rFonts w:ascii="宋体" w:hAnsi="宋体" w:hint="eastAsia"/>
          <w:sz w:val="24"/>
        </w:rPr>
        <w:t xml:space="preserve"> </w:t>
      </w:r>
      <w:proofErr w:type="spellStart"/>
      <w:r>
        <w:rPr>
          <w:rFonts w:ascii="宋体" w:hAnsi="宋体" w:hint="eastAsia"/>
          <w:sz w:val="24"/>
        </w:rPr>
        <w:t>Pursche</w:t>
      </w:r>
      <w:proofErr w:type="spellEnd"/>
      <w:r>
        <w:rPr>
          <w:rFonts w:ascii="宋体" w:hAnsi="宋体" w:hint="eastAsia"/>
          <w:sz w:val="24"/>
        </w:rPr>
        <w:t>等人提到使用基于视频的人脸测量心率</w:t>
      </w:r>
      <w:r>
        <w:rPr>
          <w:rFonts w:ascii="宋体" w:hAnsi="宋体" w:hint="eastAsia"/>
          <w:sz w:val="24"/>
        </w:rPr>
        <w:t>[30]</w:t>
      </w:r>
      <w:r>
        <w:rPr>
          <w:rFonts w:ascii="宋体" w:hAnsi="宋体" w:hint="eastAsia"/>
          <w:sz w:val="24"/>
        </w:rPr>
        <w:t>。</w:t>
      </w:r>
      <w:r>
        <w:rPr>
          <w:rFonts w:ascii="宋体" w:hAnsi="宋体" w:hint="eastAsia"/>
          <w:sz w:val="24"/>
        </w:rPr>
        <w:t xml:space="preserve"> </w:t>
      </w:r>
      <w:proofErr w:type="spellStart"/>
      <w:r>
        <w:rPr>
          <w:rFonts w:ascii="宋体" w:hAnsi="宋体" w:hint="eastAsia"/>
          <w:sz w:val="24"/>
        </w:rPr>
        <w:t>Rot</w:t>
      </w:r>
      <w:r>
        <w:rPr>
          <w:rFonts w:ascii="宋体" w:hAnsi="宋体" w:hint="eastAsia"/>
          <w:sz w:val="24"/>
        </w:rPr>
        <w:t>ariu</w:t>
      </w:r>
      <w:proofErr w:type="spellEnd"/>
      <w:r>
        <w:rPr>
          <w:rFonts w:ascii="宋体" w:hAnsi="宋体" w:hint="eastAsia"/>
          <w:sz w:val="24"/>
        </w:rPr>
        <w:t>等人提出了开发远程血压和心率监测远程医疗系统</w:t>
      </w:r>
      <w:r>
        <w:rPr>
          <w:rFonts w:ascii="宋体" w:hAnsi="宋体" w:hint="eastAsia"/>
          <w:sz w:val="24"/>
        </w:rPr>
        <w:t>[6]</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确实，昂贵而复杂的医疗器械为患者提供了有关医疗诊断和治疗观点的非常满意的服务。再次，由于其国家的社会经济结构，来自发展中国家的人有时几乎无法获得如此昂贵的医疗设备以获得适当治疗，这一事实也是不可否认的。因此，设计和开发使用现代技术的低成本仪器应该受到极大关注，以方便每个病人获得满意的医疗服务。在这个问题上，本文尝试设计一种基于微控制器的低成本心率计，这是解释人类心血管活动状态的重要生理参数之一。该设备的另一个优点是在使用它的心率测量过程中不需要校</w:t>
      </w:r>
      <w:r>
        <w:rPr>
          <w:rFonts w:ascii="宋体" w:hAnsi="宋体" w:hint="eastAsia"/>
          <w:sz w:val="24"/>
        </w:rPr>
        <w:t>准。</w:t>
      </w:r>
    </w:p>
    <w:p w:rsidR="00A20825" w:rsidRDefault="000B11B5">
      <w:pPr>
        <w:spacing w:beforeLines="50" w:before="156" w:afterLines="50" w:after="156"/>
        <w:ind w:firstLineChars="200" w:firstLine="482"/>
        <w:rPr>
          <w:rFonts w:ascii="宋体" w:hAnsi="宋体"/>
          <w:b/>
          <w:sz w:val="24"/>
          <w:szCs w:val="28"/>
        </w:rPr>
      </w:pPr>
      <w:r>
        <w:rPr>
          <w:rFonts w:ascii="宋体" w:hAnsi="宋体" w:hint="eastAsia"/>
          <w:b/>
          <w:sz w:val="24"/>
          <w:szCs w:val="28"/>
        </w:rPr>
        <w:t>二、材料和方法</w:t>
      </w:r>
    </w:p>
    <w:p w:rsidR="00A20825" w:rsidRDefault="000B11B5">
      <w:pPr>
        <w:spacing w:line="400" w:lineRule="exact"/>
        <w:ind w:firstLineChars="200" w:firstLine="482"/>
        <w:rPr>
          <w:rFonts w:ascii="宋体" w:hAnsi="宋体"/>
          <w:sz w:val="24"/>
        </w:rPr>
      </w:pPr>
      <w:r>
        <w:rPr>
          <w:rFonts w:ascii="宋体" w:hAnsi="宋体" w:hint="eastAsia"/>
          <w:b/>
          <w:sz w:val="24"/>
          <w:szCs w:val="28"/>
        </w:rPr>
        <w:t>A.</w:t>
      </w:r>
      <w:r>
        <w:rPr>
          <w:rFonts w:ascii="宋体" w:hAnsi="宋体" w:hint="eastAsia"/>
          <w:b/>
          <w:sz w:val="24"/>
          <w:szCs w:val="28"/>
        </w:rPr>
        <w:t>系统描述</w:t>
      </w:r>
    </w:p>
    <w:p w:rsidR="00A20825" w:rsidRDefault="000B11B5">
      <w:pPr>
        <w:spacing w:line="400" w:lineRule="exact"/>
        <w:ind w:firstLineChars="200" w:firstLine="480"/>
        <w:rPr>
          <w:rFonts w:ascii="宋体" w:hAnsi="宋体"/>
          <w:sz w:val="24"/>
        </w:rPr>
      </w:pPr>
      <w:r>
        <w:rPr>
          <w:rFonts w:ascii="宋体" w:hAnsi="宋体" w:hint="eastAsia"/>
          <w:sz w:val="24"/>
        </w:rPr>
        <w:t>该项目的传感部分包括一个红外</w:t>
      </w:r>
      <w:r>
        <w:rPr>
          <w:rFonts w:ascii="宋体" w:hAnsi="宋体" w:hint="eastAsia"/>
          <w:sz w:val="24"/>
        </w:rPr>
        <w:t>LED</w:t>
      </w:r>
      <w:r>
        <w:rPr>
          <w:rFonts w:ascii="宋体" w:hAnsi="宋体" w:hint="eastAsia"/>
          <w:sz w:val="24"/>
        </w:rPr>
        <w:t>发射器和一个红外传感器。</w:t>
      </w:r>
      <w:r>
        <w:rPr>
          <w:rFonts w:ascii="宋体" w:hAnsi="宋体" w:hint="eastAsia"/>
          <w:sz w:val="24"/>
        </w:rPr>
        <w:t xml:space="preserve"> LED</w:t>
      </w:r>
      <w:r>
        <w:rPr>
          <w:rFonts w:ascii="宋体" w:hAnsi="宋体" w:hint="eastAsia"/>
          <w:sz w:val="24"/>
        </w:rPr>
        <w:t>通过对象的指尖发送</w:t>
      </w:r>
      <w:r>
        <w:rPr>
          <w:rFonts w:ascii="宋体" w:hAnsi="宋体" w:hint="eastAsia"/>
          <w:sz w:val="24"/>
        </w:rPr>
        <w:t>IR</w:t>
      </w:r>
      <w:r>
        <w:rPr>
          <w:rFonts w:ascii="宋体" w:hAnsi="宋体" w:hint="eastAsia"/>
          <w:sz w:val="24"/>
        </w:rPr>
        <w:t>信号，其中一部分被血细胞反射。</w:t>
      </w:r>
      <w:r>
        <w:rPr>
          <w:rFonts w:ascii="宋体" w:hAnsi="宋体" w:hint="eastAsia"/>
          <w:sz w:val="24"/>
        </w:rPr>
        <w:t xml:space="preserve"> </w:t>
      </w:r>
      <w:r>
        <w:rPr>
          <w:rFonts w:ascii="宋体" w:hAnsi="宋体" w:hint="eastAsia"/>
          <w:sz w:val="24"/>
        </w:rPr>
        <w:t>显然，检测器到达的光量较少，而且检测器信号的值随每个信号而变化。</w:t>
      </w:r>
      <w:r>
        <w:rPr>
          <w:rFonts w:ascii="宋体" w:hAnsi="宋体" w:hint="eastAsia"/>
          <w:sz w:val="24"/>
        </w:rPr>
        <w:t xml:space="preserve"> </w:t>
      </w:r>
      <w:r>
        <w:rPr>
          <w:rFonts w:ascii="宋体" w:hAnsi="宋体" w:hint="eastAsia"/>
          <w:sz w:val="24"/>
        </w:rPr>
        <w:t>该信号采用脉冲形式，然后在输入低成本微控制器</w:t>
      </w:r>
      <w:r>
        <w:rPr>
          <w:rFonts w:ascii="宋体" w:hAnsi="宋体" w:hint="eastAsia"/>
          <w:sz w:val="24"/>
        </w:rPr>
        <w:t>PIC16F628A</w:t>
      </w:r>
      <w:r>
        <w:rPr>
          <w:rFonts w:ascii="宋体" w:hAnsi="宋体" w:hint="eastAsia"/>
          <w:sz w:val="24"/>
        </w:rPr>
        <w:t>进行分析之前，通过运算放大器</w:t>
      </w:r>
      <w:r>
        <w:rPr>
          <w:rFonts w:ascii="宋体" w:hAnsi="宋体" w:hint="eastAsia"/>
          <w:sz w:val="24"/>
        </w:rPr>
        <w:t>LM358</w:t>
      </w:r>
      <w:r>
        <w:rPr>
          <w:rFonts w:ascii="宋体" w:hAnsi="宋体" w:hint="eastAsia"/>
          <w:sz w:val="24"/>
        </w:rPr>
        <w:t>进行适当放大和滤波。</w:t>
      </w:r>
      <w:r>
        <w:rPr>
          <w:rFonts w:ascii="宋体" w:hAnsi="宋体" w:hint="eastAsia"/>
          <w:sz w:val="24"/>
        </w:rPr>
        <w:t xml:space="preserve"> </w:t>
      </w:r>
      <w:r>
        <w:rPr>
          <w:rFonts w:ascii="宋体" w:hAnsi="宋体" w:hint="eastAsia"/>
          <w:sz w:val="24"/>
        </w:rPr>
        <w:t>微控制器在固定的时间间隔内对脉冲数进行计数，从而获得对象的心率。</w:t>
      </w:r>
      <w:r>
        <w:rPr>
          <w:rFonts w:ascii="宋体" w:hAnsi="宋体" w:hint="eastAsia"/>
          <w:sz w:val="24"/>
        </w:rPr>
        <w:t xml:space="preserve"> </w:t>
      </w:r>
      <w:r>
        <w:rPr>
          <w:rFonts w:ascii="宋体" w:hAnsi="宋体" w:hint="eastAsia"/>
          <w:sz w:val="24"/>
        </w:rPr>
        <w:t>几个这样的读数是在一段已知的时间内获得的，并且结果被平均以给出更准确的心率读数。</w:t>
      </w:r>
      <w:r>
        <w:rPr>
          <w:rFonts w:ascii="宋体" w:hAnsi="宋体" w:hint="eastAsia"/>
          <w:sz w:val="24"/>
        </w:rPr>
        <w:t xml:space="preserve"> </w:t>
      </w:r>
      <w:r>
        <w:rPr>
          <w:rFonts w:ascii="宋体" w:hAnsi="宋体" w:hint="eastAsia"/>
          <w:sz w:val="24"/>
        </w:rPr>
        <w:t>设计的心率计数器的</w:t>
      </w:r>
      <w:r>
        <w:rPr>
          <w:rFonts w:ascii="宋体" w:hAnsi="宋体" w:hint="eastAsia"/>
          <w:sz w:val="24"/>
        </w:rPr>
        <w:t>框图如图</w:t>
      </w:r>
      <w:r>
        <w:rPr>
          <w:rFonts w:ascii="宋体" w:hAnsi="宋体" w:hint="eastAsia"/>
          <w:sz w:val="24"/>
        </w:rPr>
        <w:t>1</w:t>
      </w:r>
      <w:r>
        <w:rPr>
          <w:rFonts w:ascii="宋体" w:hAnsi="宋体" w:hint="eastAsia"/>
          <w:sz w:val="24"/>
        </w:rPr>
        <w:t>所示。</w:t>
      </w: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pPr>
    </w:p>
    <w:p w:rsidR="00A20825" w:rsidRDefault="00A20825">
      <w:pPr>
        <w:spacing w:line="400" w:lineRule="exact"/>
      </w:pPr>
    </w:p>
    <w:p w:rsidR="00A20825" w:rsidRDefault="00A20825">
      <w:pPr>
        <w:spacing w:line="400" w:lineRule="exact"/>
      </w:pPr>
    </w:p>
    <w:p w:rsidR="00A20825" w:rsidRDefault="00A20825">
      <w:pPr>
        <w:spacing w:line="400" w:lineRule="exact"/>
      </w:pPr>
    </w:p>
    <w:p w:rsidR="00A20825" w:rsidRDefault="00A20825">
      <w:pPr>
        <w:spacing w:line="400" w:lineRule="exact"/>
      </w:pPr>
    </w:p>
    <w:p w:rsidR="00A20825" w:rsidRDefault="00A20825">
      <w:pPr>
        <w:spacing w:line="400" w:lineRule="exact"/>
      </w:pPr>
    </w:p>
    <w:p w:rsidR="00A20825" w:rsidRDefault="000B11B5">
      <w:pPr>
        <w:spacing w:line="400" w:lineRule="exact"/>
        <w:jc w:val="center"/>
      </w:pPr>
      <w:r>
        <w:rPr>
          <w:noProof/>
        </w:rPr>
        <w:drawing>
          <wp:anchor distT="0" distB="0" distL="114300" distR="114300" simplePos="0" relativeHeight="251658240" behindDoc="0" locked="0" layoutInCell="1" allowOverlap="1">
            <wp:simplePos x="0" y="0"/>
            <wp:positionH relativeFrom="column">
              <wp:posOffset>1377315</wp:posOffset>
            </wp:positionH>
            <wp:positionV relativeFrom="paragraph">
              <wp:posOffset>-2032000</wp:posOffset>
            </wp:positionV>
            <wp:extent cx="3005455" cy="2402205"/>
            <wp:effectExtent l="0" t="0" r="444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05455" cy="2402205"/>
                    </a:xfrm>
                    <a:prstGeom prst="rect">
                      <a:avLst/>
                    </a:prstGeom>
                    <a:noFill/>
                  </pic:spPr>
                </pic:pic>
              </a:graphicData>
            </a:graphic>
          </wp:anchor>
        </w:drawing>
      </w:r>
    </w:p>
    <w:p w:rsidR="00A20825" w:rsidRDefault="00A20825">
      <w:pPr>
        <w:spacing w:line="400" w:lineRule="exact"/>
        <w:jc w:val="center"/>
      </w:pPr>
    </w:p>
    <w:p w:rsidR="00A20825" w:rsidRDefault="000B11B5">
      <w:pPr>
        <w:spacing w:line="400" w:lineRule="exact"/>
        <w:jc w:val="center"/>
      </w:pPr>
      <w:r>
        <w:rPr>
          <w:rFonts w:hint="eastAsia"/>
        </w:rPr>
        <w:t>图</w:t>
      </w:r>
      <w:r>
        <w:rPr>
          <w:rFonts w:hint="eastAsia"/>
        </w:rPr>
        <w:t>1</w:t>
      </w:r>
      <w:r>
        <w:rPr>
          <w:rFonts w:hint="eastAsia"/>
        </w:rPr>
        <w:t>：心率计数器的框图</w:t>
      </w:r>
    </w:p>
    <w:p w:rsidR="00A20825" w:rsidRDefault="000B11B5">
      <w:pPr>
        <w:spacing w:line="400" w:lineRule="exact"/>
        <w:ind w:firstLineChars="200" w:firstLine="482"/>
        <w:rPr>
          <w:rFonts w:ascii="宋体" w:hAnsi="宋体"/>
          <w:b/>
          <w:sz w:val="24"/>
          <w:szCs w:val="28"/>
        </w:rPr>
      </w:pPr>
      <w:r>
        <w:rPr>
          <w:rFonts w:ascii="宋体" w:hAnsi="宋体" w:hint="eastAsia"/>
          <w:b/>
          <w:sz w:val="24"/>
          <w:szCs w:val="28"/>
        </w:rPr>
        <w:t>B.</w:t>
      </w:r>
      <w:r>
        <w:rPr>
          <w:rFonts w:ascii="宋体" w:hAnsi="宋体" w:hint="eastAsia"/>
          <w:b/>
          <w:sz w:val="24"/>
          <w:szCs w:val="28"/>
        </w:rPr>
        <w:t>电路描述</w:t>
      </w:r>
    </w:p>
    <w:p w:rsidR="00A20825" w:rsidRDefault="000B11B5">
      <w:pPr>
        <w:spacing w:line="400" w:lineRule="exact"/>
        <w:ind w:firstLineChars="200" w:firstLine="480"/>
        <w:rPr>
          <w:rFonts w:ascii="宋体" w:hAnsi="宋体"/>
          <w:sz w:val="24"/>
        </w:rPr>
      </w:pPr>
      <w:r>
        <w:rPr>
          <w:rFonts w:ascii="宋体" w:hAnsi="宋体" w:hint="eastAsia"/>
          <w:sz w:val="24"/>
        </w:rPr>
        <w:t>所设计的数字心率计的整个电路图如图</w:t>
      </w:r>
      <w:r>
        <w:rPr>
          <w:rFonts w:ascii="宋体" w:hAnsi="宋体" w:hint="eastAsia"/>
          <w:sz w:val="24"/>
        </w:rPr>
        <w:t>2</w:t>
      </w:r>
      <w:r>
        <w:rPr>
          <w:rFonts w:ascii="宋体" w:hAnsi="宋体" w:hint="eastAsia"/>
          <w:sz w:val="24"/>
        </w:rPr>
        <w:t>所示。</w:t>
      </w: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0B11B5">
      <w:pPr>
        <w:spacing w:line="400" w:lineRule="exact"/>
        <w:ind w:firstLineChars="250" w:firstLine="525"/>
        <w:jc w:val="center"/>
        <w:rPr>
          <w:rFonts w:ascii="宋体" w:hAnsi="宋体"/>
          <w:sz w:val="24"/>
        </w:rPr>
      </w:pPr>
      <w:r>
        <w:rPr>
          <w:noProof/>
        </w:rPr>
        <w:drawing>
          <wp:anchor distT="0" distB="0" distL="114300" distR="114300" simplePos="0" relativeHeight="251659264" behindDoc="0" locked="0" layoutInCell="1" allowOverlap="1">
            <wp:simplePos x="0" y="0"/>
            <wp:positionH relativeFrom="column">
              <wp:posOffset>1504315</wp:posOffset>
            </wp:positionH>
            <wp:positionV relativeFrom="paragraph">
              <wp:posOffset>-2216150</wp:posOffset>
            </wp:positionV>
            <wp:extent cx="3085465" cy="2419350"/>
            <wp:effectExtent l="0" t="0" r="63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85465" cy="2419350"/>
                    </a:xfrm>
                    <a:prstGeom prst="rect">
                      <a:avLst/>
                    </a:prstGeom>
                    <a:noFill/>
                  </pic:spPr>
                </pic:pic>
              </a:graphicData>
            </a:graphic>
          </wp:anchor>
        </w:drawing>
      </w:r>
    </w:p>
    <w:p w:rsidR="00A20825" w:rsidRDefault="000B11B5">
      <w:pPr>
        <w:spacing w:line="400" w:lineRule="exact"/>
        <w:jc w:val="center"/>
        <w:rPr>
          <w:rFonts w:ascii="宋体" w:hAnsi="宋体"/>
          <w:sz w:val="24"/>
        </w:rPr>
      </w:pPr>
      <w:r>
        <w:rPr>
          <w:rFonts w:ascii="宋体" w:hAnsi="宋体" w:hint="eastAsia"/>
          <w:sz w:val="24"/>
        </w:rPr>
        <w:t>图</w:t>
      </w:r>
      <w:r>
        <w:rPr>
          <w:rFonts w:ascii="宋体" w:hAnsi="宋体" w:hint="eastAsia"/>
          <w:sz w:val="24"/>
        </w:rPr>
        <w:t>2</w:t>
      </w:r>
      <w:r>
        <w:rPr>
          <w:rFonts w:ascii="宋体" w:hAnsi="宋体" w:hint="eastAsia"/>
          <w:sz w:val="24"/>
        </w:rPr>
        <w:t>：心率计数器的电路图</w:t>
      </w:r>
    </w:p>
    <w:p w:rsidR="00A20825" w:rsidRDefault="000B11B5">
      <w:pPr>
        <w:spacing w:line="400" w:lineRule="exact"/>
        <w:ind w:firstLineChars="200" w:firstLine="482"/>
        <w:rPr>
          <w:rFonts w:ascii="宋体" w:hAnsi="宋体"/>
          <w:b/>
          <w:sz w:val="24"/>
          <w:szCs w:val="28"/>
        </w:rPr>
      </w:pPr>
      <w:r>
        <w:rPr>
          <w:rFonts w:ascii="宋体" w:hAnsi="宋体" w:hint="eastAsia"/>
          <w:b/>
          <w:sz w:val="24"/>
          <w:szCs w:val="28"/>
        </w:rPr>
        <w:t>C.</w:t>
      </w:r>
      <w:r>
        <w:rPr>
          <w:rFonts w:ascii="宋体" w:hAnsi="宋体" w:hint="eastAsia"/>
          <w:b/>
          <w:sz w:val="24"/>
          <w:szCs w:val="28"/>
        </w:rPr>
        <w:t>数据处理和分析</w:t>
      </w:r>
    </w:p>
    <w:p w:rsidR="00A20825" w:rsidRDefault="000B11B5">
      <w:pPr>
        <w:spacing w:line="400" w:lineRule="exact"/>
        <w:ind w:firstLineChars="200" w:firstLine="480"/>
        <w:rPr>
          <w:rFonts w:ascii="宋体" w:hAnsi="宋体"/>
          <w:sz w:val="24"/>
        </w:rPr>
      </w:pPr>
      <w:r>
        <w:rPr>
          <w:rFonts w:ascii="宋体" w:hAnsi="宋体" w:hint="eastAsia"/>
          <w:sz w:val="24"/>
        </w:rPr>
        <w:t>在电路中，每级输入端使用</w:t>
      </w:r>
      <w:r>
        <w:rPr>
          <w:rFonts w:ascii="宋体" w:hAnsi="宋体" w:hint="eastAsia"/>
          <w:sz w:val="24"/>
        </w:rPr>
        <w:t>1</w:t>
      </w:r>
      <w:r>
        <w:rPr>
          <w:rFonts w:ascii="宋体" w:hAnsi="宋体" w:hint="eastAsia"/>
          <w:sz w:val="24"/>
        </w:rPr>
        <w:t>μ</w:t>
      </w:r>
      <w:r>
        <w:rPr>
          <w:rFonts w:ascii="宋体" w:hAnsi="宋体" w:hint="eastAsia"/>
          <w:sz w:val="24"/>
        </w:rPr>
        <w:t>F</w:t>
      </w:r>
      <w:r>
        <w:rPr>
          <w:rFonts w:ascii="宋体" w:hAnsi="宋体" w:hint="eastAsia"/>
          <w:sz w:val="24"/>
        </w:rPr>
        <w:t>电容来阻断信号中的直流分量。</w:t>
      </w:r>
      <w:r>
        <w:rPr>
          <w:rFonts w:ascii="宋体" w:hAnsi="宋体" w:hint="eastAsia"/>
          <w:sz w:val="24"/>
        </w:rPr>
        <w:t xml:space="preserve"> </w:t>
      </w:r>
      <w:r>
        <w:rPr>
          <w:rFonts w:ascii="宋体" w:hAnsi="宋体" w:hint="eastAsia"/>
          <w:sz w:val="24"/>
        </w:rPr>
        <w:t>两级放大为弱信号转换为脉冲提供了足够的增益。</w:t>
      </w:r>
      <w:r>
        <w:rPr>
          <w:rFonts w:ascii="宋体" w:hAnsi="宋体" w:hint="eastAsia"/>
          <w:sz w:val="24"/>
        </w:rPr>
        <w:t xml:space="preserve"> </w:t>
      </w:r>
      <w:r>
        <w:rPr>
          <w:rFonts w:ascii="宋体" w:hAnsi="宋体" w:hint="eastAsia"/>
          <w:sz w:val="24"/>
        </w:rPr>
        <w:t>每次检测到心脏跳动时，电路中都会连接一个</w:t>
      </w:r>
      <w:r>
        <w:rPr>
          <w:rFonts w:ascii="宋体" w:hAnsi="宋体" w:hint="eastAsia"/>
          <w:sz w:val="24"/>
        </w:rPr>
        <w:t>LED</w:t>
      </w:r>
      <w:r>
        <w:rPr>
          <w:rFonts w:ascii="宋体" w:hAnsi="宋体" w:hint="eastAsia"/>
          <w:sz w:val="24"/>
        </w:rPr>
        <w:t>闪烁。</w:t>
      </w:r>
      <w:r>
        <w:rPr>
          <w:rFonts w:ascii="宋体" w:hAnsi="宋体" w:hint="eastAsia"/>
          <w:sz w:val="24"/>
        </w:rPr>
        <w:t xml:space="preserve"> </w:t>
      </w:r>
      <w:r>
        <w:rPr>
          <w:rFonts w:ascii="宋体" w:hAnsi="宋体" w:hint="eastAsia"/>
          <w:sz w:val="24"/>
        </w:rPr>
        <w:t>信号调节器的输出转到</w:t>
      </w:r>
      <w:r>
        <w:rPr>
          <w:rFonts w:ascii="宋体" w:hAnsi="宋体" w:hint="eastAsia"/>
          <w:sz w:val="24"/>
        </w:rPr>
        <w:t>T0CKI</w:t>
      </w:r>
      <w:r>
        <w:rPr>
          <w:rFonts w:ascii="宋体" w:hAnsi="宋体" w:hint="eastAsia"/>
          <w:sz w:val="24"/>
        </w:rPr>
        <w:t>输入，即引脚号。</w:t>
      </w:r>
      <w:r>
        <w:rPr>
          <w:rFonts w:ascii="宋体" w:hAnsi="宋体" w:hint="eastAsia"/>
          <w:sz w:val="24"/>
        </w:rPr>
        <w:t xml:space="preserve"> 3</w:t>
      </w:r>
      <w:r>
        <w:rPr>
          <w:rFonts w:ascii="宋体" w:hAnsi="宋体" w:hint="eastAsia"/>
          <w:sz w:val="24"/>
        </w:rPr>
        <w:t>的单片机</w:t>
      </w:r>
      <w:r>
        <w:rPr>
          <w:rFonts w:ascii="宋体" w:hAnsi="宋体" w:hint="eastAsia"/>
          <w:sz w:val="24"/>
        </w:rPr>
        <w:t>PIC16F628A</w:t>
      </w:r>
      <w:r>
        <w:rPr>
          <w:rFonts w:ascii="宋体" w:hAnsi="宋体" w:hint="eastAsia"/>
          <w:sz w:val="24"/>
        </w:rPr>
        <w:t>（图</w:t>
      </w:r>
      <w:r>
        <w:rPr>
          <w:rFonts w:ascii="宋体" w:hAnsi="宋体" w:hint="eastAsia"/>
          <w:sz w:val="24"/>
        </w:rPr>
        <w:t>3</w:t>
      </w:r>
      <w:r>
        <w:rPr>
          <w:rFonts w:ascii="宋体" w:hAnsi="宋体" w:hint="eastAsia"/>
          <w:sz w:val="24"/>
        </w:rPr>
        <w:t>）。</w:t>
      </w: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0B11B5">
      <w:pPr>
        <w:tabs>
          <w:tab w:val="left" w:pos="2460"/>
        </w:tabs>
        <w:spacing w:line="400" w:lineRule="exact"/>
        <w:ind w:firstLineChars="200" w:firstLine="480"/>
        <w:rPr>
          <w:rFonts w:ascii="宋体" w:hAnsi="宋体"/>
          <w:sz w:val="24"/>
        </w:rPr>
      </w:pPr>
      <w:r>
        <w:rPr>
          <w:rFonts w:ascii="宋体" w:hAnsi="宋体"/>
          <w:sz w:val="24"/>
        </w:rPr>
        <w:tab/>
      </w:r>
    </w:p>
    <w:p w:rsidR="00A20825" w:rsidRDefault="000B11B5">
      <w:pPr>
        <w:spacing w:line="400" w:lineRule="exact"/>
        <w:ind w:firstLineChars="200" w:firstLine="420"/>
      </w:pPr>
      <w:r>
        <w:rPr>
          <w:noProof/>
        </w:rPr>
        <w:lastRenderedPageBreak/>
        <w:drawing>
          <wp:anchor distT="0" distB="0" distL="114300" distR="114300" simplePos="0" relativeHeight="251660288" behindDoc="0" locked="0" layoutInCell="1" allowOverlap="1">
            <wp:simplePos x="0" y="0"/>
            <wp:positionH relativeFrom="column">
              <wp:posOffset>1593215</wp:posOffset>
            </wp:positionH>
            <wp:positionV relativeFrom="paragraph">
              <wp:posOffset>6350</wp:posOffset>
            </wp:positionV>
            <wp:extent cx="2901950" cy="24130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01950" cy="2413000"/>
                    </a:xfrm>
                    <a:prstGeom prst="rect">
                      <a:avLst/>
                    </a:prstGeom>
                    <a:noFill/>
                    <a:ln>
                      <a:noFill/>
                    </a:ln>
                  </pic:spPr>
                </pic:pic>
              </a:graphicData>
            </a:graphic>
          </wp:anchor>
        </w:drawing>
      </w: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jc w:val="center"/>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pPr>
    </w:p>
    <w:p w:rsidR="00A20825" w:rsidRDefault="000B11B5">
      <w:pPr>
        <w:spacing w:line="400" w:lineRule="exact"/>
        <w:ind w:firstLineChars="200" w:firstLine="420"/>
        <w:jc w:val="center"/>
      </w:pPr>
      <w:r>
        <w:rPr>
          <w:rFonts w:hint="eastAsia"/>
        </w:rPr>
        <w:t>图</w:t>
      </w:r>
      <w:r>
        <w:rPr>
          <w:rFonts w:hint="eastAsia"/>
        </w:rPr>
        <w:t>3</w:t>
      </w:r>
      <w:r>
        <w:rPr>
          <w:rFonts w:hint="eastAsia"/>
        </w:rPr>
        <w:t>：</w:t>
      </w:r>
      <w:r>
        <w:rPr>
          <w:rFonts w:hint="eastAsia"/>
        </w:rPr>
        <w:t>PIC16F628A</w:t>
      </w:r>
      <w:r>
        <w:rPr>
          <w:rFonts w:hint="eastAsia"/>
        </w:rPr>
        <w:t>微控制器的引脚配置</w:t>
      </w:r>
    </w:p>
    <w:p w:rsidR="00A20825" w:rsidRDefault="00A20825">
      <w:pPr>
        <w:spacing w:line="400" w:lineRule="exact"/>
        <w:rPr>
          <w:rFonts w:ascii="宋体" w:hAnsi="宋体"/>
          <w:sz w:val="24"/>
        </w:rPr>
      </w:pPr>
    </w:p>
    <w:p w:rsidR="00A20825" w:rsidRDefault="000B11B5">
      <w:pPr>
        <w:spacing w:line="400" w:lineRule="exact"/>
        <w:ind w:firstLineChars="200" w:firstLine="482"/>
      </w:pPr>
      <w:r>
        <w:rPr>
          <w:rFonts w:ascii="宋体" w:hAnsi="宋体" w:hint="eastAsia"/>
          <w:b/>
          <w:sz w:val="24"/>
          <w:szCs w:val="28"/>
        </w:rPr>
        <w:t>D.</w:t>
      </w:r>
      <w:r>
        <w:rPr>
          <w:rFonts w:ascii="宋体" w:hAnsi="宋体" w:hint="eastAsia"/>
          <w:b/>
          <w:sz w:val="24"/>
          <w:szCs w:val="28"/>
        </w:rPr>
        <w:t>显示</w:t>
      </w:r>
    </w:p>
    <w:p w:rsidR="00A20825" w:rsidRDefault="000B11B5">
      <w:pPr>
        <w:spacing w:line="400" w:lineRule="exact"/>
        <w:ind w:firstLineChars="200" w:firstLine="480"/>
        <w:rPr>
          <w:rFonts w:ascii="宋体" w:hAnsi="宋体"/>
          <w:sz w:val="24"/>
        </w:rPr>
      </w:pPr>
      <w:r>
        <w:rPr>
          <w:rFonts w:ascii="宋体" w:hAnsi="宋体" w:hint="eastAsia"/>
          <w:sz w:val="24"/>
        </w:rPr>
        <w:t>显示单元由一个</w:t>
      </w:r>
      <w:r>
        <w:rPr>
          <w:rFonts w:ascii="宋体" w:hAnsi="宋体" w:hint="eastAsia"/>
          <w:sz w:val="24"/>
        </w:rPr>
        <w:t>3</w:t>
      </w:r>
      <w:r>
        <w:rPr>
          <w:rFonts w:ascii="宋体" w:hAnsi="宋体" w:hint="eastAsia"/>
          <w:sz w:val="24"/>
        </w:rPr>
        <w:t>位共阳极，由多路复用技术驱动的七段显示器组成。段</w:t>
      </w:r>
      <w:r>
        <w:rPr>
          <w:rFonts w:ascii="宋体" w:hAnsi="宋体" w:hint="eastAsia"/>
          <w:sz w:val="24"/>
        </w:rPr>
        <w:t>a-g</w:t>
      </w:r>
      <w:r>
        <w:rPr>
          <w:rFonts w:ascii="宋体" w:hAnsi="宋体" w:hint="eastAsia"/>
          <w:sz w:val="24"/>
        </w:rPr>
        <w:t>通过引脚号与微控制器连接。</w:t>
      </w:r>
      <w:r>
        <w:rPr>
          <w:rFonts w:ascii="宋体" w:hAnsi="宋体" w:hint="eastAsia"/>
          <w:sz w:val="24"/>
        </w:rPr>
        <w:t xml:space="preserve"> 6</w:t>
      </w:r>
      <w:r>
        <w:rPr>
          <w:rFonts w:ascii="宋体" w:hAnsi="宋体" w:hint="eastAsia"/>
          <w:sz w:val="24"/>
        </w:rPr>
        <w:t>至</w:t>
      </w:r>
      <w:r>
        <w:rPr>
          <w:rFonts w:ascii="宋体" w:hAnsi="宋体" w:hint="eastAsia"/>
          <w:sz w:val="24"/>
        </w:rPr>
        <w:t>12</w:t>
      </w:r>
      <w:r>
        <w:rPr>
          <w:rFonts w:ascii="宋体" w:hAnsi="宋体" w:hint="eastAsia"/>
          <w:sz w:val="24"/>
        </w:rPr>
        <w:t>或</w:t>
      </w:r>
      <w:r>
        <w:rPr>
          <w:rFonts w:ascii="宋体" w:hAnsi="宋体" w:hint="eastAsia"/>
          <w:sz w:val="24"/>
        </w:rPr>
        <w:t>RB0-RB6</w:t>
      </w:r>
      <w:r>
        <w:rPr>
          <w:rFonts w:ascii="宋体" w:hAnsi="宋体" w:hint="eastAsia"/>
          <w:sz w:val="24"/>
        </w:rPr>
        <w:t>。该单元的十位和百位数字与</w:t>
      </w:r>
      <w:r>
        <w:rPr>
          <w:rFonts w:ascii="宋体" w:hAnsi="宋体" w:hint="eastAsia"/>
          <w:sz w:val="24"/>
        </w:rPr>
        <w:t>RA2</w:t>
      </w:r>
      <w:r>
        <w:rPr>
          <w:rFonts w:ascii="宋体" w:hAnsi="宋体" w:hint="eastAsia"/>
          <w:sz w:val="24"/>
        </w:rPr>
        <w:t>，</w:t>
      </w:r>
      <w:r>
        <w:rPr>
          <w:rFonts w:ascii="宋体" w:hAnsi="宋体" w:hint="eastAsia"/>
          <w:sz w:val="24"/>
        </w:rPr>
        <w:t>RA1</w:t>
      </w:r>
      <w:r>
        <w:rPr>
          <w:rFonts w:ascii="宋体" w:hAnsi="宋体" w:hint="eastAsia"/>
          <w:sz w:val="24"/>
        </w:rPr>
        <w:t>和</w:t>
      </w:r>
      <w:r>
        <w:rPr>
          <w:rFonts w:ascii="宋体" w:hAnsi="宋体" w:hint="eastAsia"/>
          <w:sz w:val="24"/>
        </w:rPr>
        <w:t>RA0</w:t>
      </w:r>
      <w:r>
        <w:rPr>
          <w:rFonts w:ascii="宋体" w:hAnsi="宋体" w:hint="eastAsia"/>
          <w:sz w:val="24"/>
        </w:rPr>
        <w:t>端口引脚复用。连接轻触开关输入以开始心率测量。按下此开关后，微控制器激活红外</w:t>
      </w:r>
      <w:r>
        <w:rPr>
          <w:rFonts w:ascii="宋体" w:hAnsi="宋体" w:hint="eastAsia"/>
          <w:sz w:val="24"/>
        </w:rPr>
        <w:t>LED</w:t>
      </w:r>
      <w:r>
        <w:rPr>
          <w:rFonts w:ascii="宋体" w:hAnsi="宋体" w:hint="eastAsia"/>
          <w:sz w:val="24"/>
        </w:rPr>
        <w:t>发射</w:t>
      </w:r>
      <w:r>
        <w:rPr>
          <w:rFonts w:ascii="宋体" w:hAnsi="宋体" w:hint="eastAsia"/>
          <w:sz w:val="24"/>
        </w:rPr>
        <w:t>15</w:t>
      </w:r>
      <w:r>
        <w:rPr>
          <w:rFonts w:ascii="宋体" w:hAnsi="宋体" w:hint="eastAsia"/>
          <w:sz w:val="24"/>
        </w:rPr>
        <w:t>秒。在此间隔内，计数到达</w:t>
      </w:r>
      <w:r>
        <w:rPr>
          <w:rFonts w:ascii="宋体" w:hAnsi="宋体" w:hint="eastAsia"/>
          <w:sz w:val="24"/>
        </w:rPr>
        <w:t>T0CKI</w:t>
      </w:r>
      <w:r>
        <w:rPr>
          <w:rFonts w:ascii="宋体" w:hAnsi="宋体" w:hint="eastAsia"/>
          <w:sz w:val="24"/>
        </w:rPr>
        <w:t>输入的脉冲数。然后在显示单元中显示计数值的</w:t>
      </w:r>
      <w:r>
        <w:rPr>
          <w:rFonts w:ascii="宋体" w:hAnsi="宋体" w:hint="eastAsia"/>
          <w:sz w:val="24"/>
        </w:rPr>
        <w:t>4</w:t>
      </w:r>
      <w:r>
        <w:rPr>
          <w:rFonts w:ascii="宋体" w:hAnsi="宋体" w:hint="eastAsia"/>
          <w:sz w:val="24"/>
        </w:rPr>
        <w:t>倍结果。微控制器使用</w:t>
      </w:r>
      <w:proofErr w:type="gramStart"/>
      <w:r>
        <w:rPr>
          <w:rFonts w:ascii="宋体" w:hAnsi="宋体" w:hint="eastAsia"/>
          <w:sz w:val="24"/>
        </w:rPr>
        <w:t>外部晶振运行</w:t>
      </w:r>
      <w:proofErr w:type="gramEnd"/>
      <w:r>
        <w:rPr>
          <w:rFonts w:ascii="宋体" w:hAnsi="宋体" w:hint="eastAsia"/>
          <w:sz w:val="24"/>
        </w:rPr>
        <w:t>在</w:t>
      </w:r>
      <w:r>
        <w:rPr>
          <w:rFonts w:ascii="宋体" w:hAnsi="宋体" w:hint="eastAsia"/>
          <w:sz w:val="24"/>
        </w:rPr>
        <w:t>4.0 MHz</w:t>
      </w:r>
      <w:r>
        <w:rPr>
          <w:rFonts w:ascii="宋体" w:hAnsi="宋体" w:hint="eastAsia"/>
          <w:sz w:val="24"/>
        </w:rPr>
        <w:t>，整个电路通过</w:t>
      </w:r>
      <w:r>
        <w:rPr>
          <w:rFonts w:ascii="宋体" w:hAnsi="宋体" w:hint="eastAsia"/>
          <w:sz w:val="24"/>
        </w:rPr>
        <w:t>USB</w:t>
      </w:r>
      <w:r>
        <w:rPr>
          <w:rFonts w:ascii="宋体" w:hAnsi="宋体" w:hint="eastAsia"/>
          <w:sz w:val="24"/>
        </w:rPr>
        <w:t>端口提供的</w:t>
      </w:r>
      <w:r>
        <w:rPr>
          <w:rFonts w:ascii="宋体" w:hAnsi="宋体" w:hint="eastAsia"/>
          <w:sz w:val="24"/>
        </w:rPr>
        <w:t>+ 5V</w:t>
      </w:r>
      <w:r>
        <w:rPr>
          <w:rFonts w:ascii="宋体" w:hAnsi="宋体" w:hint="eastAsia"/>
          <w:sz w:val="24"/>
        </w:rPr>
        <w:t>电源供电。</w:t>
      </w:r>
      <w:r>
        <w:rPr>
          <w:rFonts w:ascii="宋体" w:hAnsi="宋体" w:hint="eastAsia"/>
          <w:sz w:val="24"/>
        </w:rPr>
        <w:t xml:space="preserve"> LED</w:t>
      </w:r>
      <w:r>
        <w:rPr>
          <w:rFonts w:ascii="宋体" w:hAnsi="宋体" w:hint="eastAsia"/>
          <w:sz w:val="24"/>
        </w:rPr>
        <w:t>的预期输出是</w:t>
      </w:r>
      <w:r>
        <w:rPr>
          <w:rFonts w:ascii="宋体" w:hAnsi="宋体" w:hint="eastAsia"/>
          <w:sz w:val="24"/>
        </w:rPr>
        <w:t>心率“</w:t>
      </w:r>
      <w:r>
        <w:rPr>
          <w:rFonts w:ascii="宋体" w:hAnsi="宋体" w:hint="eastAsia"/>
          <w:sz w:val="24"/>
        </w:rPr>
        <w:t>XXX</w:t>
      </w:r>
      <w:r>
        <w:rPr>
          <w:rFonts w:ascii="宋体" w:hAnsi="宋体" w:hint="eastAsia"/>
          <w:sz w:val="24"/>
        </w:rPr>
        <w:t>”，其中</w:t>
      </w:r>
      <w:r>
        <w:rPr>
          <w:rFonts w:ascii="宋体" w:hAnsi="宋体" w:hint="eastAsia"/>
          <w:sz w:val="24"/>
        </w:rPr>
        <w:t>XXX</w:t>
      </w:r>
      <w:r>
        <w:rPr>
          <w:rFonts w:ascii="宋体" w:hAnsi="宋体" w:hint="eastAsia"/>
          <w:sz w:val="24"/>
        </w:rPr>
        <w:t>是介于</w:t>
      </w:r>
      <w:r>
        <w:rPr>
          <w:rFonts w:ascii="宋体" w:hAnsi="宋体" w:hint="eastAsia"/>
          <w:sz w:val="24"/>
        </w:rPr>
        <w:t>0</w:t>
      </w:r>
      <w:r>
        <w:rPr>
          <w:rFonts w:ascii="宋体" w:hAnsi="宋体" w:hint="eastAsia"/>
          <w:sz w:val="24"/>
        </w:rPr>
        <w:t>和</w:t>
      </w:r>
      <w:r>
        <w:rPr>
          <w:rFonts w:ascii="宋体" w:hAnsi="宋体" w:hint="eastAsia"/>
          <w:sz w:val="24"/>
        </w:rPr>
        <w:t>999</w:t>
      </w:r>
      <w:r>
        <w:rPr>
          <w:rFonts w:ascii="宋体" w:hAnsi="宋体" w:hint="eastAsia"/>
          <w:sz w:val="24"/>
        </w:rPr>
        <w:t>之间的数字，这将成为受试者的</w:t>
      </w:r>
      <w:r>
        <w:rPr>
          <w:rFonts w:ascii="宋体" w:hAnsi="宋体" w:hint="eastAsia"/>
          <w:sz w:val="24"/>
        </w:rPr>
        <w:t>BPM</w:t>
      </w:r>
      <w:r>
        <w:rPr>
          <w:rFonts w:ascii="宋体" w:hAnsi="宋体" w:hint="eastAsia"/>
          <w:sz w:val="24"/>
        </w:rPr>
        <w:t>。在软件部分，已经为微控制器研究了许多算法，最适合的编程是用</w:t>
      </w:r>
      <w:proofErr w:type="spellStart"/>
      <w:r>
        <w:rPr>
          <w:rFonts w:ascii="宋体" w:hAnsi="宋体" w:hint="eastAsia"/>
          <w:sz w:val="24"/>
        </w:rPr>
        <w:t>MikroC</w:t>
      </w:r>
      <w:proofErr w:type="spellEnd"/>
      <w:r>
        <w:rPr>
          <w:rFonts w:ascii="宋体" w:hAnsi="宋体" w:hint="eastAsia"/>
          <w:sz w:val="24"/>
        </w:rPr>
        <w:t>编译器编写的。</w:t>
      </w:r>
    </w:p>
    <w:p w:rsidR="00A20825" w:rsidRDefault="000B11B5">
      <w:pPr>
        <w:spacing w:line="400" w:lineRule="exact"/>
        <w:ind w:firstLineChars="200" w:firstLine="482"/>
        <w:rPr>
          <w:rFonts w:ascii="宋体" w:hAnsi="宋体"/>
          <w:b/>
          <w:sz w:val="24"/>
          <w:szCs w:val="28"/>
        </w:rPr>
      </w:pPr>
      <w:r>
        <w:rPr>
          <w:rFonts w:ascii="宋体" w:hAnsi="宋体" w:hint="eastAsia"/>
          <w:b/>
          <w:sz w:val="24"/>
          <w:szCs w:val="28"/>
        </w:rPr>
        <w:t>E.</w:t>
      </w:r>
      <w:r>
        <w:rPr>
          <w:rFonts w:ascii="宋体" w:hAnsi="宋体" w:hint="eastAsia"/>
          <w:b/>
          <w:sz w:val="24"/>
          <w:szCs w:val="28"/>
        </w:rPr>
        <w:t>主题选择和实验设置</w:t>
      </w:r>
    </w:p>
    <w:p w:rsidR="00A20825" w:rsidRDefault="000B11B5">
      <w:pPr>
        <w:spacing w:line="400" w:lineRule="exact"/>
        <w:ind w:firstLineChars="200" w:firstLine="480"/>
        <w:rPr>
          <w:rFonts w:ascii="宋体" w:hAnsi="宋体"/>
          <w:sz w:val="24"/>
        </w:rPr>
      </w:pPr>
      <w:r>
        <w:rPr>
          <w:rFonts w:ascii="宋体" w:hAnsi="宋体" w:hint="eastAsia"/>
          <w:sz w:val="24"/>
        </w:rPr>
        <w:t>使用设计的心率计数器招募</w:t>
      </w:r>
      <w:r>
        <w:rPr>
          <w:rFonts w:ascii="宋体" w:hAnsi="宋体" w:hint="eastAsia"/>
          <w:sz w:val="24"/>
        </w:rPr>
        <w:t>15</w:t>
      </w:r>
      <w:r>
        <w:rPr>
          <w:rFonts w:ascii="宋体" w:hAnsi="宋体" w:hint="eastAsia"/>
          <w:sz w:val="24"/>
        </w:rPr>
        <w:t>名年龄在</w:t>
      </w:r>
      <w:r>
        <w:rPr>
          <w:rFonts w:ascii="宋体" w:hAnsi="宋体" w:hint="eastAsia"/>
          <w:sz w:val="24"/>
        </w:rPr>
        <w:t>21-22</w:t>
      </w:r>
      <w:r>
        <w:rPr>
          <w:rFonts w:ascii="宋体" w:hAnsi="宋体" w:hint="eastAsia"/>
          <w:sz w:val="24"/>
        </w:rPr>
        <w:t>岁（</w:t>
      </w:r>
      <w:r>
        <w:rPr>
          <w:rFonts w:ascii="宋体" w:hAnsi="宋体" w:hint="eastAsia"/>
          <w:sz w:val="24"/>
        </w:rPr>
        <w:t>21.53</w:t>
      </w:r>
      <w:r>
        <w:rPr>
          <w:rFonts w:ascii="宋体" w:hAnsi="宋体" w:hint="eastAsia"/>
          <w:sz w:val="24"/>
        </w:rPr>
        <w:t>±</w:t>
      </w:r>
      <w:r>
        <w:rPr>
          <w:rFonts w:ascii="宋体" w:hAnsi="宋体" w:hint="eastAsia"/>
          <w:sz w:val="24"/>
        </w:rPr>
        <w:t>0.52</w:t>
      </w:r>
      <w:r>
        <w:rPr>
          <w:rFonts w:ascii="宋体" w:hAnsi="宋体" w:hint="eastAsia"/>
          <w:sz w:val="24"/>
        </w:rPr>
        <w:t>）和体重指数（</w:t>
      </w:r>
      <w:r>
        <w:rPr>
          <w:rFonts w:ascii="宋体" w:hAnsi="宋体" w:hint="eastAsia"/>
          <w:sz w:val="24"/>
        </w:rPr>
        <w:t>BMI</w:t>
      </w:r>
      <w:r>
        <w:rPr>
          <w:rFonts w:ascii="宋体" w:hAnsi="宋体" w:hint="eastAsia"/>
          <w:sz w:val="24"/>
        </w:rPr>
        <w:t>）为（</w:t>
      </w:r>
      <w:r>
        <w:rPr>
          <w:rFonts w:ascii="宋体" w:hAnsi="宋体" w:hint="eastAsia"/>
          <w:sz w:val="24"/>
        </w:rPr>
        <w:t>21.21</w:t>
      </w:r>
      <w:r>
        <w:rPr>
          <w:rFonts w:ascii="宋体" w:hAnsi="宋体" w:hint="eastAsia"/>
          <w:sz w:val="24"/>
        </w:rPr>
        <w:t>±</w:t>
      </w:r>
      <w:r>
        <w:rPr>
          <w:rFonts w:ascii="宋体" w:hAnsi="宋体" w:hint="eastAsia"/>
          <w:sz w:val="24"/>
        </w:rPr>
        <w:t>1.72</w:t>
      </w:r>
      <w:r>
        <w:rPr>
          <w:rFonts w:ascii="宋体" w:hAnsi="宋体" w:hint="eastAsia"/>
          <w:sz w:val="24"/>
        </w:rPr>
        <w:t>）</w:t>
      </w:r>
      <w:r>
        <w:rPr>
          <w:rFonts w:ascii="宋体" w:hAnsi="宋体" w:hint="eastAsia"/>
          <w:sz w:val="24"/>
        </w:rPr>
        <w:t>Kg / m 2</w:t>
      </w:r>
      <w:r>
        <w:rPr>
          <w:rFonts w:ascii="宋体" w:hAnsi="宋体" w:hint="eastAsia"/>
          <w:sz w:val="24"/>
        </w:rPr>
        <w:t>的正常健康男性学生用于测量其心率。每个学生都被告知实验的目的，并且每个学生都表示同意自愿参加这项研究。参加研究的学生以前没有任何心血管疾病史，神经系统问题，吸烟习惯和高血压史。这些学生是心率</w:t>
      </w:r>
      <w:r>
        <w:rPr>
          <w:rFonts w:ascii="宋体" w:hAnsi="宋体" w:hint="eastAsia"/>
          <w:sz w:val="24"/>
        </w:rPr>
        <w:t>测量研究的主题。表</w:t>
      </w:r>
      <w:r>
        <w:rPr>
          <w:rFonts w:ascii="宋体" w:hAnsi="宋体" w:hint="eastAsia"/>
          <w:sz w:val="24"/>
        </w:rPr>
        <w:t>1</w:t>
      </w:r>
      <w:r>
        <w:rPr>
          <w:rFonts w:ascii="宋体" w:hAnsi="宋体" w:hint="eastAsia"/>
          <w:sz w:val="24"/>
        </w:rPr>
        <w:t>列出了学生的详细信息。学生姓名保密。</w:t>
      </w:r>
    </w:p>
    <w:p w:rsidR="00A20825" w:rsidRDefault="000B11B5">
      <w:pPr>
        <w:spacing w:line="400" w:lineRule="exact"/>
        <w:ind w:firstLineChars="200" w:firstLine="480"/>
        <w:rPr>
          <w:rFonts w:ascii="宋体" w:hAnsi="宋体"/>
          <w:sz w:val="24"/>
        </w:rPr>
      </w:pPr>
      <w:r>
        <w:rPr>
          <w:rFonts w:ascii="宋体" w:hAnsi="宋体" w:hint="eastAsia"/>
          <w:sz w:val="24"/>
        </w:rPr>
        <w:t>在未施行状态（放松状态）和行使状态（强调状态）下拍摄心跳数据（以</w:t>
      </w:r>
      <w:r>
        <w:rPr>
          <w:rFonts w:ascii="宋体" w:hAnsi="宋体" w:hint="eastAsia"/>
          <w:sz w:val="24"/>
        </w:rPr>
        <w:t>bpm</w:t>
      </w:r>
      <w:r>
        <w:rPr>
          <w:rFonts w:ascii="宋体" w:hAnsi="宋体" w:hint="eastAsia"/>
          <w:sz w:val="24"/>
        </w:rPr>
        <w:t>为单位）。对于未施行的状态，每个受试者被要求坐在椅子上，在他们的数据被记录之前以放松的心情闭上他们的眼睛</w:t>
      </w:r>
      <w:r>
        <w:rPr>
          <w:rFonts w:ascii="宋体" w:hAnsi="宋体" w:hint="eastAsia"/>
          <w:sz w:val="24"/>
        </w:rPr>
        <w:t>5</w:t>
      </w:r>
      <w:r>
        <w:rPr>
          <w:rFonts w:ascii="宋体" w:hAnsi="宋体" w:hint="eastAsia"/>
          <w:sz w:val="24"/>
        </w:rPr>
        <w:t>分钟。这些数据提到他们的心率处于放松状态。对于锻炼状态，指导每位受试者进行</w:t>
      </w:r>
      <w:r>
        <w:rPr>
          <w:rFonts w:ascii="宋体" w:hAnsi="宋体" w:hint="eastAsia"/>
          <w:sz w:val="24"/>
        </w:rPr>
        <w:t>5</w:t>
      </w:r>
      <w:r>
        <w:rPr>
          <w:rFonts w:ascii="宋体" w:hAnsi="宋体" w:hint="eastAsia"/>
          <w:sz w:val="24"/>
        </w:rPr>
        <w:t>分钟的骑自行车，然后再次记录他们的数据。数据由设计的心率计和标准心率计（</w:t>
      </w:r>
      <w:r>
        <w:rPr>
          <w:rFonts w:ascii="宋体" w:hAnsi="宋体" w:hint="eastAsia"/>
          <w:sz w:val="24"/>
        </w:rPr>
        <w:t>Mini Heart Rate Monitor</w:t>
      </w:r>
      <w:r>
        <w:rPr>
          <w:rFonts w:ascii="宋体" w:hAnsi="宋体" w:hint="eastAsia"/>
          <w:sz w:val="24"/>
        </w:rPr>
        <w:t>，</w:t>
      </w:r>
      <w:r>
        <w:rPr>
          <w:rFonts w:ascii="宋体" w:hAnsi="宋体" w:hint="eastAsia"/>
          <w:sz w:val="24"/>
        </w:rPr>
        <w:t>Model</w:t>
      </w:r>
      <w:r>
        <w:rPr>
          <w:rFonts w:ascii="宋体" w:hAnsi="宋体" w:hint="eastAsia"/>
          <w:sz w:val="24"/>
        </w:rPr>
        <w:t>：</w:t>
      </w:r>
      <w:r>
        <w:rPr>
          <w:rFonts w:ascii="宋体" w:hAnsi="宋体" w:hint="eastAsia"/>
          <w:sz w:val="24"/>
        </w:rPr>
        <w:t>EEC-007</w:t>
      </w:r>
      <w:r>
        <w:rPr>
          <w:rFonts w:ascii="宋体" w:hAnsi="宋体" w:hint="eastAsia"/>
          <w:sz w:val="24"/>
        </w:rPr>
        <w:t>，</w:t>
      </w:r>
      <w:r>
        <w:rPr>
          <w:rFonts w:ascii="宋体" w:hAnsi="宋体" w:hint="eastAsia"/>
          <w:sz w:val="24"/>
        </w:rPr>
        <w:t>Make</w:t>
      </w:r>
      <w:r>
        <w:rPr>
          <w:rFonts w:ascii="宋体" w:hAnsi="宋体" w:hint="eastAsia"/>
          <w:sz w:val="24"/>
        </w:rPr>
        <w:t>：</w:t>
      </w:r>
      <w:r>
        <w:rPr>
          <w:rFonts w:ascii="宋体" w:hAnsi="宋体" w:hint="eastAsia"/>
          <w:sz w:val="24"/>
        </w:rPr>
        <w:t>Electronic Engineering</w:t>
      </w:r>
      <w:r>
        <w:rPr>
          <w:rFonts w:ascii="宋体" w:hAnsi="宋体" w:hint="eastAsia"/>
          <w:sz w:val="24"/>
        </w:rPr>
        <w:t xml:space="preserve"> Corporation</w:t>
      </w:r>
      <w:r>
        <w:rPr>
          <w:rFonts w:ascii="宋体" w:hAnsi="宋体" w:hint="eastAsia"/>
          <w:sz w:val="24"/>
        </w:rPr>
        <w:t>，</w:t>
      </w:r>
      <w:r>
        <w:rPr>
          <w:rFonts w:ascii="宋体" w:hAnsi="宋体" w:hint="eastAsia"/>
          <w:sz w:val="24"/>
        </w:rPr>
        <w:t>Chennai</w:t>
      </w:r>
      <w:r>
        <w:rPr>
          <w:rFonts w:ascii="宋体" w:hAnsi="宋体" w:hint="eastAsia"/>
          <w:sz w:val="24"/>
        </w:rPr>
        <w:t>，</w:t>
      </w:r>
      <w:r>
        <w:rPr>
          <w:rFonts w:ascii="宋体" w:hAnsi="宋体" w:hint="eastAsia"/>
          <w:sz w:val="24"/>
        </w:rPr>
        <w:t>India</w:t>
      </w:r>
      <w:r>
        <w:rPr>
          <w:rFonts w:ascii="宋体" w:hAnsi="宋体" w:hint="eastAsia"/>
          <w:sz w:val="24"/>
        </w:rPr>
        <w:t>）记录。</w:t>
      </w: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0B11B5">
      <w:pPr>
        <w:spacing w:line="400" w:lineRule="exact"/>
        <w:ind w:firstLineChars="200" w:firstLine="420"/>
        <w:jc w:val="center"/>
      </w:pPr>
      <w:r>
        <w:rPr>
          <w:rFonts w:hint="eastAsia"/>
        </w:rPr>
        <w:t>表格一、学生细节</w:t>
      </w:r>
    </w:p>
    <w:tbl>
      <w:tblPr>
        <w:tblW w:w="8713" w:type="dxa"/>
        <w:tblInd w:w="370" w:type="dxa"/>
        <w:tblLayout w:type="fixed"/>
        <w:tblCellMar>
          <w:top w:w="25" w:type="dxa"/>
          <w:left w:w="106" w:type="dxa"/>
          <w:right w:w="65" w:type="dxa"/>
        </w:tblCellMar>
        <w:tblLook w:val="04A0" w:firstRow="1" w:lastRow="0" w:firstColumn="1" w:lastColumn="0" w:noHBand="0" w:noVBand="1"/>
      </w:tblPr>
      <w:tblGrid>
        <w:gridCol w:w="992"/>
        <w:gridCol w:w="1276"/>
        <w:gridCol w:w="1418"/>
        <w:gridCol w:w="1559"/>
        <w:gridCol w:w="1843"/>
        <w:gridCol w:w="1625"/>
      </w:tblGrid>
      <w:tr w:rsidR="00A20825">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3"/>
              <w:jc w:val="center"/>
              <w:rPr>
                <w:rFonts w:ascii="等线" w:eastAsia="等线" w:hAnsi="等线"/>
              </w:rPr>
            </w:pPr>
            <w:r>
              <w:rPr>
                <w:rFonts w:ascii="等线" w:eastAsia="等线" w:hAnsi="等线" w:hint="eastAsia"/>
                <w:b/>
                <w:sz w:val="18"/>
              </w:rPr>
              <w:t>学号</w:t>
            </w:r>
            <w:r>
              <w:rPr>
                <w:rFonts w:ascii="等线" w:eastAsia="等线" w:hAnsi="等线"/>
                <w:b/>
                <w:sz w:val="1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3" w:firstLineChars="100" w:firstLine="180"/>
              <w:jc w:val="left"/>
              <w:rPr>
                <w:rFonts w:ascii="等线" w:eastAsia="等线" w:hAnsi="等线"/>
              </w:rPr>
            </w:pPr>
            <w:r>
              <w:rPr>
                <w:rFonts w:ascii="等线" w:eastAsia="等线" w:hAnsi="等线" w:hint="eastAsia"/>
                <w:b/>
                <w:sz w:val="18"/>
              </w:rPr>
              <w:t>学生</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10" w:firstLineChars="200" w:firstLine="360"/>
              <w:jc w:val="left"/>
              <w:rPr>
                <w:rFonts w:ascii="等线" w:eastAsia="等线" w:hAnsi="等线"/>
              </w:rPr>
            </w:pPr>
            <w:r>
              <w:rPr>
                <w:rFonts w:ascii="等线" w:eastAsia="等线" w:hAnsi="等线" w:hint="eastAsia"/>
                <w:b/>
                <w:sz w:val="18"/>
              </w:rPr>
              <w:t>年龄</w:t>
            </w:r>
            <w:r>
              <w:rPr>
                <w:rFonts w:ascii="等线" w:eastAsia="等线" w:hAnsi="等线"/>
                <w:b/>
                <w:sz w:val="18"/>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left="58" w:firstLineChars="200" w:firstLine="360"/>
              <w:jc w:val="left"/>
              <w:rPr>
                <w:rFonts w:ascii="等线" w:eastAsia="等线" w:hAnsi="等线"/>
              </w:rPr>
            </w:pPr>
            <w:r>
              <w:rPr>
                <w:rFonts w:ascii="等线" w:eastAsia="等线" w:hAnsi="等线" w:hint="eastAsia"/>
                <w:b/>
                <w:sz w:val="18"/>
              </w:rPr>
              <w:t>体重</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left="44" w:firstLineChars="300" w:firstLine="540"/>
              <w:jc w:val="left"/>
              <w:rPr>
                <w:rFonts w:ascii="等线" w:eastAsia="等线" w:hAnsi="等线"/>
              </w:rPr>
            </w:pPr>
            <w:r>
              <w:rPr>
                <w:rFonts w:ascii="等线" w:eastAsia="等线" w:hAnsi="等线" w:hint="eastAsia"/>
                <w:b/>
                <w:sz w:val="18"/>
              </w:rPr>
              <w:t>身高</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after="55" w:line="259" w:lineRule="auto"/>
              <w:ind w:right="43"/>
              <w:rPr>
                <w:rFonts w:ascii="等线" w:eastAsia="等线" w:hAnsi="等线"/>
              </w:rPr>
            </w:pPr>
            <w:r>
              <w:rPr>
                <w:rFonts w:ascii="等线" w:eastAsia="等线" w:hAnsi="等线"/>
                <w:b/>
                <w:sz w:val="18"/>
              </w:rPr>
              <w:t xml:space="preserve">BMI (Kg/m2)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rPr>
            </w:pPr>
            <w:r>
              <w:rPr>
                <w:rFonts w:eastAsia="等线"/>
                <w:sz w:val="18"/>
              </w:rPr>
              <w:t xml:space="preserve">Student1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62.83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170.1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21.71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Student2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57.33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161.5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21.98 </w:t>
            </w:r>
          </w:p>
        </w:tc>
      </w:tr>
      <w:tr w:rsidR="00A20825">
        <w:trPr>
          <w:trHeight w:val="265"/>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3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Student3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58.40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172.5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19.63 </w:t>
            </w:r>
          </w:p>
        </w:tc>
      </w:tr>
      <w:tr w:rsidR="00A20825">
        <w:trPr>
          <w:trHeight w:val="273"/>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4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Student4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53.23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156.8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21.65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Student5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56.77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156.0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23.33 </w:t>
            </w:r>
          </w:p>
        </w:tc>
      </w:tr>
      <w:tr w:rsidR="00A20825">
        <w:trPr>
          <w:trHeight w:val="265"/>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Student6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55.50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172.0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18.76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Student7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64.80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173.0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21.65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Student8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44.60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155.5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18.44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9 </w:t>
            </w:r>
            <w:bookmarkStart w:id="0" w:name="_GoBack"/>
            <w:bookmarkEnd w:id="0"/>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Student9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58.85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164.5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21.75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10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Student10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49.42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161.9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18.85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11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Student11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61.00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159.0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24.13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Student12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57.00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165.0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20.94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13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Student13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63.42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167.8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22.52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14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Student14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50.45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149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22.72 </w:t>
            </w:r>
          </w:p>
        </w:tc>
      </w:tr>
      <w:tr w:rsidR="00A20825">
        <w:trPr>
          <w:trHeight w:val="269"/>
        </w:trPr>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Student15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53.00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162.3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20.12 </w:t>
            </w:r>
          </w:p>
        </w:tc>
      </w:tr>
      <w:tr w:rsidR="00A20825">
        <w:trPr>
          <w:trHeight w:val="265"/>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Mean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2"/>
              <w:jc w:val="center"/>
              <w:rPr>
                <w:rFonts w:ascii="等线" w:eastAsia="等线" w:hAnsi="等线"/>
              </w:rPr>
            </w:pPr>
            <w:r>
              <w:rPr>
                <w:rFonts w:ascii="等线" w:eastAsia="等线" w:hAnsi="等线"/>
                <w:sz w:val="18"/>
              </w:rPr>
              <w:t xml:space="preserve">21.53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56.44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6"/>
              <w:jc w:val="center"/>
              <w:rPr>
                <w:rFonts w:ascii="等线" w:eastAsia="等线" w:hAnsi="等线"/>
              </w:rPr>
            </w:pPr>
            <w:r>
              <w:rPr>
                <w:rFonts w:ascii="等线" w:eastAsia="等线" w:hAnsi="等线"/>
                <w:sz w:val="18"/>
              </w:rPr>
              <w:t xml:space="preserve">163.13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21.21 </w:t>
            </w:r>
          </w:p>
        </w:tc>
      </w:tr>
      <w:tr w:rsidR="00A20825">
        <w:trPr>
          <w:trHeight w:val="296"/>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Standard Deviation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±0.52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±5.41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31"/>
              <w:jc w:val="center"/>
              <w:rPr>
                <w:rFonts w:ascii="等线" w:eastAsia="等线" w:hAnsi="等线"/>
              </w:rPr>
            </w:pPr>
            <w:r>
              <w:rPr>
                <w:rFonts w:ascii="等线" w:eastAsia="等线" w:hAnsi="等线"/>
                <w:sz w:val="18"/>
              </w:rPr>
              <w:t xml:space="preserve">±7.12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±1.72 </w:t>
            </w:r>
          </w:p>
        </w:tc>
      </w:tr>
    </w:tbl>
    <w:p w:rsidR="00A20825" w:rsidRDefault="000B11B5">
      <w:pPr>
        <w:spacing w:line="400" w:lineRule="exact"/>
        <w:ind w:firstLineChars="200" w:firstLine="480"/>
        <w:rPr>
          <w:rFonts w:ascii="宋体" w:hAnsi="宋体"/>
          <w:sz w:val="24"/>
        </w:rPr>
      </w:pPr>
      <w:r>
        <w:rPr>
          <w:rFonts w:ascii="宋体" w:hAnsi="宋体" w:hint="eastAsia"/>
          <w:sz w:val="24"/>
        </w:rPr>
        <w:t>打开电源时，显示屏首先显示三个零点几秒钟。当零点熄灭时，指尖被放置在传感器组件上。现在，按下开始</w:t>
      </w:r>
      <w:r>
        <w:rPr>
          <w:rFonts w:ascii="宋体" w:hAnsi="宋体" w:hint="eastAsia"/>
          <w:sz w:val="24"/>
        </w:rPr>
        <w:t>/</w:t>
      </w:r>
      <w:r>
        <w:rPr>
          <w:rFonts w:ascii="宋体" w:hAnsi="宋体" w:hint="eastAsia"/>
          <w:sz w:val="24"/>
        </w:rPr>
        <w:t>设置按钮，拍摄对象将等待</w:t>
      </w:r>
      <w:r>
        <w:rPr>
          <w:rFonts w:ascii="宋体" w:hAnsi="宋体" w:hint="eastAsia"/>
          <w:sz w:val="24"/>
        </w:rPr>
        <w:t>15</w:t>
      </w:r>
      <w:r>
        <w:rPr>
          <w:rFonts w:ascii="宋体" w:hAnsi="宋体" w:hint="eastAsia"/>
          <w:sz w:val="24"/>
        </w:rPr>
        <w:t>秒，并尽可能保持其手指在该间隔内稳定。</w:t>
      </w:r>
      <w:r>
        <w:rPr>
          <w:rFonts w:ascii="宋体" w:hAnsi="宋体" w:hint="eastAsia"/>
          <w:sz w:val="24"/>
        </w:rPr>
        <w:t xml:space="preserve"> LED</w:t>
      </w:r>
      <w:r>
        <w:rPr>
          <w:rFonts w:ascii="宋体" w:hAnsi="宋体" w:hint="eastAsia"/>
          <w:sz w:val="24"/>
        </w:rPr>
        <w:t>闪烁表示正在将心跳输入微控制器，</w:t>
      </w:r>
      <w:r>
        <w:rPr>
          <w:rFonts w:ascii="宋体" w:hAnsi="宋体" w:hint="eastAsia"/>
          <w:sz w:val="24"/>
        </w:rPr>
        <w:t>15</w:t>
      </w:r>
      <w:r>
        <w:rPr>
          <w:rFonts w:ascii="宋体" w:hAnsi="宋体" w:hint="eastAsia"/>
          <w:sz w:val="24"/>
        </w:rPr>
        <w:t>秒后显示结果。以这种方式也可以获得几个这样的读数。在下次读取之前，应按下重置按钮。图</w:t>
      </w:r>
      <w:r>
        <w:rPr>
          <w:rFonts w:ascii="宋体" w:hAnsi="宋体" w:hint="eastAsia"/>
          <w:sz w:val="24"/>
        </w:rPr>
        <w:t>4</w:t>
      </w:r>
      <w:r>
        <w:rPr>
          <w:rFonts w:ascii="宋体" w:hAnsi="宋体" w:hint="eastAsia"/>
          <w:sz w:val="24"/>
        </w:rPr>
        <w:t>显示了来自设计系统的单个主题的数据收集。</w:t>
      </w: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A20825">
      <w:pPr>
        <w:spacing w:line="400" w:lineRule="exact"/>
        <w:ind w:firstLineChars="200" w:firstLine="420"/>
      </w:pPr>
    </w:p>
    <w:p w:rsidR="00A20825" w:rsidRDefault="000B11B5">
      <w:pPr>
        <w:spacing w:line="400" w:lineRule="exact"/>
        <w:ind w:firstLineChars="200" w:firstLine="420"/>
        <w:jc w:val="center"/>
      </w:pPr>
      <w:r>
        <w:rPr>
          <w:noProof/>
        </w:rPr>
        <w:drawing>
          <wp:anchor distT="0" distB="0" distL="114300" distR="114300" simplePos="0" relativeHeight="251661312" behindDoc="0" locked="0" layoutInCell="1" allowOverlap="1">
            <wp:simplePos x="0" y="0"/>
            <wp:positionH relativeFrom="column">
              <wp:posOffset>1517015</wp:posOffset>
            </wp:positionH>
            <wp:positionV relativeFrom="paragraph">
              <wp:posOffset>-1603375</wp:posOffset>
            </wp:positionV>
            <wp:extent cx="2990215" cy="1809750"/>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90215" cy="1809750"/>
                    </a:xfrm>
                    <a:prstGeom prst="rect">
                      <a:avLst/>
                    </a:prstGeom>
                    <a:noFill/>
                  </pic:spPr>
                </pic:pic>
              </a:graphicData>
            </a:graphic>
          </wp:anchor>
        </w:drawing>
      </w:r>
    </w:p>
    <w:p w:rsidR="00A20825" w:rsidRDefault="000B11B5">
      <w:pPr>
        <w:spacing w:line="400" w:lineRule="exact"/>
        <w:ind w:firstLineChars="200" w:firstLine="480"/>
        <w:jc w:val="center"/>
        <w:rPr>
          <w:rFonts w:ascii="宋体" w:hAnsi="宋体"/>
          <w:sz w:val="24"/>
        </w:rPr>
      </w:pPr>
      <w:r>
        <w:rPr>
          <w:rFonts w:ascii="宋体" w:hAnsi="宋体" w:hint="eastAsia"/>
          <w:sz w:val="24"/>
        </w:rPr>
        <w:t>图</w:t>
      </w:r>
      <w:r>
        <w:rPr>
          <w:rFonts w:ascii="宋体" w:hAnsi="宋体" w:hint="eastAsia"/>
          <w:sz w:val="24"/>
        </w:rPr>
        <w:t>4</w:t>
      </w:r>
      <w:r>
        <w:rPr>
          <w:rFonts w:ascii="宋体" w:hAnsi="宋体" w:hint="eastAsia"/>
          <w:sz w:val="24"/>
        </w:rPr>
        <w:t>：个人在设计心率计数器中的结果</w:t>
      </w:r>
    </w:p>
    <w:p w:rsidR="00A20825" w:rsidRDefault="000B11B5">
      <w:pPr>
        <w:spacing w:beforeLines="50" w:before="156" w:afterLines="50" w:after="156"/>
        <w:ind w:firstLineChars="200" w:firstLine="482"/>
        <w:jc w:val="center"/>
        <w:rPr>
          <w:rFonts w:ascii="宋体" w:hAnsi="宋体"/>
          <w:b/>
          <w:sz w:val="24"/>
          <w:szCs w:val="28"/>
        </w:rPr>
      </w:pPr>
      <w:r>
        <w:rPr>
          <w:rFonts w:ascii="宋体" w:hAnsi="宋体" w:hint="eastAsia"/>
          <w:b/>
          <w:sz w:val="24"/>
          <w:szCs w:val="28"/>
        </w:rPr>
        <w:lastRenderedPageBreak/>
        <w:t>三、结果和讨论</w:t>
      </w:r>
    </w:p>
    <w:p w:rsidR="00A20825" w:rsidRDefault="000B11B5">
      <w:pPr>
        <w:spacing w:line="400" w:lineRule="exact"/>
        <w:ind w:firstLineChars="200" w:firstLine="480"/>
        <w:rPr>
          <w:rFonts w:ascii="宋体" w:hAnsi="宋体"/>
          <w:sz w:val="24"/>
        </w:rPr>
      </w:pPr>
      <w:r>
        <w:rPr>
          <w:rFonts w:ascii="宋体" w:hAnsi="宋体" w:hint="eastAsia"/>
          <w:sz w:val="24"/>
        </w:rPr>
        <w:t>记录的数据列在表</w:t>
      </w:r>
      <w:r>
        <w:rPr>
          <w:rFonts w:ascii="宋体" w:hAnsi="宋体" w:hint="eastAsia"/>
          <w:sz w:val="24"/>
        </w:rPr>
        <w:t>2</w:t>
      </w:r>
      <w:r>
        <w:rPr>
          <w:rFonts w:ascii="宋体" w:hAnsi="宋体" w:hint="eastAsia"/>
          <w:sz w:val="24"/>
        </w:rPr>
        <w:t>中，如下所示：</w:t>
      </w:r>
    </w:p>
    <w:p w:rsidR="00A20825" w:rsidRDefault="000B11B5">
      <w:pPr>
        <w:spacing w:line="400" w:lineRule="exact"/>
        <w:ind w:firstLineChars="200" w:firstLine="480"/>
        <w:rPr>
          <w:rFonts w:ascii="宋体" w:hAnsi="宋体"/>
          <w:sz w:val="24"/>
        </w:rPr>
      </w:pPr>
      <w:r>
        <w:rPr>
          <w:rFonts w:ascii="宋体" w:hAnsi="宋体" w:hint="eastAsia"/>
          <w:sz w:val="24"/>
        </w:rPr>
        <w:t>表</w:t>
      </w:r>
      <w:r>
        <w:rPr>
          <w:rFonts w:ascii="宋体" w:hAnsi="宋体" w:hint="eastAsia"/>
          <w:sz w:val="24"/>
        </w:rPr>
        <w:t>2</w:t>
      </w:r>
      <w:r>
        <w:rPr>
          <w:rFonts w:ascii="宋体" w:hAnsi="宋体" w:hint="eastAsia"/>
          <w:sz w:val="24"/>
        </w:rPr>
        <w:t>：记录的数据</w:t>
      </w:r>
    </w:p>
    <w:p w:rsidR="00A20825" w:rsidRDefault="000B11B5">
      <w:pPr>
        <w:spacing w:line="400" w:lineRule="exact"/>
        <w:ind w:firstLineChars="200" w:firstLine="420"/>
        <w:jc w:val="center"/>
      </w:pPr>
      <w:r>
        <w:rPr>
          <w:rFonts w:hint="eastAsia"/>
        </w:rPr>
        <w:t>表格</w:t>
      </w:r>
      <w:r>
        <w:rPr>
          <w:rFonts w:hint="eastAsia"/>
        </w:rPr>
        <w:t>2</w:t>
      </w:r>
      <w:r>
        <w:rPr>
          <w:rFonts w:hint="eastAsia"/>
        </w:rPr>
        <w:t>、数据记录</w:t>
      </w:r>
    </w:p>
    <w:tbl>
      <w:tblPr>
        <w:tblW w:w="9498" w:type="dxa"/>
        <w:tblInd w:w="-159" w:type="dxa"/>
        <w:tblLayout w:type="fixed"/>
        <w:tblCellMar>
          <w:top w:w="10" w:type="dxa"/>
          <w:left w:w="125" w:type="dxa"/>
          <w:bottom w:w="4" w:type="dxa"/>
          <w:right w:w="74" w:type="dxa"/>
        </w:tblCellMar>
        <w:tblLook w:val="04A0" w:firstRow="1" w:lastRow="0" w:firstColumn="1" w:lastColumn="0" w:noHBand="0" w:noVBand="1"/>
      </w:tblPr>
      <w:tblGrid>
        <w:gridCol w:w="899"/>
        <w:gridCol w:w="990"/>
        <w:gridCol w:w="1305"/>
        <w:gridCol w:w="1910"/>
        <w:gridCol w:w="2268"/>
        <w:gridCol w:w="2126"/>
      </w:tblGrid>
      <w:tr w:rsidR="00A20825">
        <w:trPr>
          <w:trHeight w:val="372"/>
        </w:trPr>
        <w:tc>
          <w:tcPr>
            <w:tcW w:w="89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
              <w:jc w:val="center"/>
              <w:rPr>
                <w:rFonts w:ascii="等线" w:eastAsia="等线" w:hAnsi="等线"/>
              </w:rPr>
            </w:pPr>
            <w:r>
              <w:rPr>
                <w:rFonts w:ascii="等线" w:eastAsia="等线" w:hAnsi="等线"/>
                <w:b/>
                <w:sz w:val="18"/>
              </w:rPr>
              <w:t xml:space="preserve">  </w:t>
            </w:r>
          </w:p>
          <w:p w:rsidR="00A20825" w:rsidRDefault="000B11B5">
            <w:pPr>
              <w:spacing w:line="259" w:lineRule="auto"/>
              <w:jc w:val="left"/>
              <w:rPr>
                <w:rFonts w:ascii="等线" w:eastAsia="等线" w:hAnsi="等线"/>
              </w:rPr>
            </w:pPr>
            <w:r>
              <w:rPr>
                <w:rFonts w:ascii="等线" w:eastAsia="等线" w:hAnsi="等线" w:hint="eastAsia"/>
                <w:b/>
                <w:sz w:val="18"/>
              </w:rPr>
              <w:t>学号</w:t>
            </w:r>
            <w:r>
              <w:rPr>
                <w:rFonts w:ascii="等线" w:eastAsia="等线" w:hAnsi="等线"/>
                <w:b/>
                <w:sz w:val="18"/>
              </w:rPr>
              <w:t xml:space="preserve"> </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0825" w:rsidRDefault="00A20825">
            <w:pPr>
              <w:spacing w:line="259" w:lineRule="auto"/>
              <w:ind w:right="15"/>
              <w:jc w:val="center"/>
              <w:rPr>
                <w:rFonts w:ascii="等线" w:eastAsia="等线" w:hAnsi="等线"/>
              </w:rPr>
            </w:pPr>
          </w:p>
          <w:p w:rsidR="00A20825" w:rsidRDefault="00A20825">
            <w:pPr>
              <w:spacing w:line="259" w:lineRule="auto"/>
              <w:ind w:right="15"/>
              <w:jc w:val="center"/>
              <w:rPr>
                <w:rFonts w:ascii="等线" w:eastAsia="等线" w:hAnsi="等线"/>
              </w:rPr>
            </w:pPr>
          </w:p>
          <w:p w:rsidR="00A20825" w:rsidRDefault="000B11B5">
            <w:pPr>
              <w:spacing w:line="259" w:lineRule="auto"/>
              <w:ind w:right="52"/>
              <w:jc w:val="center"/>
              <w:rPr>
                <w:rFonts w:ascii="等线" w:eastAsia="等线" w:hAnsi="等线"/>
              </w:rPr>
            </w:pPr>
            <w:r>
              <w:rPr>
                <w:rFonts w:ascii="等线" w:eastAsia="等线" w:hAnsi="等线" w:hint="eastAsia"/>
                <w:b/>
                <w:sz w:val="18"/>
              </w:rPr>
              <w:t>学生</w:t>
            </w:r>
          </w:p>
        </w:tc>
        <w:tc>
          <w:tcPr>
            <w:tcW w:w="76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A20825" w:rsidRDefault="000B11B5">
            <w:pPr>
              <w:spacing w:line="259" w:lineRule="auto"/>
              <w:ind w:right="54"/>
              <w:jc w:val="center"/>
              <w:rPr>
                <w:rFonts w:ascii="等线" w:eastAsia="等线" w:hAnsi="等线"/>
              </w:rPr>
            </w:pPr>
            <w:r>
              <w:rPr>
                <w:rFonts w:ascii="等线" w:eastAsia="等线" w:hAnsi="等线" w:hint="eastAsia"/>
                <w:b/>
                <w:sz w:val="18"/>
              </w:rPr>
              <w:t>心率</w:t>
            </w:r>
            <w:r>
              <w:rPr>
                <w:rFonts w:ascii="等线" w:eastAsia="等线" w:hAnsi="等线"/>
                <w:b/>
                <w:sz w:val="18"/>
              </w:rPr>
              <w:t xml:space="preserve"> (bpm) </w:t>
            </w:r>
          </w:p>
        </w:tc>
      </w:tr>
      <w:tr w:rsidR="00A20825">
        <w:trPr>
          <w:trHeight w:val="250"/>
        </w:trPr>
        <w:tc>
          <w:tcPr>
            <w:tcW w:w="899" w:type="dxa"/>
            <w:vMerge/>
            <w:tcBorders>
              <w:top w:val="nil"/>
              <w:left w:val="single" w:sz="4" w:space="0" w:color="000000"/>
              <w:bottom w:val="nil"/>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990" w:type="dxa"/>
            <w:vMerge/>
            <w:tcBorders>
              <w:top w:val="nil"/>
              <w:left w:val="single" w:sz="4" w:space="0" w:color="000000"/>
              <w:bottom w:val="nil"/>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3215"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b/>
                <w:sz w:val="18"/>
              </w:rPr>
              <w:t>自主设计仪器输出值</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b/>
                <w:sz w:val="18"/>
              </w:rPr>
              <w:t>标准仪器输出值</w:t>
            </w:r>
          </w:p>
        </w:tc>
      </w:tr>
      <w:tr w:rsidR="00A20825">
        <w:trPr>
          <w:trHeight w:val="254"/>
        </w:trPr>
        <w:tc>
          <w:tcPr>
            <w:tcW w:w="899" w:type="dxa"/>
            <w:vMerge/>
            <w:tcBorders>
              <w:top w:val="nil"/>
              <w:left w:val="single" w:sz="4" w:space="0" w:color="000000"/>
              <w:bottom w:val="single" w:sz="4" w:space="0" w:color="000000"/>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990" w:type="dxa"/>
            <w:vMerge/>
            <w:tcBorders>
              <w:top w:val="nil"/>
              <w:left w:val="single" w:sz="4" w:space="0" w:color="000000"/>
              <w:bottom w:val="single" w:sz="4" w:space="0" w:color="000000"/>
              <w:right w:val="single" w:sz="4" w:space="0" w:color="000000"/>
            </w:tcBorders>
            <w:shd w:val="clear" w:color="auto" w:fill="auto"/>
          </w:tcPr>
          <w:p w:rsidR="00A20825" w:rsidRDefault="00A20825">
            <w:pPr>
              <w:spacing w:after="160" w:line="259" w:lineRule="auto"/>
              <w:jc w:val="left"/>
              <w:rPr>
                <w:rFonts w:ascii="等线" w:eastAsia="等线" w:hAnsi="等线"/>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b/>
                <w:sz w:val="18"/>
              </w:rPr>
              <w:t>放松态</w:t>
            </w:r>
            <w:r>
              <w:rPr>
                <w:rFonts w:ascii="等线" w:eastAsia="等线" w:hAnsi="等线"/>
                <w:b/>
                <w:sz w:val="18"/>
              </w:rPr>
              <w:t xml:space="preserve">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b/>
                <w:sz w:val="18"/>
              </w:rPr>
              <w:t>紧张态</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b/>
                <w:sz w:val="18"/>
              </w:rPr>
              <w:t>放松态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140" w:hanging="130"/>
              <w:jc w:val="center"/>
              <w:rPr>
                <w:rFonts w:ascii="等线" w:eastAsia="等线" w:hAnsi="等线"/>
              </w:rPr>
            </w:pPr>
            <w:r>
              <w:rPr>
                <w:rFonts w:ascii="等线" w:eastAsia="等线" w:hAnsi="等线" w:hint="eastAsia"/>
                <w:b/>
                <w:sz w:val="18"/>
              </w:rPr>
              <w:t>紧张态</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67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66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114</w:t>
            </w:r>
          </w:p>
        </w:tc>
      </w:tr>
      <w:tr w:rsidR="00A20825">
        <w:trPr>
          <w:trHeight w:val="280"/>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2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Student2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63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112</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3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Student3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70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121</w:t>
            </w:r>
          </w:p>
        </w:tc>
      </w:tr>
      <w:tr w:rsidR="00A20825">
        <w:trPr>
          <w:trHeight w:val="275"/>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4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Student4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71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122</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5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Student5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125</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6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Student6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69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119</w:t>
            </w:r>
          </w:p>
        </w:tc>
      </w:tr>
      <w:tr w:rsidR="00A20825">
        <w:trPr>
          <w:trHeight w:val="275"/>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7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Student7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109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62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108</w:t>
            </w:r>
          </w:p>
        </w:tc>
      </w:tr>
      <w:tr w:rsidR="00A20825">
        <w:trPr>
          <w:trHeight w:val="280"/>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8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Student8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125</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9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Student9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74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130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132</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10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Student10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64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65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114</w:t>
            </w:r>
          </w:p>
        </w:tc>
      </w:tr>
      <w:tr w:rsidR="00A20825">
        <w:trPr>
          <w:trHeight w:val="275"/>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11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Student11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71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123</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Student12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110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64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112</w:t>
            </w:r>
          </w:p>
        </w:tc>
      </w:tr>
      <w:tr w:rsidR="00A20825">
        <w:trPr>
          <w:trHeight w:val="279"/>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13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Student13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68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126</w:t>
            </w:r>
          </w:p>
        </w:tc>
      </w:tr>
      <w:tr w:rsidR="00A20825">
        <w:trPr>
          <w:trHeight w:val="275"/>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14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Student14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72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125</w:t>
            </w:r>
          </w:p>
        </w:tc>
      </w:tr>
      <w:tr w:rsidR="00A20825">
        <w:trPr>
          <w:trHeight w:val="280"/>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15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left="48"/>
              <w:jc w:val="left"/>
              <w:rPr>
                <w:rFonts w:eastAsia="等线"/>
                <w:sz w:val="18"/>
              </w:rPr>
            </w:pPr>
            <w:r>
              <w:rPr>
                <w:rFonts w:eastAsia="等线"/>
                <w:sz w:val="18"/>
              </w:rPr>
              <w:t xml:space="preserve">Student15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6"/>
              <w:jc w:val="center"/>
              <w:rPr>
                <w:rFonts w:ascii="等线" w:eastAsia="等线" w:hAnsi="等线"/>
              </w:rPr>
            </w:pPr>
            <w:r>
              <w:rPr>
                <w:rFonts w:ascii="等线" w:eastAsia="等线" w:hAnsi="等线"/>
                <w:sz w:val="18"/>
              </w:rPr>
              <w:t xml:space="preserve">72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128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5"/>
              <w:jc w:val="center"/>
              <w:rPr>
                <w:rFonts w:ascii="等线" w:eastAsia="等线" w:hAnsi="等线"/>
              </w:rPr>
            </w:pPr>
            <w:r>
              <w:rPr>
                <w:rFonts w:ascii="等线" w:eastAsia="等线" w:hAnsi="等线"/>
                <w:sz w:val="18"/>
              </w:rPr>
              <w:t xml:space="preserve">72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6"/>
              <w:jc w:val="center"/>
              <w:rPr>
                <w:rFonts w:ascii="等线" w:eastAsia="等线" w:hAnsi="等线"/>
              </w:rPr>
            </w:pPr>
            <w:r>
              <w:rPr>
                <w:rFonts w:ascii="等线" w:eastAsia="等线" w:hAnsi="等线"/>
                <w:sz w:val="18"/>
              </w:rPr>
              <w:t xml:space="preserve">130 </w:t>
            </w:r>
          </w:p>
        </w:tc>
      </w:tr>
      <w:tr w:rsidR="00A20825">
        <w:trPr>
          <w:trHeight w:val="279"/>
        </w:trPr>
        <w:tc>
          <w:tcPr>
            <w:tcW w:w="1889"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2"/>
              <w:jc w:val="center"/>
              <w:rPr>
                <w:rFonts w:ascii="等线" w:eastAsia="等线" w:hAnsi="等线"/>
              </w:rPr>
            </w:pPr>
            <w:r>
              <w:rPr>
                <w:rFonts w:ascii="等线" w:eastAsia="等线" w:hAnsi="等线" w:hint="eastAsia"/>
                <w:sz w:val="18"/>
              </w:rPr>
              <w:t>平均值</w:t>
            </w:r>
            <w:r>
              <w:rPr>
                <w:rFonts w:ascii="等线" w:eastAsia="等线" w:hAnsi="等线"/>
                <w:sz w:val="18"/>
              </w:rPr>
              <w:t xml:space="preserve"> </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68.73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0"/>
              <w:jc w:val="center"/>
              <w:rPr>
                <w:rFonts w:ascii="等线" w:eastAsia="等线" w:hAnsi="等线"/>
              </w:rPr>
            </w:pPr>
            <w:r>
              <w:rPr>
                <w:rFonts w:ascii="等线" w:eastAsia="等线" w:hAnsi="等线"/>
                <w:sz w:val="18"/>
              </w:rPr>
              <w:t xml:space="preserve">119.60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51"/>
              <w:jc w:val="center"/>
              <w:rPr>
                <w:rFonts w:ascii="等线" w:eastAsia="等线" w:hAnsi="等线"/>
              </w:rPr>
            </w:pPr>
            <w:r>
              <w:rPr>
                <w:rFonts w:ascii="等线" w:eastAsia="等线" w:hAnsi="等线"/>
                <w:sz w:val="18"/>
              </w:rPr>
              <w:t xml:space="preserve">69.20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ind w:right="41"/>
              <w:jc w:val="center"/>
              <w:rPr>
                <w:rFonts w:ascii="等线" w:eastAsia="等线" w:hAnsi="等线"/>
              </w:rPr>
            </w:pPr>
            <w:r>
              <w:rPr>
                <w:rFonts w:ascii="等线" w:eastAsia="等线" w:hAnsi="等线"/>
                <w:sz w:val="18"/>
              </w:rPr>
              <w:t xml:space="preserve">120.53 </w:t>
            </w:r>
          </w:p>
        </w:tc>
      </w:tr>
      <w:tr w:rsidR="00A20825">
        <w:trPr>
          <w:trHeight w:val="174"/>
        </w:trPr>
        <w:tc>
          <w:tcPr>
            <w:tcW w:w="1889" w:type="dxa"/>
            <w:gridSpan w:val="2"/>
            <w:tcBorders>
              <w:top w:val="single" w:sz="4" w:space="0" w:color="000000"/>
              <w:left w:val="single" w:sz="4" w:space="0" w:color="000000"/>
              <w:bottom w:val="single" w:sz="4" w:space="0" w:color="000000"/>
              <w:right w:val="single" w:sz="4" w:space="0" w:color="000000"/>
            </w:tcBorders>
            <w:shd w:val="clear" w:color="auto" w:fill="auto"/>
          </w:tcPr>
          <w:p w:rsidR="00A20825" w:rsidRDefault="000B11B5">
            <w:pPr>
              <w:spacing w:line="259" w:lineRule="auto"/>
              <w:jc w:val="center"/>
              <w:rPr>
                <w:rFonts w:ascii="等线" w:eastAsia="等线" w:hAnsi="等线"/>
              </w:rPr>
            </w:pPr>
            <w:r>
              <w:rPr>
                <w:rFonts w:ascii="等线" w:eastAsia="等线" w:hAnsi="等线" w:hint="eastAsia"/>
                <w:sz w:val="18"/>
              </w:rPr>
              <w:t>标准差</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51"/>
              <w:jc w:val="center"/>
              <w:rPr>
                <w:rFonts w:ascii="等线" w:eastAsia="等线" w:hAnsi="等线"/>
              </w:rPr>
            </w:pPr>
            <w:r>
              <w:rPr>
                <w:rFonts w:ascii="等线" w:eastAsia="等线" w:hAnsi="等线"/>
                <w:sz w:val="18"/>
              </w:rPr>
              <w:t xml:space="preserve">±4.06 </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46"/>
              <w:jc w:val="center"/>
              <w:rPr>
                <w:rFonts w:ascii="等线" w:eastAsia="等线" w:hAnsi="等线"/>
              </w:rPr>
            </w:pPr>
            <w:r>
              <w:rPr>
                <w:rFonts w:ascii="等线" w:eastAsia="等线" w:hAnsi="等线"/>
                <w:sz w:val="18"/>
              </w:rPr>
              <w:t xml:space="preserve">±6.70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51"/>
              <w:jc w:val="center"/>
              <w:rPr>
                <w:rFonts w:ascii="等线" w:eastAsia="等线" w:hAnsi="等线"/>
              </w:rPr>
            </w:pPr>
            <w:r>
              <w:rPr>
                <w:rFonts w:ascii="等线" w:eastAsia="等线" w:hAnsi="等线"/>
                <w:sz w:val="18"/>
              </w:rPr>
              <w:t xml:space="preserve">±4.09 </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0825" w:rsidRDefault="000B11B5">
            <w:pPr>
              <w:spacing w:line="259" w:lineRule="auto"/>
              <w:ind w:right="46"/>
              <w:jc w:val="center"/>
              <w:rPr>
                <w:rFonts w:ascii="等线" w:eastAsia="等线" w:hAnsi="等线"/>
              </w:rPr>
            </w:pPr>
            <w:r>
              <w:rPr>
                <w:rFonts w:ascii="等线" w:eastAsia="等线" w:hAnsi="等线"/>
                <w:sz w:val="18"/>
              </w:rPr>
              <w:t xml:space="preserve">±6.89 </w:t>
            </w:r>
          </w:p>
        </w:tc>
      </w:tr>
    </w:tbl>
    <w:p w:rsidR="00A20825" w:rsidRDefault="000B11B5">
      <w:pPr>
        <w:spacing w:line="400" w:lineRule="exact"/>
        <w:ind w:firstLineChars="200" w:firstLine="480"/>
        <w:rPr>
          <w:rFonts w:ascii="宋体" w:hAnsi="宋体"/>
          <w:sz w:val="24"/>
        </w:rPr>
      </w:pPr>
      <w:r>
        <w:rPr>
          <w:rFonts w:ascii="宋体" w:hAnsi="宋体" w:hint="eastAsia"/>
          <w:sz w:val="24"/>
        </w:rPr>
        <w:t>图</w:t>
      </w:r>
      <w:r>
        <w:rPr>
          <w:rFonts w:ascii="宋体" w:hAnsi="宋体" w:hint="eastAsia"/>
          <w:sz w:val="24"/>
        </w:rPr>
        <w:t>5</w:t>
      </w:r>
      <w:r>
        <w:rPr>
          <w:rFonts w:ascii="宋体" w:hAnsi="宋体" w:hint="eastAsia"/>
          <w:sz w:val="24"/>
        </w:rPr>
        <w:t>中示出了从表</w:t>
      </w:r>
      <w:r>
        <w:rPr>
          <w:rFonts w:ascii="宋体" w:hAnsi="宋体" w:hint="eastAsia"/>
          <w:sz w:val="24"/>
        </w:rPr>
        <w:t>2</w:t>
      </w:r>
      <w:r>
        <w:rPr>
          <w:rFonts w:ascii="宋体" w:hAnsi="宋体" w:hint="eastAsia"/>
          <w:sz w:val="24"/>
        </w:rPr>
        <w:t>获得的平均值的图形表示，其示出了从设计的心率计数器收集的受试者的平均心率和放松和受压条件下的标准装置的平均心率的比较研究。</w:t>
      </w:r>
    </w:p>
    <w:p w:rsidR="00A20825" w:rsidRDefault="000B11B5">
      <w:pPr>
        <w:spacing w:line="400" w:lineRule="exact"/>
        <w:ind w:firstLineChars="200" w:firstLine="420"/>
        <w:rPr>
          <w:rFonts w:ascii="宋体" w:hAnsi="宋体"/>
          <w:sz w:val="24"/>
        </w:rPr>
      </w:pPr>
      <w:r>
        <w:rPr>
          <w:noProof/>
        </w:rPr>
        <w:drawing>
          <wp:anchor distT="0" distB="0" distL="114300" distR="114300" simplePos="0" relativeHeight="251662336" behindDoc="0" locked="0" layoutInCell="1" allowOverlap="1">
            <wp:simplePos x="0" y="0"/>
            <wp:positionH relativeFrom="column">
              <wp:posOffset>1421765</wp:posOffset>
            </wp:positionH>
            <wp:positionV relativeFrom="paragraph">
              <wp:posOffset>8255</wp:posOffset>
            </wp:positionV>
            <wp:extent cx="3067050" cy="226060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67050" cy="2260600"/>
                    </a:xfrm>
                    <a:prstGeom prst="rect">
                      <a:avLst/>
                    </a:prstGeom>
                    <a:noFill/>
                  </pic:spPr>
                </pic:pic>
              </a:graphicData>
            </a:graphic>
          </wp:anchor>
        </w:drawing>
      </w: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ind w:firstLineChars="200" w:firstLine="480"/>
        <w:rPr>
          <w:rFonts w:ascii="宋体" w:hAnsi="宋体"/>
          <w:sz w:val="24"/>
        </w:rPr>
      </w:pPr>
    </w:p>
    <w:p w:rsidR="00A20825" w:rsidRDefault="00A20825">
      <w:pPr>
        <w:spacing w:line="400" w:lineRule="exact"/>
        <w:rPr>
          <w:rFonts w:ascii="宋体" w:hAnsi="宋体"/>
          <w:sz w:val="24"/>
        </w:rPr>
      </w:pPr>
    </w:p>
    <w:p w:rsidR="00A20825" w:rsidRDefault="00A20825">
      <w:pPr>
        <w:spacing w:line="400" w:lineRule="exact"/>
        <w:ind w:firstLineChars="200" w:firstLine="420"/>
        <w:jc w:val="center"/>
      </w:pPr>
    </w:p>
    <w:p w:rsidR="00A20825" w:rsidRDefault="00A20825">
      <w:pPr>
        <w:spacing w:line="400" w:lineRule="exact"/>
        <w:ind w:firstLineChars="200" w:firstLine="480"/>
        <w:jc w:val="center"/>
        <w:rPr>
          <w:rFonts w:ascii="宋体" w:hAnsi="宋体"/>
          <w:sz w:val="24"/>
        </w:rPr>
      </w:pPr>
    </w:p>
    <w:p w:rsidR="00A20825" w:rsidRDefault="000B11B5">
      <w:pPr>
        <w:spacing w:line="400" w:lineRule="exact"/>
        <w:ind w:firstLineChars="200" w:firstLine="480"/>
        <w:jc w:val="center"/>
        <w:rPr>
          <w:rFonts w:ascii="宋体" w:hAnsi="宋体"/>
          <w:sz w:val="24"/>
        </w:rPr>
      </w:pPr>
      <w:r>
        <w:rPr>
          <w:rFonts w:ascii="宋体" w:hAnsi="宋体" w:hint="eastAsia"/>
          <w:sz w:val="24"/>
        </w:rPr>
        <w:t>图</w:t>
      </w:r>
      <w:r>
        <w:rPr>
          <w:rFonts w:ascii="宋体" w:hAnsi="宋体" w:hint="eastAsia"/>
          <w:sz w:val="24"/>
        </w:rPr>
        <w:t>5</w:t>
      </w:r>
      <w:r>
        <w:rPr>
          <w:rFonts w:ascii="宋体" w:hAnsi="宋体" w:hint="eastAsia"/>
          <w:sz w:val="24"/>
        </w:rPr>
        <w:t>：平均心率之间的图形比较</w:t>
      </w:r>
    </w:p>
    <w:p w:rsidR="00A20825" w:rsidRDefault="00A20825">
      <w:pPr>
        <w:spacing w:line="400" w:lineRule="exact"/>
        <w:ind w:firstLineChars="200" w:firstLine="480"/>
        <w:rPr>
          <w:rFonts w:ascii="宋体" w:hAnsi="宋体"/>
          <w:sz w:val="24"/>
        </w:rPr>
      </w:pPr>
    </w:p>
    <w:p w:rsidR="00A20825" w:rsidRDefault="000B11B5">
      <w:pPr>
        <w:spacing w:line="400" w:lineRule="exact"/>
        <w:ind w:firstLineChars="200" w:firstLine="480"/>
        <w:rPr>
          <w:rFonts w:ascii="宋体" w:hAnsi="宋体"/>
          <w:sz w:val="24"/>
        </w:rPr>
      </w:pPr>
      <w:r>
        <w:rPr>
          <w:rFonts w:ascii="宋体" w:hAnsi="宋体" w:hint="eastAsia"/>
          <w:sz w:val="24"/>
        </w:rPr>
        <w:t>由设计听力计数器和标准心率监视器分别获得的松弛状态下的平均心率之间的百分比误差（</w:t>
      </w:r>
      <w:r>
        <w:rPr>
          <w:rFonts w:ascii="宋体" w:hAnsi="宋体" w:hint="eastAsia"/>
          <w:sz w:val="24"/>
        </w:rPr>
        <w:t>E1</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E1 = [</w:t>
      </w:r>
      <w:r>
        <w:rPr>
          <w:rFonts w:ascii="宋体" w:hAnsi="宋体" w:hint="eastAsia"/>
          <w:sz w:val="24"/>
        </w:rPr>
        <w:t>（</w:t>
      </w:r>
      <w:r>
        <w:rPr>
          <w:rFonts w:ascii="宋体" w:hAnsi="宋体" w:hint="eastAsia"/>
          <w:sz w:val="24"/>
        </w:rPr>
        <w:t>69.20-68.73</w:t>
      </w:r>
      <w:r>
        <w:rPr>
          <w:rFonts w:ascii="宋体" w:hAnsi="宋体" w:hint="eastAsia"/>
          <w:sz w:val="24"/>
        </w:rPr>
        <w:t>）×</w:t>
      </w:r>
      <w:r>
        <w:rPr>
          <w:rFonts w:ascii="宋体" w:hAnsi="宋体" w:hint="eastAsia"/>
          <w:sz w:val="24"/>
        </w:rPr>
        <w:t xml:space="preserve">100] /69.20=0.68% </w:t>
      </w:r>
      <w:r>
        <w:rPr>
          <w:rFonts w:ascii="宋体" w:hAnsi="宋体" w:hint="eastAsia"/>
          <w:sz w:val="24"/>
        </w:rPr>
        <w:t>&lt;1</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由设计听力计数器和标准心率监视器分别获得的应激状态下的平均心率之间的百分比误差（</w:t>
      </w:r>
      <w:r>
        <w:rPr>
          <w:rFonts w:ascii="宋体" w:hAnsi="宋体" w:hint="eastAsia"/>
          <w:sz w:val="24"/>
        </w:rPr>
        <w:t>E2</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E2 = [</w:t>
      </w:r>
      <w:r>
        <w:rPr>
          <w:rFonts w:ascii="宋体" w:hAnsi="宋体" w:hint="eastAsia"/>
          <w:sz w:val="24"/>
        </w:rPr>
        <w:t>（</w:t>
      </w:r>
      <w:r>
        <w:rPr>
          <w:rFonts w:ascii="宋体" w:hAnsi="宋体" w:hint="eastAsia"/>
          <w:sz w:val="24"/>
        </w:rPr>
        <w:t>120.53-119.60</w:t>
      </w:r>
      <w:r>
        <w:rPr>
          <w:rFonts w:ascii="宋体" w:hAnsi="宋体" w:hint="eastAsia"/>
          <w:sz w:val="24"/>
        </w:rPr>
        <w:t>）×</w:t>
      </w:r>
      <w:r>
        <w:rPr>
          <w:rFonts w:ascii="宋体" w:hAnsi="宋体" w:hint="eastAsia"/>
          <w:sz w:val="24"/>
        </w:rPr>
        <w:t>100] /120.53=0.77% &lt;1</w:t>
      </w:r>
      <w:r>
        <w:rPr>
          <w:rFonts w:ascii="宋体" w:hAnsi="宋体" w:hint="eastAsia"/>
          <w:sz w:val="24"/>
        </w:rPr>
        <w:t>％</w:t>
      </w:r>
    </w:p>
    <w:p w:rsidR="00A20825" w:rsidRDefault="000B11B5">
      <w:pPr>
        <w:spacing w:line="400" w:lineRule="exact"/>
        <w:ind w:firstLineChars="200" w:firstLine="480"/>
        <w:rPr>
          <w:rFonts w:ascii="宋体" w:hAnsi="宋体"/>
          <w:sz w:val="24"/>
        </w:rPr>
      </w:pPr>
      <w:r>
        <w:rPr>
          <w:rFonts w:ascii="宋体" w:hAnsi="宋体" w:hint="eastAsia"/>
          <w:sz w:val="24"/>
        </w:rPr>
        <w:t>因此，从图</w:t>
      </w:r>
      <w:r>
        <w:rPr>
          <w:rFonts w:ascii="宋体" w:hAnsi="宋体" w:hint="eastAsia"/>
          <w:sz w:val="24"/>
        </w:rPr>
        <w:t>4</w:t>
      </w:r>
      <w:r>
        <w:rPr>
          <w:rFonts w:ascii="宋体" w:hAnsi="宋体" w:hint="eastAsia"/>
          <w:sz w:val="24"/>
        </w:rPr>
        <w:t>和上述计算可以清楚地看到，从设计的</w:t>
      </w:r>
      <w:proofErr w:type="gramStart"/>
      <w:r>
        <w:rPr>
          <w:rFonts w:ascii="宋体" w:hAnsi="宋体" w:hint="eastAsia"/>
          <w:sz w:val="24"/>
        </w:rPr>
        <w:t>心率表</w:t>
      </w:r>
      <w:proofErr w:type="gramEnd"/>
      <w:r>
        <w:rPr>
          <w:rFonts w:ascii="宋体" w:hAnsi="宋体" w:hint="eastAsia"/>
          <w:sz w:val="24"/>
        </w:rPr>
        <w:t>和标准</w:t>
      </w:r>
      <w:proofErr w:type="gramStart"/>
      <w:r>
        <w:rPr>
          <w:rFonts w:ascii="宋体" w:hAnsi="宋体" w:hint="eastAsia"/>
          <w:sz w:val="24"/>
        </w:rPr>
        <w:t>心率表</w:t>
      </w:r>
      <w:proofErr w:type="gramEnd"/>
      <w:r>
        <w:rPr>
          <w:rFonts w:ascii="宋体" w:hAnsi="宋体" w:hint="eastAsia"/>
          <w:sz w:val="24"/>
        </w:rPr>
        <w:t>获得的平均值的结果之间的差异分别在未执行状态和已执行状态下均小于</w:t>
      </w:r>
      <w:r>
        <w:rPr>
          <w:rFonts w:ascii="宋体" w:hAnsi="宋体" w:hint="eastAsia"/>
          <w:sz w:val="24"/>
        </w:rPr>
        <w:t>1</w:t>
      </w:r>
      <w:r>
        <w:rPr>
          <w:rFonts w:ascii="宋体" w:hAnsi="宋体" w:hint="eastAsia"/>
          <w:sz w:val="24"/>
        </w:rPr>
        <w:t>％</w:t>
      </w:r>
      <w:r>
        <w:rPr>
          <w:rFonts w:ascii="宋体" w:hAnsi="宋体" w:hint="eastAsia"/>
          <w:sz w:val="24"/>
        </w:rPr>
        <w:t xml:space="preserve"> </w:t>
      </w:r>
      <w:r>
        <w:rPr>
          <w:rFonts w:ascii="宋体" w:hAnsi="宋体" w:hint="eastAsia"/>
          <w:sz w:val="24"/>
        </w:rPr>
        <w:t>。与标准设备相比，可以声称设计能够令人满意地运行并提供结果。</w:t>
      </w:r>
    </w:p>
    <w:p w:rsidR="00A20825" w:rsidRDefault="000B11B5">
      <w:pPr>
        <w:spacing w:beforeLines="50" w:before="156" w:afterLines="50" w:after="156"/>
        <w:ind w:firstLineChars="200" w:firstLine="482"/>
        <w:jc w:val="center"/>
        <w:rPr>
          <w:rFonts w:ascii="宋体" w:hAnsi="宋体"/>
          <w:b/>
          <w:sz w:val="24"/>
          <w:szCs w:val="28"/>
        </w:rPr>
      </w:pPr>
      <w:r>
        <w:rPr>
          <w:rFonts w:ascii="宋体" w:hAnsi="宋体" w:hint="eastAsia"/>
          <w:b/>
          <w:sz w:val="24"/>
          <w:szCs w:val="28"/>
        </w:rPr>
        <w:t>四、结论</w:t>
      </w:r>
    </w:p>
    <w:p w:rsidR="00A20825" w:rsidRDefault="000B11B5">
      <w:pPr>
        <w:spacing w:line="400" w:lineRule="exact"/>
        <w:ind w:firstLineChars="200" w:firstLine="480"/>
        <w:rPr>
          <w:rFonts w:ascii="宋体" w:hAnsi="宋体"/>
          <w:sz w:val="24"/>
        </w:rPr>
      </w:pPr>
      <w:r>
        <w:rPr>
          <w:rFonts w:ascii="宋体" w:hAnsi="宋体" w:hint="eastAsia"/>
          <w:sz w:val="24"/>
        </w:rPr>
        <w:t>从上述研究可以得出结论，设计的低成本心率计（</w:t>
      </w:r>
      <w:r>
        <w:rPr>
          <w:rFonts w:ascii="宋体" w:hAnsi="宋体" w:hint="eastAsia"/>
          <w:sz w:val="24"/>
        </w:rPr>
        <w:t>Rs.400</w:t>
      </w:r>
      <w:r>
        <w:rPr>
          <w:rFonts w:ascii="宋体" w:hAnsi="宋体" w:hint="eastAsia"/>
          <w:sz w:val="24"/>
        </w:rPr>
        <w:t>，约）可以满意地运作，以及这里使用的标准装置（成本约为</w:t>
      </w:r>
      <w:r>
        <w:rPr>
          <w:rFonts w:ascii="宋体" w:hAnsi="宋体" w:hint="eastAsia"/>
          <w:sz w:val="24"/>
        </w:rPr>
        <w:t>1000</w:t>
      </w:r>
      <w:r>
        <w:rPr>
          <w:rFonts w:ascii="宋体" w:hAnsi="宋体" w:hint="eastAsia"/>
          <w:sz w:val="24"/>
        </w:rPr>
        <w:t>，</w:t>
      </w:r>
      <w:r>
        <w:rPr>
          <w:rFonts w:ascii="宋体" w:hAnsi="宋体" w:hint="eastAsia"/>
          <w:sz w:val="24"/>
        </w:rPr>
        <w:t>约）。由于没有复杂的功能，设计的设备也可以由任何非医疗专业人员进行处理。因此它也可以在家中使用。但是，这里必须指出，在记录数据时，指尖正确放置在传感器组件上是至关重要的一步。否则，系统可能会提供错误的结果。但是，关于设备的有效性测试，必须对大量患者进行测试，并进行统计分析。该设备还可以通过在</w:t>
      </w:r>
      <w:r>
        <w:rPr>
          <w:rFonts w:ascii="宋体" w:hAnsi="宋体" w:hint="eastAsia"/>
          <w:sz w:val="24"/>
        </w:rPr>
        <w:t>PCB</w:t>
      </w:r>
      <w:r>
        <w:rPr>
          <w:rFonts w:ascii="宋体" w:hAnsi="宋体" w:hint="eastAsia"/>
          <w:sz w:val="24"/>
        </w:rPr>
        <w:t>布局中的进一步实施进行改进。还应该考虑设计和开发低成本的医疗设备，能够在单一系统中记录其他生理参数，以便为任何类别的人提供医疗诊断和治疗。</w:t>
      </w:r>
    </w:p>
    <w:p w:rsidR="00A20825" w:rsidRDefault="000B11B5">
      <w:pPr>
        <w:spacing w:beforeLines="50" w:before="156" w:afterLines="50" w:after="156"/>
        <w:ind w:firstLineChars="200" w:firstLine="482"/>
        <w:jc w:val="center"/>
        <w:rPr>
          <w:rFonts w:ascii="宋体" w:hAnsi="宋体"/>
          <w:b/>
          <w:sz w:val="24"/>
          <w:szCs w:val="28"/>
        </w:rPr>
      </w:pPr>
      <w:r>
        <w:rPr>
          <w:rFonts w:ascii="宋体" w:hAnsi="宋体" w:hint="eastAsia"/>
          <w:b/>
          <w:sz w:val="24"/>
          <w:szCs w:val="28"/>
        </w:rPr>
        <w:t>致谢</w:t>
      </w:r>
    </w:p>
    <w:p w:rsidR="00A20825" w:rsidRDefault="000B11B5">
      <w:pPr>
        <w:spacing w:line="400" w:lineRule="exact"/>
        <w:ind w:firstLineChars="200" w:firstLine="480"/>
        <w:rPr>
          <w:rFonts w:ascii="宋体" w:hAnsi="宋体"/>
          <w:sz w:val="24"/>
        </w:rPr>
      </w:pPr>
      <w:r>
        <w:rPr>
          <w:rFonts w:ascii="宋体" w:hAnsi="宋体" w:hint="eastAsia"/>
          <w:sz w:val="24"/>
        </w:rPr>
        <w:t>我们特别感谢</w:t>
      </w:r>
      <w:proofErr w:type="spellStart"/>
      <w:r>
        <w:rPr>
          <w:rFonts w:ascii="宋体" w:hAnsi="宋体" w:hint="eastAsia"/>
          <w:sz w:val="24"/>
        </w:rPr>
        <w:t>Kalyani</w:t>
      </w:r>
      <w:proofErr w:type="spellEnd"/>
      <w:r>
        <w:rPr>
          <w:rFonts w:ascii="宋体" w:hAnsi="宋体" w:hint="eastAsia"/>
          <w:sz w:val="24"/>
        </w:rPr>
        <w:t>（西孟加拉</w:t>
      </w:r>
      <w:proofErr w:type="gramStart"/>
      <w:r>
        <w:rPr>
          <w:rFonts w:ascii="宋体" w:hAnsi="宋体" w:hint="eastAsia"/>
          <w:sz w:val="24"/>
        </w:rPr>
        <w:t>邦</w:t>
      </w:r>
      <w:proofErr w:type="gramEnd"/>
      <w:r>
        <w:rPr>
          <w:rFonts w:ascii="宋体" w:hAnsi="宋体" w:hint="eastAsia"/>
          <w:sz w:val="24"/>
        </w:rPr>
        <w:t>）</w:t>
      </w:r>
      <w:r>
        <w:rPr>
          <w:rFonts w:ascii="宋体" w:hAnsi="宋体" w:hint="eastAsia"/>
          <w:sz w:val="24"/>
        </w:rPr>
        <w:t>JIS</w:t>
      </w:r>
      <w:r>
        <w:rPr>
          <w:rFonts w:ascii="宋体" w:hAnsi="宋体" w:hint="eastAsia"/>
          <w:sz w:val="24"/>
        </w:rPr>
        <w:t>工程学院院长</w:t>
      </w:r>
      <w:proofErr w:type="spellStart"/>
      <w:r>
        <w:rPr>
          <w:rFonts w:ascii="宋体" w:hAnsi="宋体" w:hint="eastAsia"/>
          <w:sz w:val="24"/>
        </w:rPr>
        <w:t>Asit</w:t>
      </w:r>
      <w:proofErr w:type="spellEnd"/>
      <w:r>
        <w:rPr>
          <w:rFonts w:ascii="宋体" w:hAnsi="宋体" w:hint="eastAsia"/>
          <w:sz w:val="24"/>
        </w:rPr>
        <w:t xml:space="preserve"> </w:t>
      </w:r>
      <w:proofErr w:type="spellStart"/>
      <w:r>
        <w:rPr>
          <w:rFonts w:ascii="宋体" w:hAnsi="宋体" w:hint="eastAsia"/>
          <w:sz w:val="24"/>
        </w:rPr>
        <w:t>Guha</w:t>
      </w:r>
      <w:proofErr w:type="spellEnd"/>
      <w:r>
        <w:rPr>
          <w:rFonts w:ascii="宋体" w:hAnsi="宋体" w:hint="eastAsia"/>
          <w:sz w:val="24"/>
        </w:rPr>
        <w:t>博士为我们提供设计系统的平台。</w:t>
      </w:r>
    </w:p>
    <w:p w:rsidR="00A20825" w:rsidRDefault="00A20825"/>
    <w:sectPr w:rsidR="00A20825">
      <w:footerReference w:type="default" r:id="rId21"/>
      <w:pgSz w:w="11906" w:h="16838"/>
      <w:pgMar w:top="1440" w:right="1134" w:bottom="1440" w:left="1701" w:header="340" w:footer="22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B11B5">
      <w:r>
        <w:separator/>
      </w:r>
    </w:p>
  </w:endnote>
  <w:endnote w:type="continuationSeparator" w:id="0">
    <w:p w:rsidR="00000000" w:rsidRDefault="000B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25" w:rsidRDefault="000B11B5">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20825" w:rsidRDefault="00A2082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7915"/>
    </w:sdtPr>
    <w:sdtEndPr/>
    <w:sdtContent>
      <w:p w:rsidR="00A20825" w:rsidRDefault="000B11B5">
        <w:pPr>
          <w:pStyle w:val="a5"/>
          <w:jc w:val="center"/>
        </w:pPr>
        <w:r>
          <w:fldChar w:fldCharType="begin"/>
        </w:r>
        <w:r>
          <w:instrText>PAGE   \* MERGEFORMAT</w:instrText>
        </w:r>
        <w:r>
          <w:fldChar w:fldCharType="separate"/>
        </w:r>
        <w:r>
          <w:rPr>
            <w:lang w:val="zh-CN"/>
          </w:rPr>
          <w:t>1</w:t>
        </w:r>
        <w:r>
          <w:fldChar w:fldCharType="end"/>
        </w:r>
      </w:p>
    </w:sdtContent>
  </w:sdt>
  <w:p w:rsidR="00A20825" w:rsidRDefault="00A20825">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25" w:rsidRDefault="00A20825">
    <w:pPr>
      <w:pStyle w:val="a5"/>
      <w:jc w:val="center"/>
    </w:pPr>
  </w:p>
  <w:p w:rsidR="00A20825" w:rsidRDefault="00A2082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25" w:rsidRDefault="000B11B5">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0825" w:rsidRDefault="000B11B5">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A20825" w:rsidRDefault="000B11B5">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25" w:rsidRDefault="000B11B5">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0825" w:rsidRDefault="000B11B5">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r2CA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h1iJEgDPbr9+uX224/b758R7AFBa2XGgLtSgLSbM7kBcLdvYNPVval0436h&#10;IgTnQPW2p5dtLKLOKR2kaQRHFM66D4gf3rkrbewLJhvkjAxr6J+nlazmxrbQDuJuE7KoOfc95AKt&#10;Mzw8PIq8Q38CwblwWMgCYuystjcfR9HoPD1PkyAZDM+DJMrzYFrMkmBYxMdH+WE+m+XxJxcvTsbL&#10;uiyZcPd1OomTP+vDTrFth3ulGMnr0oVzKXm9sxnXaEVAqdx6giH3PVR4PwvPGxT1oKJ4kERng1FQ&#10;DNPjICmSo2B0HKVBFI/ORsMoGSV5cb+ieS3Yv1d0j/y9pMnY9asvbMEJfe+089vSXDp3pQGs61vo&#10;ZNjKzVt2ywHouvuaVaBgr7pHuCSUMtHz6dEOVQHzT3Hc4T3bfq48xZl1Hv5mKWzv3NRCaq/YBxIo&#10;33cSqFo8kLJXtzPtZrFpn273Ghey3MIj1RLeDrwzo2hRA/1zYuwl0TDYYBOGtb2ApeISHozcWRgt&#10;pf7w2L7Dg87hFKM1DMoMC5jkGPGXAuYQBLSdoTtj0RnipplJ0HPsc/EmOGjLO7PSsnkHE3zq7oAj&#10;IijclGHbmTPbDmv4B6BsOvUgmJyK2Lm4UtSF9j1X0xsLw8DPCMdNy8SOM5idXlK7Oe+G8/63R939&#10;G01+Ag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ewkr2CAMAANU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A20825" w:rsidRDefault="000B11B5">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B11B5">
      <w:r>
        <w:separator/>
      </w:r>
    </w:p>
  </w:footnote>
  <w:footnote w:type="continuationSeparator" w:id="0">
    <w:p w:rsidR="00000000" w:rsidRDefault="000B1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79"/>
    <w:rsid w:val="00077DB9"/>
    <w:rsid w:val="000B11B5"/>
    <w:rsid w:val="00146875"/>
    <w:rsid w:val="0018241A"/>
    <w:rsid w:val="00206B48"/>
    <w:rsid w:val="00442062"/>
    <w:rsid w:val="00502AB2"/>
    <w:rsid w:val="00522144"/>
    <w:rsid w:val="006D099A"/>
    <w:rsid w:val="00735CB3"/>
    <w:rsid w:val="00951F98"/>
    <w:rsid w:val="009E0E79"/>
    <w:rsid w:val="00A20825"/>
    <w:rsid w:val="00A65929"/>
    <w:rsid w:val="00AB4EC5"/>
    <w:rsid w:val="00C26FC3"/>
    <w:rsid w:val="00EB5970"/>
    <w:rsid w:val="284D1C68"/>
    <w:rsid w:val="5E872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5A4943"/>
  <w15:docId w15:val="{40661D62-1FEA-4AD2-8C43-C1390113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firstLineChars="200" w:firstLine="42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character" w:customStyle="1" w:styleId="a4">
    <w:name w:val="正文文本缩进 字符"/>
    <w:basedOn w:val="a0"/>
    <w:link w:val="a3"/>
    <w:rPr>
      <w:rFonts w:ascii="Times New Roman" w:eastAsia="宋体" w:hAnsi="Times New Roman" w:cs="Times New Roman"/>
      <w:szCs w:val="24"/>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8">
    <w:name w:val="页眉 字符"/>
    <w:basedOn w:val="a0"/>
    <w:link w:val="a7"/>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2839D-F981-48F0-8704-6A9531AC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3172</Words>
  <Characters>18083</Characters>
  <Application>Microsoft Office Word</Application>
  <DocSecurity>0</DocSecurity>
  <Lines>150</Lines>
  <Paragraphs>42</Paragraphs>
  <ScaleCrop>false</ScaleCrop>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恰同学少年</dc:creator>
  <cp:lastModifiedBy>恰同学少年</cp:lastModifiedBy>
  <cp:revision>11</cp:revision>
  <dcterms:created xsi:type="dcterms:W3CDTF">2018-03-13T02:03:00Z</dcterms:created>
  <dcterms:modified xsi:type="dcterms:W3CDTF">2018-03-15T09:49:00Z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