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C2B67" w14:textId="77777777" w:rsidR="00CA42A6" w:rsidRDefault="00CA42A6">
      <w:pPr>
        <w:pBdr>
          <w:top w:val="nil"/>
          <w:left w:val="nil"/>
          <w:bottom w:val="nil"/>
          <w:right w:val="nil"/>
          <w:between w:val="nil"/>
        </w:pBdr>
        <w:jc w:val="center"/>
        <w:rPr>
          <w:rFonts w:ascii="Times New Roman" w:eastAsia="Times New Roman" w:hAnsi="Times New Roman" w:cs="Times New Roman"/>
          <w:b/>
          <w:smallCaps/>
          <w:color w:val="000000"/>
          <w:sz w:val="32"/>
          <w:szCs w:val="32"/>
        </w:rPr>
      </w:pPr>
    </w:p>
    <w:p w14:paraId="3EC9F8F7" w14:textId="77777777" w:rsidR="00CA42A6" w:rsidRDefault="00CA42A6">
      <w:pPr>
        <w:pBdr>
          <w:top w:val="nil"/>
          <w:left w:val="nil"/>
          <w:bottom w:val="nil"/>
          <w:right w:val="nil"/>
          <w:between w:val="nil"/>
        </w:pBdr>
        <w:jc w:val="center"/>
        <w:rPr>
          <w:rFonts w:ascii="Times New Roman" w:eastAsia="Times New Roman" w:hAnsi="Times New Roman" w:cs="Times New Roman"/>
          <w:b/>
          <w:smallCaps/>
          <w:color w:val="000000"/>
          <w:sz w:val="32"/>
          <w:szCs w:val="32"/>
        </w:rPr>
      </w:pPr>
    </w:p>
    <w:p w14:paraId="656100CF" w14:textId="77777777" w:rsidR="00CA42A6" w:rsidRDefault="00CA42A6"/>
    <w:p w14:paraId="5568E050" w14:textId="77777777" w:rsidR="00CA42A6" w:rsidRDefault="00676807">
      <w:pPr>
        <w:pBdr>
          <w:top w:val="nil"/>
          <w:left w:val="nil"/>
          <w:bottom w:val="nil"/>
          <w:right w:val="nil"/>
          <w:between w:val="nil"/>
        </w:pBdr>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t>Jack Zhen</w:t>
      </w:r>
    </w:p>
    <w:tbl>
      <w:tblPr>
        <w:tblStyle w:val="a"/>
        <w:tblW w:w="9576" w:type="dxa"/>
        <w:tblInd w:w="-115" w:type="dxa"/>
        <w:tblLayout w:type="fixed"/>
        <w:tblLook w:val="0000" w:firstRow="0" w:lastRow="0" w:firstColumn="0" w:lastColumn="0" w:noHBand="0" w:noVBand="0"/>
      </w:tblPr>
      <w:tblGrid>
        <w:gridCol w:w="9576"/>
      </w:tblGrid>
      <w:tr w:rsidR="00CA42A6" w14:paraId="3EF915DE" w14:textId="77777777">
        <w:tc>
          <w:tcPr>
            <w:tcW w:w="9576" w:type="dxa"/>
            <w:tcBorders>
              <w:top w:val="single" w:sz="4" w:space="0" w:color="000000"/>
            </w:tcBorders>
          </w:tcPr>
          <w:p w14:paraId="3372321B" w14:textId="77777777" w:rsidR="00CA42A6" w:rsidRDefault="00676807">
            <w:pPr>
              <w:pBdr>
                <w:top w:val="nil"/>
                <w:left w:val="nil"/>
                <w:bottom w:val="nil"/>
                <w:right w:val="nil"/>
                <w:between w:val="nil"/>
              </w:pBdr>
              <w:spacing w:before="60" w:after="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63 Windsor Pond Road </w:t>
            </w:r>
            <w:r>
              <w:rPr>
                <w:rFonts w:ascii="Wingdings" w:eastAsia="Wingdings" w:hAnsi="Wingdings" w:cs="Wingdings"/>
                <w:color w:val="000000"/>
                <w:sz w:val="18"/>
                <w:szCs w:val="18"/>
              </w:rPr>
              <w:t>▪</w:t>
            </w:r>
            <w:r>
              <w:rPr>
                <w:rFonts w:ascii="Times New Roman" w:eastAsia="Times New Roman" w:hAnsi="Times New Roman" w:cs="Times New Roman"/>
                <w:color w:val="000000"/>
                <w:sz w:val="18"/>
                <w:szCs w:val="18"/>
              </w:rPr>
              <w:t xml:space="preserve"> West Windsor NJ 08550 </w:t>
            </w:r>
          </w:p>
        </w:tc>
      </w:tr>
      <w:tr w:rsidR="00CA42A6" w14:paraId="539DB922" w14:textId="77777777">
        <w:tc>
          <w:tcPr>
            <w:tcW w:w="9576" w:type="dxa"/>
          </w:tcPr>
          <w:p w14:paraId="74C8BA3D" w14:textId="077FADF2" w:rsidR="00CA42A6" w:rsidRDefault="00676807">
            <w:pPr>
              <w:pBdr>
                <w:top w:val="nil"/>
                <w:left w:val="nil"/>
                <w:bottom w:val="nil"/>
                <w:right w:val="nil"/>
                <w:between w:val="nil"/>
              </w:pBdr>
              <w:spacing w:before="60" w:after="60"/>
              <w:jc w:val="center"/>
              <w:rPr>
                <w:rFonts w:ascii="Times New Roman" w:eastAsia="Times New Roman" w:hAnsi="Times New Roman" w:cs="Times New Roman"/>
                <w:color w:val="000000"/>
                <w:sz w:val="18"/>
                <w:szCs w:val="18"/>
              </w:rPr>
            </w:pPr>
            <w:r>
              <w:rPr>
                <w:rFonts w:ascii="Wingdings" w:eastAsia="Wingdings" w:hAnsi="Wingdings" w:cs="Wingdings"/>
                <w:color w:val="000000"/>
                <w:sz w:val="18"/>
                <w:szCs w:val="18"/>
              </w:rPr>
              <w:t>▪</w:t>
            </w:r>
            <w:r>
              <w:rPr>
                <w:rFonts w:ascii="Times New Roman" w:eastAsia="Times New Roman" w:hAnsi="Times New Roman" w:cs="Times New Roman"/>
                <w:color w:val="000000"/>
                <w:sz w:val="18"/>
                <w:szCs w:val="18"/>
              </w:rPr>
              <w:t xml:space="preserve"> Mobile: +1 (609) 608-6276 </w:t>
            </w:r>
            <w:r>
              <w:rPr>
                <w:rFonts w:ascii="Wingdings" w:eastAsia="Wingdings" w:hAnsi="Wingdings" w:cs="Wingdings"/>
                <w:color w:val="000000"/>
                <w:sz w:val="18"/>
                <w:szCs w:val="18"/>
              </w:rPr>
              <w:t>▪</w:t>
            </w:r>
            <w:r>
              <w:rPr>
                <w:rFonts w:ascii="Times New Roman" w:eastAsia="Times New Roman" w:hAnsi="Times New Roman" w:cs="Times New Roman"/>
                <w:color w:val="000000"/>
                <w:sz w:val="18"/>
                <w:szCs w:val="18"/>
              </w:rPr>
              <w:t xml:space="preserve"> Email: </w:t>
            </w:r>
            <w:hyperlink r:id="rId8" w:history="1">
              <w:r w:rsidR="006D2CFF" w:rsidRPr="007A6ABE">
                <w:rPr>
                  <w:rStyle w:val="Hyperlink"/>
                  <w:rFonts w:ascii="Times New Roman" w:eastAsia="Times New Roman" w:hAnsi="Times New Roman"/>
                  <w:sz w:val="18"/>
                  <w:szCs w:val="18"/>
                </w:rPr>
                <w:t>jzhen_us@yahoo.com</w:t>
              </w:r>
            </w:hyperlink>
            <w:r w:rsidR="006D2CFF">
              <w:rPr>
                <w:rFonts w:ascii="Times New Roman" w:eastAsia="Times New Roman" w:hAnsi="Times New Roman" w:cs="Times New Roman"/>
                <w:color w:val="000000"/>
                <w:sz w:val="18"/>
                <w:szCs w:val="18"/>
              </w:rPr>
              <w:t xml:space="preserve">  </w:t>
            </w:r>
            <w:hyperlink r:id="rId9" w:history="1">
              <w:r w:rsidR="006D2CFF" w:rsidRPr="006D2CFF">
                <w:rPr>
                  <w:rStyle w:val="Hyperlink"/>
                  <w:rFonts w:ascii="Times New Roman" w:hAnsi="Times New Roman"/>
                  <w:sz w:val="18"/>
                  <w:szCs w:val="18"/>
                </w:rPr>
                <w:t xml:space="preserve">Connect </w:t>
              </w:r>
              <w:r w:rsidR="006D2CFF" w:rsidRPr="006D2CFF">
                <w:rPr>
                  <w:rStyle w:val="Hyperlink"/>
                  <w:rFonts w:ascii="Times New Roman" w:hAnsi="Times New Roman"/>
                  <w:sz w:val="18"/>
                  <w:szCs w:val="18"/>
                </w:rPr>
                <w:t>O</w:t>
              </w:r>
              <w:r w:rsidR="006D2CFF" w:rsidRPr="006D2CFF">
                <w:rPr>
                  <w:rStyle w:val="Hyperlink"/>
                  <w:rFonts w:ascii="Times New Roman" w:hAnsi="Times New Roman"/>
                  <w:sz w:val="18"/>
                  <w:szCs w:val="18"/>
                </w:rPr>
                <w:t>n LinkedIn</w:t>
              </w:r>
            </w:hyperlink>
          </w:p>
        </w:tc>
      </w:tr>
    </w:tbl>
    <w:p w14:paraId="64D43AAC" w14:textId="77777777" w:rsidR="00CA42A6" w:rsidRDefault="00CA42A6"/>
    <w:p w14:paraId="3CDBB2D9" w14:textId="77777777" w:rsidR="00CA42A6" w:rsidRDefault="00CA42A6"/>
    <w:tbl>
      <w:tblPr>
        <w:tblStyle w:val="a0"/>
        <w:tblW w:w="9723" w:type="dxa"/>
        <w:tblInd w:w="-115" w:type="dxa"/>
        <w:tblLayout w:type="fixed"/>
        <w:tblLook w:val="0000" w:firstRow="0" w:lastRow="0" w:firstColumn="0" w:lastColumn="0" w:noHBand="0" w:noVBand="0"/>
      </w:tblPr>
      <w:tblGrid>
        <w:gridCol w:w="2116"/>
        <w:gridCol w:w="7607"/>
      </w:tblGrid>
      <w:tr w:rsidR="00CA42A6" w14:paraId="7FD4BC46" w14:textId="77777777">
        <w:trPr>
          <w:cantSplit/>
          <w:trHeight w:val="216"/>
        </w:trPr>
        <w:tc>
          <w:tcPr>
            <w:tcW w:w="9723" w:type="dxa"/>
            <w:gridSpan w:val="2"/>
          </w:tcPr>
          <w:p w14:paraId="53690AEB" w14:textId="77777777" w:rsidR="00CA42A6" w:rsidRDefault="00676807">
            <w:pPr>
              <w:pBdr>
                <w:top w:val="nil"/>
                <w:left w:val="nil"/>
                <w:bottom w:val="single" w:sz="6" w:space="1" w:color="808080"/>
                <w:right w:val="nil"/>
                <w:between w:val="nil"/>
              </w:pBdr>
              <w:spacing w:before="60"/>
              <w:jc w:val="left"/>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objective</w:t>
            </w:r>
          </w:p>
        </w:tc>
      </w:tr>
      <w:tr w:rsidR="00CA42A6" w14:paraId="4DEDB40F" w14:textId="77777777">
        <w:trPr>
          <w:trHeight w:val="242"/>
        </w:trPr>
        <w:tc>
          <w:tcPr>
            <w:tcW w:w="2116" w:type="dxa"/>
          </w:tcPr>
          <w:p w14:paraId="1F47C0A5" w14:textId="77777777" w:rsidR="00CA42A6" w:rsidRDefault="00CA42A6">
            <w:pPr>
              <w:pBdr>
                <w:top w:val="nil"/>
                <w:left w:val="nil"/>
                <w:bottom w:val="none" w:sz="0" w:space="0" w:color="000000"/>
                <w:right w:val="nil"/>
                <w:between w:val="nil"/>
              </w:pBdr>
              <w:spacing w:before="220"/>
              <w:jc w:val="left"/>
              <w:rPr>
                <w:rFonts w:ascii="Times New Roman" w:eastAsia="Times New Roman" w:hAnsi="Times New Roman" w:cs="Times New Roman"/>
                <w:smallCaps/>
                <w:color w:val="000000"/>
                <w:sz w:val="20"/>
                <w:szCs w:val="20"/>
              </w:rPr>
            </w:pPr>
          </w:p>
        </w:tc>
        <w:tc>
          <w:tcPr>
            <w:tcW w:w="7607" w:type="dxa"/>
          </w:tcPr>
          <w:p w14:paraId="1EB62D1F" w14:textId="77777777" w:rsidR="00CA42A6" w:rsidRDefault="00676807">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obtain a Senior Full Stack Java Web Developer</w:t>
            </w:r>
          </w:p>
        </w:tc>
      </w:tr>
      <w:tr w:rsidR="00CA42A6" w14:paraId="293775E1" w14:textId="77777777">
        <w:trPr>
          <w:cantSplit/>
        </w:trPr>
        <w:tc>
          <w:tcPr>
            <w:tcW w:w="9723" w:type="dxa"/>
            <w:gridSpan w:val="2"/>
          </w:tcPr>
          <w:p w14:paraId="33218D53" w14:textId="77777777" w:rsidR="00CA42A6" w:rsidRDefault="00676807">
            <w:pPr>
              <w:pBdr>
                <w:top w:val="nil"/>
                <w:left w:val="nil"/>
                <w:bottom w:val="single" w:sz="6" w:space="1" w:color="808080"/>
                <w:right w:val="nil"/>
                <w:between w:val="nil"/>
              </w:pBdr>
              <w:spacing w:before="60"/>
              <w:jc w:val="left"/>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Education</w:t>
            </w:r>
          </w:p>
        </w:tc>
      </w:tr>
      <w:tr w:rsidR="00CA42A6" w14:paraId="43273891" w14:textId="77777777">
        <w:trPr>
          <w:trHeight w:val="792"/>
        </w:trPr>
        <w:tc>
          <w:tcPr>
            <w:tcW w:w="2116" w:type="dxa"/>
          </w:tcPr>
          <w:p w14:paraId="4FB21294"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09/1991 – 05/1993</w:t>
            </w:r>
          </w:p>
        </w:tc>
        <w:tc>
          <w:tcPr>
            <w:tcW w:w="7607" w:type="dxa"/>
          </w:tcPr>
          <w:p w14:paraId="7D7F896F" w14:textId="34E773D0"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Brooklyn College of</w:t>
            </w:r>
            <w:r w:rsidR="00873A9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New York                                                       </w:t>
            </w:r>
            <w:r w:rsidR="00873A9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Brooklyn, New York</w:t>
            </w:r>
          </w:p>
          <w:p w14:paraId="20C86714" w14:textId="37DA6FB7" w:rsidR="00CA42A6" w:rsidRDefault="00676807">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Master of </w:t>
            </w:r>
            <w:r w:rsidR="00873A93">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rt in Computer Information Science.</w:t>
            </w:r>
          </w:p>
        </w:tc>
      </w:tr>
      <w:tr w:rsidR="00CA42A6" w14:paraId="7D8A0718" w14:textId="77777777">
        <w:trPr>
          <w:trHeight w:val="765"/>
        </w:trPr>
        <w:tc>
          <w:tcPr>
            <w:tcW w:w="2116" w:type="dxa"/>
          </w:tcPr>
          <w:p w14:paraId="52B1E565"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09/1983 – 06/1987</w:t>
            </w:r>
          </w:p>
          <w:p w14:paraId="0DBA41EA" w14:textId="77777777" w:rsidR="00CA42A6" w:rsidRDefault="00CA42A6"/>
          <w:p w14:paraId="3D7F68E7" w14:textId="77777777" w:rsidR="00CA42A6" w:rsidRDefault="00CA42A6"/>
        </w:tc>
        <w:tc>
          <w:tcPr>
            <w:tcW w:w="7607" w:type="dxa"/>
          </w:tcPr>
          <w:p w14:paraId="5BE836EA" w14:textId="77777777"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Huaqiao</w:t>
            </w:r>
            <w:r>
              <w:rPr>
                <w:rFonts w:ascii="Times New Roman" w:eastAsia="Times New Roman" w:hAnsi="Times New Roman" w:cs="Times New Roman"/>
                <w:color w:val="000000"/>
                <w:sz w:val="20"/>
                <w:szCs w:val="20"/>
              </w:rPr>
              <w:t xml:space="preserve"> University of China</w:t>
            </w:r>
            <w:r>
              <w:rPr>
                <w:rFonts w:ascii="Times New Roman" w:eastAsia="Times New Roman" w:hAnsi="Times New Roman" w:cs="Times New Roman"/>
                <w:color w:val="000000"/>
                <w:sz w:val="20"/>
                <w:szCs w:val="20"/>
              </w:rPr>
              <w:tab/>
              <w:t xml:space="preserve">                                                                        Fujian P.R China</w:t>
            </w:r>
          </w:p>
          <w:p w14:paraId="768F9668" w14:textId="77777777" w:rsidR="00CA42A6" w:rsidRDefault="00676807">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Bachelor of Science in Precision Instrument.</w:t>
            </w:r>
          </w:p>
        </w:tc>
      </w:tr>
      <w:tr w:rsidR="00CA42A6" w14:paraId="2933E669" w14:textId="77777777">
        <w:trPr>
          <w:cantSplit/>
          <w:trHeight w:val="73"/>
        </w:trPr>
        <w:tc>
          <w:tcPr>
            <w:tcW w:w="9723" w:type="dxa"/>
            <w:gridSpan w:val="2"/>
          </w:tcPr>
          <w:p w14:paraId="333F128A" w14:textId="77777777" w:rsidR="00CA42A6" w:rsidRDefault="00CA42A6">
            <w:pPr>
              <w:pBdr>
                <w:top w:val="nil"/>
                <w:left w:val="nil"/>
                <w:bottom w:val="single" w:sz="6" w:space="1" w:color="808080"/>
                <w:right w:val="nil"/>
                <w:between w:val="nil"/>
              </w:pBdr>
              <w:tabs>
                <w:tab w:val="left" w:pos="1980"/>
              </w:tabs>
              <w:spacing w:before="60"/>
              <w:jc w:val="left"/>
              <w:rPr>
                <w:rFonts w:ascii="Times New Roman" w:eastAsia="Times New Roman" w:hAnsi="Times New Roman" w:cs="Times New Roman"/>
                <w:b/>
                <w:smallCaps/>
                <w:color w:val="000000"/>
                <w:sz w:val="20"/>
                <w:szCs w:val="20"/>
              </w:rPr>
            </w:pPr>
          </w:p>
          <w:p w14:paraId="15B7047D" w14:textId="77777777" w:rsidR="00CA42A6" w:rsidRDefault="00676807">
            <w:pPr>
              <w:pBdr>
                <w:top w:val="nil"/>
                <w:left w:val="nil"/>
                <w:bottom w:val="single" w:sz="6" w:space="1" w:color="808080"/>
                <w:right w:val="nil"/>
                <w:between w:val="nil"/>
              </w:pBdr>
              <w:tabs>
                <w:tab w:val="left" w:pos="1980"/>
              </w:tabs>
              <w:spacing w:before="60"/>
              <w:jc w:val="left"/>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Summary of qualifications</w:t>
            </w:r>
          </w:p>
        </w:tc>
      </w:tr>
      <w:tr w:rsidR="00CA42A6" w14:paraId="7B9A04A8" w14:textId="77777777">
        <w:trPr>
          <w:trHeight w:val="1089"/>
        </w:trPr>
        <w:tc>
          <w:tcPr>
            <w:tcW w:w="2116" w:type="dxa"/>
          </w:tcPr>
          <w:p w14:paraId="471B0A0F"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Experience:</w:t>
            </w:r>
          </w:p>
          <w:p w14:paraId="735DB8F6" w14:textId="77777777" w:rsidR="00CA42A6" w:rsidRDefault="00CA42A6"/>
          <w:p w14:paraId="6D8DBB90" w14:textId="77777777" w:rsidR="00CA42A6" w:rsidRDefault="00CA42A6"/>
          <w:p w14:paraId="71616970" w14:textId="77777777" w:rsidR="00CA42A6" w:rsidRDefault="00CA42A6"/>
        </w:tc>
        <w:tc>
          <w:tcPr>
            <w:tcW w:w="7607" w:type="dxa"/>
          </w:tcPr>
          <w:p w14:paraId="4116DDB5"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20+ years of professional experience with </w:t>
            </w:r>
            <w:r>
              <w:rPr>
                <w:rFonts w:ascii="Times New Roman" w:eastAsia="Times New Roman" w:hAnsi="Times New Roman" w:cs="Times New Roman"/>
                <w:sz w:val="20"/>
                <w:szCs w:val="20"/>
              </w:rPr>
              <w:t>Web-Based</w:t>
            </w:r>
            <w:r>
              <w:rPr>
                <w:rFonts w:ascii="Times New Roman" w:eastAsia="Times New Roman" w:hAnsi="Times New Roman" w:cs="Times New Roman"/>
                <w:color w:val="000000"/>
                <w:sz w:val="20"/>
                <w:szCs w:val="20"/>
              </w:rPr>
              <w:t xml:space="preserve"> Application Development </w:t>
            </w:r>
          </w:p>
          <w:p w14:paraId="25443183"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J2EE, Spring, Hibernate, Tomcat/JBoss/WebLogic and Oracle.</w:t>
            </w:r>
          </w:p>
          <w:p w14:paraId="442C3061" w14:textId="77777777" w:rsidR="00CA42A6" w:rsidRDefault="001F4ADA">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years of professional experience with Object Oriented Programming in Java.</w:t>
            </w:r>
          </w:p>
          <w:p w14:paraId="6E48BF25" w14:textId="77777777" w:rsidR="001F4ADA" w:rsidRDefault="001F4ADA">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 years of professional experience with Angular</w:t>
            </w:r>
            <w:r w:rsidR="000E6BA3">
              <w:rPr>
                <w:rFonts w:ascii="Times New Roman" w:eastAsia="Times New Roman" w:hAnsi="Times New Roman" w:cs="Times New Roman"/>
                <w:color w:val="000000"/>
                <w:sz w:val="20"/>
                <w:szCs w:val="20"/>
              </w:rPr>
              <w:t>.</w:t>
            </w:r>
          </w:p>
          <w:p w14:paraId="77D9DA56" w14:textId="77777777" w:rsidR="001F4ADA" w:rsidRDefault="001F4ADA" w:rsidP="001F4ADA">
            <w:pPr>
              <w:pBdr>
                <w:top w:val="nil"/>
                <w:left w:val="nil"/>
                <w:bottom w:val="nil"/>
                <w:right w:val="nil"/>
                <w:between w:val="nil"/>
              </w:pBdr>
              <w:spacing w:after="60"/>
              <w:ind w:left="360"/>
              <w:rPr>
                <w:rFonts w:ascii="Times New Roman" w:eastAsia="Times New Roman" w:hAnsi="Times New Roman" w:cs="Times New Roman"/>
                <w:color w:val="000000"/>
                <w:sz w:val="20"/>
                <w:szCs w:val="20"/>
              </w:rPr>
            </w:pPr>
          </w:p>
        </w:tc>
      </w:tr>
      <w:tr w:rsidR="00CA42A6" w14:paraId="219CDBA3" w14:textId="77777777">
        <w:trPr>
          <w:trHeight w:val="1683"/>
        </w:trPr>
        <w:tc>
          <w:tcPr>
            <w:tcW w:w="2116" w:type="dxa"/>
          </w:tcPr>
          <w:p w14:paraId="5EB1A521"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Services Companies:</w:t>
            </w:r>
          </w:p>
          <w:p w14:paraId="6018C5D1" w14:textId="77777777" w:rsidR="00CA42A6" w:rsidRDefault="00CA42A6">
            <w:pPr>
              <w:rPr>
                <w:rFonts w:ascii="Times New Roman" w:eastAsia="Times New Roman" w:hAnsi="Times New Roman" w:cs="Times New Roman"/>
                <w:sz w:val="20"/>
                <w:szCs w:val="20"/>
              </w:rPr>
            </w:pPr>
          </w:p>
          <w:p w14:paraId="3169D32B" w14:textId="77777777" w:rsidR="00CA42A6" w:rsidRDefault="00CA42A6">
            <w:pPr>
              <w:rPr>
                <w:rFonts w:ascii="Times New Roman" w:eastAsia="Times New Roman" w:hAnsi="Times New Roman" w:cs="Times New Roman"/>
                <w:sz w:val="20"/>
                <w:szCs w:val="20"/>
              </w:rPr>
            </w:pPr>
          </w:p>
          <w:p w14:paraId="43D6F635" w14:textId="77777777" w:rsidR="00CA42A6" w:rsidRDefault="00CA42A6">
            <w:pPr>
              <w:rPr>
                <w:rFonts w:ascii="Times New Roman" w:eastAsia="Times New Roman" w:hAnsi="Times New Roman" w:cs="Times New Roman"/>
                <w:sz w:val="20"/>
                <w:szCs w:val="20"/>
              </w:rPr>
            </w:pPr>
          </w:p>
        </w:tc>
        <w:tc>
          <w:tcPr>
            <w:tcW w:w="7607" w:type="dxa"/>
          </w:tcPr>
          <w:p w14:paraId="37E26D0E" w14:textId="7F069299" w:rsidR="00F2053A" w:rsidRDefault="00F2053A">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TD Bank</w:t>
            </w:r>
          </w:p>
          <w:p w14:paraId="28B02413" w14:textId="3952C87E"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Department of Homeland Security (DHS)</w:t>
            </w:r>
          </w:p>
          <w:p w14:paraId="0864B80F"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Defense Security Cooperation Agency (DSCA)</w:t>
            </w:r>
          </w:p>
          <w:p w14:paraId="1AF5D20C"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Federal Bureau of Investigation (FBI)</w:t>
            </w:r>
          </w:p>
          <w:p w14:paraId="6387CB7B"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 Army Research Laboratory (ARL)</w:t>
            </w:r>
          </w:p>
          <w:p w14:paraId="6B962591"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Bank of America</w:t>
            </w:r>
          </w:p>
          <w:p w14:paraId="7A2C1D7D"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Credit Suisse</w:t>
            </w:r>
          </w:p>
          <w:p w14:paraId="09744152"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Merrill Lynch </w:t>
            </w:r>
          </w:p>
          <w:p w14:paraId="4BFA9279"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Chase Manhattan Bank (JPMC)</w:t>
            </w:r>
          </w:p>
          <w:p w14:paraId="66D201D3"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American International Group (AIG)</w:t>
            </w:r>
          </w:p>
        </w:tc>
      </w:tr>
      <w:tr w:rsidR="00CA42A6" w14:paraId="15261DD7" w14:textId="77777777">
        <w:trPr>
          <w:cantSplit/>
          <w:trHeight w:val="73"/>
        </w:trPr>
        <w:tc>
          <w:tcPr>
            <w:tcW w:w="9723" w:type="dxa"/>
            <w:gridSpan w:val="2"/>
          </w:tcPr>
          <w:p w14:paraId="19A2C9D8" w14:textId="77777777" w:rsidR="00CA42A6" w:rsidRDefault="00676807">
            <w:pPr>
              <w:pBdr>
                <w:top w:val="nil"/>
                <w:left w:val="nil"/>
                <w:bottom w:val="single" w:sz="6" w:space="1" w:color="808080"/>
                <w:right w:val="nil"/>
                <w:between w:val="nil"/>
              </w:pBdr>
              <w:tabs>
                <w:tab w:val="left" w:pos="1980"/>
              </w:tabs>
              <w:spacing w:before="60"/>
              <w:jc w:val="left"/>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Technical Skills</w:t>
            </w:r>
          </w:p>
        </w:tc>
      </w:tr>
      <w:tr w:rsidR="00CA42A6" w14:paraId="1267B98E" w14:textId="77777777">
        <w:trPr>
          <w:trHeight w:val="1062"/>
        </w:trPr>
        <w:tc>
          <w:tcPr>
            <w:tcW w:w="2116" w:type="dxa"/>
          </w:tcPr>
          <w:p w14:paraId="725387AF" w14:textId="77777777" w:rsidR="00CA42A6" w:rsidRDefault="00676807">
            <w:pPr>
              <w:pBdr>
                <w:top w:val="nil"/>
                <w:left w:val="nil"/>
                <w:bottom w:val="nil"/>
                <w:right w:val="nil"/>
                <w:between w:val="nil"/>
              </w:pBdr>
              <w:spacing w:before="40" w:after="4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Frameworks:</w:t>
            </w:r>
          </w:p>
          <w:p w14:paraId="098948D4" w14:textId="77777777" w:rsidR="00CA42A6" w:rsidRDefault="00676807">
            <w:pPr>
              <w:pBdr>
                <w:top w:val="nil"/>
                <w:left w:val="nil"/>
                <w:bottom w:val="nil"/>
                <w:right w:val="nil"/>
                <w:between w:val="nil"/>
              </w:pBdr>
              <w:spacing w:after="60"/>
              <w:ind w:left="240" w:hanging="240"/>
              <w:rPr>
                <w:color w:val="000000"/>
              </w:rPr>
            </w:pPr>
            <w:r>
              <w:rPr>
                <w:rFonts w:ascii="Times New Roman" w:eastAsia="Times New Roman" w:hAnsi="Times New Roman" w:cs="Times New Roman"/>
                <w:color w:val="000000"/>
                <w:sz w:val="20"/>
                <w:szCs w:val="20"/>
              </w:rPr>
              <w:t>Languages &amp; Scripts:</w:t>
            </w:r>
          </w:p>
        </w:tc>
        <w:tc>
          <w:tcPr>
            <w:tcW w:w="7607" w:type="dxa"/>
          </w:tcPr>
          <w:p w14:paraId="72BB910E"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Spring 6, Angular 17.</w:t>
            </w:r>
          </w:p>
          <w:p w14:paraId="20B8AE17"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J2EE, Hibernate, EJB, </w:t>
            </w:r>
            <w:proofErr w:type="spellStart"/>
            <w:r>
              <w:rPr>
                <w:rFonts w:ascii="Times New Roman" w:eastAsia="Times New Roman" w:hAnsi="Times New Roman" w:cs="Times New Roman"/>
                <w:color w:val="000000"/>
                <w:sz w:val="20"/>
                <w:szCs w:val="20"/>
              </w:rPr>
              <w:t>ServletAPIs</w:t>
            </w:r>
            <w:proofErr w:type="spellEnd"/>
            <w:r>
              <w:rPr>
                <w:rFonts w:ascii="Times New Roman" w:eastAsia="Times New Roman" w:hAnsi="Times New Roman" w:cs="Times New Roman"/>
                <w:color w:val="000000"/>
                <w:sz w:val="20"/>
                <w:szCs w:val="20"/>
              </w:rPr>
              <w:t>, JSTL, AJAX, JDBC, JMS,</w:t>
            </w:r>
          </w:p>
          <w:p w14:paraId="67FB6053"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Microservice RESTful API, JAX-RPC. XML, XML Parsers,</w:t>
            </w:r>
          </w:p>
          <w:p w14:paraId="31AB444B" w14:textId="77777777" w:rsidR="00CA42A6" w:rsidRDefault="00676807">
            <w:p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HTML, CSS, Bootstrap, Angular Material, AngularJS, jQuery, JSON.</w:t>
            </w:r>
          </w:p>
        </w:tc>
      </w:tr>
      <w:tr w:rsidR="00CA42A6" w14:paraId="303E1395" w14:textId="77777777">
        <w:trPr>
          <w:trHeight w:val="444"/>
        </w:trPr>
        <w:tc>
          <w:tcPr>
            <w:tcW w:w="2116" w:type="dxa"/>
          </w:tcPr>
          <w:p w14:paraId="30463AED"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Databases:</w:t>
            </w:r>
          </w:p>
        </w:tc>
        <w:tc>
          <w:tcPr>
            <w:tcW w:w="7607" w:type="dxa"/>
          </w:tcPr>
          <w:p w14:paraId="114F74BC" w14:textId="7472C7E1"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Oracle 12c, Sybase, DB2, PostgreSQL</w:t>
            </w:r>
            <w:r w:rsidR="002E1E19">
              <w:rPr>
                <w:rFonts w:ascii="Times New Roman" w:eastAsia="Times New Roman" w:hAnsi="Times New Roman" w:cs="Times New Roman"/>
                <w:color w:val="000000"/>
                <w:sz w:val="20"/>
                <w:szCs w:val="20"/>
              </w:rPr>
              <w:t xml:space="preserve">, </w:t>
            </w:r>
            <w:proofErr w:type="spellStart"/>
            <w:r w:rsidR="002E1E19">
              <w:rPr>
                <w:rFonts w:ascii="Times New Roman" w:eastAsia="Times New Roman" w:hAnsi="Times New Roman" w:cs="Times New Roman"/>
                <w:color w:val="000000"/>
                <w:sz w:val="20"/>
                <w:szCs w:val="20"/>
              </w:rPr>
              <w:t>mySQL</w:t>
            </w:r>
            <w:proofErr w:type="spellEnd"/>
          </w:p>
        </w:tc>
      </w:tr>
      <w:tr w:rsidR="00CA42A6" w14:paraId="14680092" w14:textId="77777777">
        <w:trPr>
          <w:trHeight w:val="1188"/>
        </w:trPr>
        <w:tc>
          <w:tcPr>
            <w:tcW w:w="2116" w:type="dxa"/>
          </w:tcPr>
          <w:p w14:paraId="58821950"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IDEs &amp; Software:</w:t>
            </w:r>
          </w:p>
        </w:tc>
        <w:tc>
          <w:tcPr>
            <w:tcW w:w="7607" w:type="dxa"/>
          </w:tcPr>
          <w:p w14:paraId="1211F845"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Eclipse, JBuilder, NetBeans, </w:t>
            </w:r>
            <w:r>
              <w:rPr>
                <w:color w:val="000000"/>
              </w:rPr>
              <w:t>MS Expression</w:t>
            </w:r>
            <w:r>
              <w:rPr>
                <w:rFonts w:ascii="Times New Roman" w:eastAsia="Times New Roman" w:hAnsi="Times New Roman" w:cs="Times New Roman"/>
                <w:color w:val="000000"/>
                <w:sz w:val="20"/>
                <w:szCs w:val="20"/>
              </w:rPr>
              <w:t xml:space="preserve">, Jenkins, SVN, </w:t>
            </w:r>
            <w:proofErr w:type="spellStart"/>
            <w:r>
              <w:rPr>
                <w:rFonts w:ascii="Times New Roman" w:eastAsia="Times New Roman" w:hAnsi="Times New Roman" w:cs="Times New Roman"/>
                <w:color w:val="000000"/>
                <w:sz w:val="20"/>
                <w:szCs w:val="20"/>
              </w:rPr>
              <w:t>GITLab</w:t>
            </w:r>
            <w:proofErr w:type="spellEnd"/>
            <w:r>
              <w:rPr>
                <w:rFonts w:ascii="Times New Roman" w:eastAsia="Times New Roman" w:hAnsi="Times New Roman" w:cs="Times New Roman"/>
                <w:color w:val="000000"/>
                <w:sz w:val="20"/>
                <w:szCs w:val="20"/>
              </w:rPr>
              <w:t>, Kafka,</w:t>
            </w:r>
          </w:p>
          <w:p w14:paraId="566E1940"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SQL developer, Toad/SQL Navigator, TIBCO Designer/Hawk/EMS, Light streamer,</w:t>
            </w:r>
          </w:p>
          <w:p w14:paraId="58CB9034" w14:textId="77777777" w:rsidR="00CA42A6" w:rsidRDefault="00676807">
            <w:pPr>
              <w:pBdr>
                <w:top w:val="nil"/>
                <w:left w:val="nil"/>
                <w:bottom w:val="nil"/>
                <w:right w:val="nil"/>
                <w:between w:val="nil"/>
              </w:pBdr>
              <w:spacing w:after="60"/>
              <w:rPr>
                <w:rFonts w:ascii="Times New Roman" w:eastAsia="Times New Roman" w:hAnsi="Times New Roman" w:cs="Times New Roman"/>
                <w:color w:val="000000"/>
                <w:sz w:val="20"/>
                <w:szCs w:val="20"/>
              </w:rPr>
            </w:pPr>
            <w:r>
              <w:rPr>
                <w:color w:val="000000"/>
              </w:rPr>
              <w:t xml:space="preserve">      </w:t>
            </w:r>
            <w:r>
              <w:rPr>
                <w:rFonts w:ascii="Times New Roman" w:eastAsia="Times New Roman" w:hAnsi="Times New Roman" w:cs="Times New Roman"/>
                <w:color w:val="000000"/>
                <w:sz w:val="20"/>
                <w:szCs w:val="20"/>
              </w:rPr>
              <w:t xml:space="preserve">Splunk, </w:t>
            </w:r>
            <w:proofErr w:type="spellStart"/>
            <w:r>
              <w:rPr>
                <w:rFonts w:ascii="Times New Roman" w:eastAsia="Times New Roman" w:hAnsi="Times New Roman" w:cs="Times New Roman"/>
                <w:color w:val="000000"/>
                <w:sz w:val="20"/>
                <w:szCs w:val="20"/>
              </w:rPr>
              <w:t>dynaTrace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IntroScope</w:t>
            </w:r>
            <w:proofErr w:type="spellEnd"/>
            <w:r>
              <w:rPr>
                <w:rFonts w:ascii="Times New Roman" w:eastAsia="Times New Roman" w:hAnsi="Times New Roman" w:cs="Times New Roman"/>
                <w:color w:val="000000"/>
                <w:sz w:val="20"/>
                <w:szCs w:val="20"/>
              </w:rPr>
              <w:t>.</w:t>
            </w:r>
          </w:p>
        </w:tc>
      </w:tr>
      <w:tr w:rsidR="00CA42A6" w14:paraId="691C1D6C" w14:textId="77777777">
        <w:trPr>
          <w:cantSplit/>
          <w:trHeight w:val="163"/>
        </w:trPr>
        <w:tc>
          <w:tcPr>
            <w:tcW w:w="9723" w:type="dxa"/>
            <w:gridSpan w:val="2"/>
          </w:tcPr>
          <w:p w14:paraId="74EAA72B" w14:textId="77777777" w:rsidR="00CA42A6" w:rsidRDefault="00676807">
            <w:pPr>
              <w:pBdr>
                <w:top w:val="nil"/>
                <w:left w:val="nil"/>
                <w:bottom w:val="single" w:sz="6" w:space="1" w:color="808080"/>
                <w:right w:val="nil"/>
                <w:between w:val="nil"/>
              </w:pBdr>
              <w:spacing w:before="60"/>
              <w:jc w:val="left"/>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Professional Experience</w:t>
            </w:r>
          </w:p>
        </w:tc>
      </w:tr>
      <w:tr w:rsidR="00CA42A6" w14:paraId="5F2A877F" w14:textId="77777777">
        <w:trPr>
          <w:trHeight w:val="1449"/>
        </w:trPr>
        <w:tc>
          <w:tcPr>
            <w:tcW w:w="2116" w:type="dxa"/>
          </w:tcPr>
          <w:p w14:paraId="67131846" w14:textId="2847E629" w:rsidR="00CB3031" w:rsidRDefault="00CB3031">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06/2025 – </w:t>
            </w:r>
            <w:r w:rsidR="002E1E19">
              <w:rPr>
                <w:rFonts w:ascii="Times New Roman" w:eastAsia="Times New Roman" w:hAnsi="Times New Roman" w:cs="Times New Roman"/>
                <w:color w:val="000000"/>
                <w:sz w:val="20"/>
                <w:szCs w:val="20"/>
              </w:rPr>
              <w:t>Present</w:t>
            </w:r>
            <w:r>
              <w:rPr>
                <w:rFonts w:ascii="Times New Roman" w:eastAsia="Times New Roman" w:hAnsi="Times New Roman" w:cs="Times New Roman"/>
                <w:color w:val="000000"/>
                <w:sz w:val="20"/>
                <w:szCs w:val="20"/>
              </w:rPr>
              <w:t xml:space="preserve">                   </w:t>
            </w:r>
          </w:p>
          <w:p w14:paraId="782E7288" w14:textId="77777777" w:rsidR="00CB3031" w:rsidRDefault="00CB3031">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76A19B5D" w14:textId="1EAD44A0" w:rsidR="00CA42A6" w:rsidRDefault="00060843">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676807">
              <w:rPr>
                <w:rFonts w:ascii="Times New Roman" w:eastAsia="Times New Roman" w:hAnsi="Times New Roman" w:cs="Times New Roman"/>
                <w:color w:val="000000"/>
                <w:sz w:val="20"/>
                <w:szCs w:val="20"/>
              </w:rPr>
              <w:t>1/202</w:t>
            </w:r>
            <w:r>
              <w:rPr>
                <w:rFonts w:ascii="Times New Roman" w:eastAsia="Times New Roman" w:hAnsi="Times New Roman" w:cs="Times New Roman"/>
                <w:color w:val="000000"/>
                <w:sz w:val="20"/>
                <w:szCs w:val="20"/>
              </w:rPr>
              <w:t>3</w:t>
            </w:r>
            <w:r w:rsidR="00676807">
              <w:rPr>
                <w:rFonts w:ascii="Times New Roman" w:eastAsia="Times New Roman" w:hAnsi="Times New Roman" w:cs="Times New Roman"/>
                <w:color w:val="000000"/>
                <w:sz w:val="20"/>
                <w:szCs w:val="20"/>
              </w:rPr>
              <w:t xml:space="preserve"> – 1</w:t>
            </w:r>
            <w:r>
              <w:rPr>
                <w:rFonts w:ascii="Times New Roman" w:eastAsia="Times New Roman" w:hAnsi="Times New Roman" w:cs="Times New Roman"/>
                <w:color w:val="000000"/>
                <w:sz w:val="20"/>
                <w:szCs w:val="20"/>
              </w:rPr>
              <w:t>0</w:t>
            </w:r>
            <w:r w:rsidR="00676807">
              <w:rPr>
                <w:rFonts w:ascii="Times New Roman" w:eastAsia="Times New Roman" w:hAnsi="Times New Roman" w:cs="Times New Roman"/>
                <w:color w:val="000000"/>
                <w:sz w:val="20"/>
                <w:szCs w:val="20"/>
              </w:rPr>
              <w:t xml:space="preserve">/2024 </w:t>
            </w:r>
          </w:p>
          <w:p w14:paraId="30D2248A"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8D08F63"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41986DB"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22575AC0"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C412D67"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3B777DFE"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72294E3D"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35AB799D"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E6554D4"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607405DB"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5E118F47"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62B28622"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75D0C367"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64E54CB0"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BBBE8F5"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2E4E3DD"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22063522"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63311465"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6CE85CA0"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29366295"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2670BCBB"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sz w:val="20"/>
                <w:szCs w:val="20"/>
              </w:rPr>
            </w:pPr>
          </w:p>
          <w:p w14:paraId="4E051A2A"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sz w:val="20"/>
                <w:szCs w:val="20"/>
              </w:rPr>
            </w:pPr>
          </w:p>
          <w:p w14:paraId="34C99AFE"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sz w:val="20"/>
                <w:szCs w:val="20"/>
              </w:rPr>
            </w:pPr>
          </w:p>
          <w:p w14:paraId="354BE508"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sz w:val="20"/>
                <w:szCs w:val="20"/>
              </w:rPr>
            </w:pPr>
          </w:p>
          <w:p w14:paraId="3B9E26D1"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sz w:val="20"/>
                <w:szCs w:val="20"/>
              </w:rPr>
            </w:pPr>
          </w:p>
          <w:p w14:paraId="3D4401A2"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sz w:val="20"/>
                <w:szCs w:val="20"/>
              </w:rPr>
            </w:pPr>
          </w:p>
          <w:p w14:paraId="74FF784B"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06/2018 – 12/2022</w:t>
            </w:r>
          </w:p>
          <w:p w14:paraId="07B6CA4A"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A7B21DF"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30CF2933"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166C646B"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57551D02"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7746C225"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7092FF46"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525807C1"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162E638A"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CAD523E"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7038D555"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F5D22A7"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3073569"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698E7B2"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32FD5661"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3BE7A25A"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04C2BBD"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536D1B8"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63185470"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376C294D"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B7935EE"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416C5D4"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78B00BBC"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14BF3492" w14:textId="77777777" w:rsidR="00CA42A6" w:rsidRDefault="00CA42A6">
            <w:pPr>
              <w:pBdr>
                <w:top w:val="nil"/>
                <w:left w:val="nil"/>
                <w:bottom w:val="nil"/>
                <w:right w:val="nil"/>
                <w:between w:val="nil"/>
              </w:pBdr>
              <w:spacing w:before="40" w:after="40"/>
              <w:jc w:val="left"/>
              <w:rPr>
                <w:i/>
                <w:color w:val="000000"/>
                <w:sz w:val="23"/>
                <w:szCs w:val="23"/>
              </w:rPr>
            </w:pPr>
          </w:p>
          <w:p w14:paraId="06506F87"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06/2017 – 06/2018</w:t>
            </w:r>
          </w:p>
          <w:p w14:paraId="56D34125"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0176FDA4"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CED1DD9"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3F9EDA2F"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C2525E6"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82BC6D0"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527706BB"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3B4A26B9"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26BC6B8A"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257648ED"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5D883FD"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1E4C5D39"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72A12527"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2B1B3404"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4DA75831"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p w14:paraId="27EF285E" w14:textId="77777777" w:rsidR="00CA42A6" w:rsidRDefault="00CA42A6">
            <w:pPr>
              <w:pBdr>
                <w:top w:val="nil"/>
                <w:left w:val="nil"/>
                <w:bottom w:val="nil"/>
                <w:right w:val="nil"/>
                <w:between w:val="nil"/>
              </w:pBdr>
              <w:spacing w:before="40" w:after="40"/>
              <w:jc w:val="left"/>
              <w:rPr>
                <w:i/>
                <w:color w:val="000000"/>
                <w:sz w:val="23"/>
                <w:szCs w:val="23"/>
              </w:rPr>
            </w:pPr>
          </w:p>
          <w:p w14:paraId="1CEC6C73" w14:textId="77777777" w:rsidR="00CA42A6" w:rsidRDefault="00CA42A6">
            <w:pPr>
              <w:pBdr>
                <w:top w:val="nil"/>
                <w:left w:val="nil"/>
                <w:bottom w:val="nil"/>
                <w:right w:val="nil"/>
                <w:between w:val="nil"/>
              </w:pBdr>
              <w:spacing w:after="60"/>
              <w:ind w:left="240" w:hanging="240"/>
              <w:rPr>
                <w:color w:val="000000"/>
              </w:rPr>
            </w:pPr>
          </w:p>
          <w:p w14:paraId="35094A80" w14:textId="77777777" w:rsidR="00CA42A6" w:rsidRDefault="00CA42A6">
            <w:pPr>
              <w:pBdr>
                <w:top w:val="nil"/>
                <w:left w:val="nil"/>
                <w:bottom w:val="nil"/>
                <w:right w:val="nil"/>
                <w:between w:val="nil"/>
              </w:pBdr>
              <w:spacing w:after="60"/>
              <w:ind w:left="240" w:hanging="240"/>
              <w:rPr>
                <w:color w:val="000000"/>
              </w:rPr>
            </w:pPr>
          </w:p>
          <w:p w14:paraId="407BD85B" w14:textId="77777777" w:rsidR="00CA42A6" w:rsidRDefault="00CA42A6">
            <w:pPr>
              <w:pBdr>
                <w:top w:val="nil"/>
                <w:left w:val="nil"/>
                <w:bottom w:val="nil"/>
                <w:right w:val="nil"/>
                <w:between w:val="nil"/>
              </w:pBdr>
              <w:spacing w:after="60"/>
              <w:ind w:left="240" w:hanging="240"/>
              <w:rPr>
                <w:color w:val="000000"/>
              </w:rPr>
            </w:pPr>
          </w:p>
          <w:p w14:paraId="6A27FC50" w14:textId="77777777" w:rsidR="00CA42A6" w:rsidRDefault="00CA42A6">
            <w:pPr>
              <w:pBdr>
                <w:top w:val="nil"/>
                <w:left w:val="nil"/>
                <w:bottom w:val="nil"/>
                <w:right w:val="nil"/>
                <w:between w:val="nil"/>
              </w:pBdr>
              <w:spacing w:after="60"/>
              <w:ind w:left="240" w:hanging="240"/>
              <w:rPr>
                <w:color w:val="000000"/>
              </w:rPr>
            </w:pPr>
          </w:p>
          <w:p w14:paraId="1B07806D" w14:textId="77777777" w:rsidR="00CA42A6" w:rsidRDefault="00CA42A6">
            <w:pPr>
              <w:pBdr>
                <w:top w:val="nil"/>
                <w:left w:val="nil"/>
                <w:bottom w:val="nil"/>
                <w:right w:val="nil"/>
                <w:between w:val="nil"/>
              </w:pBdr>
              <w:spacing w:after="60"/>
              <w:ind w:left="240" w:hanging="240"/>
              <w:rPr>
                <w:color w:val="000000"/>
              </w:rPr>
            </w:pPr>
          </w:p>
          <w:p w14:paraId="09D696A4" w14:textId="77777777" w:rsidR="00CA42A6" w:rsidRDefault="00CA42A6">
            <w:pPr>
              <w:pBdr>
                <w:top w:val="nil"/>
                <w:left w:val="nil"/>
                <w:bottom w:val="nil"/>
                <w:right w:val="nil"/>
                <w:between w:val="nil"/>
              </w:pBdr>
              <w:spacing w:after="60"/>
              <w:ind w:left="240" w:hanging="240"/>
              <w:rPr>
                <w:color w:val="000000"/>
              </w:rPr>
            </w:pPr>
          </w:p>
          <w:p w14:paraId="085DB82C" w14:textId="77777777" w:rsidR="00CA42A6" w:rsidRDefault="00CA42A6">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p>
          <w:p w14:paraId="0E6F1201" w14:textId="77777777" w:rsidR="00CA42A6" w:rsidRDefault="00CA42A6">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p>
          <w:p w14:paraId="561275AC" w14:textId="77777777" w:rsidR="00CA42A6" w:rsidRDefault="00676807">
            <w:pPr>
              <w:pBdr>
                <w:top w:val="nil"/>
                <w:left w:val="nil"/>
                <w:bottom w:val="nil"/>
                <w:right w:val="nil"/>
                <w:between w:val="nil"/>
              </w:pBdr>
              <w:spacing w:after="60"/>
              <w:rPr>
                <w:color w:val="000000"/>
              </w:rPr>
            </w:pPr>
            <w:r>
              <w:rPr>
                <w:rFonts w:ascii="Times New Roman" w:eastAsia="Times New Roman" w:hAnsi="Times New Roman" w:cs="Times New Roman"/>
                <w:color w:val="000000"/>
                <w:sz w:val="20"/>
                <w:szCs w:val="20"/>
              </w:rPr>
              <w:t>06/2015 – 06/2017</w:t>
            </w:r>
          </w:p>
        </w:tc>
        <w:tc>
          <w:tcPr>
            <w:tcW w:w="7607" w:type="dxa"/>
          </w:tcPr>
          <w:p w14:paraId="635E660B" w14:textId="6047495A" w:rsidR="00CB3031" w:rsidRDefault="00CB3031">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 xml:space="preserve">TD Bank   </w:t>
            </w:r>
            <w:r>
              <w:rPr>
                <w:rFonts w:ascii="Times New Roman" w:eastAsia="Times New Roman" w:hAnsi="Times New Roman" w:cs="Times New Roman"/>
                <w:i/>
                <w:color w:val="000000"/>
                <w:sz w:val="20"/>
                <w:szCs w:val="20"/>
              </w:rPr>
              <w:t>Full Stack Angular Developer</w:t>
            </w:r>
          </w:p>
          <w:p w14:paraId="2A5F2222" w14:textId="77777777" w:rsidR="00CB3031" w:rsidRDefault="00CB3031">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b/>
                <w:color w:val="000000"/>
                <w:sz w:val="20"/>
                <w:szCs w:val="20"/>
              </w:rPr>
            </w:pPr>
          </w:p>
          <w:p w14:paraId="1D392200" w14:textId="0FE1C565"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b/>
                <w:i/>
                <w:color w:val="000000"/>
                <w:sz w:val="20"/>
                <w:szCs w:val="20"/>
              </w:rPr>
            </w:pPr>
            <w:r>
              <w:rPr>
                <w:rFonts w:ascii="Times New Roman" w:eastAsia="Times New Roman" w:hAnsi="Times New Roman" w:cs="Times New Roman"/>
                <w:b/>
                <w:color w:val="000000"/>
                <w:sz w:val="20"/>
                <w:szCs w:val="20"/>
              </w:rPr>
              <w:t>Department Of Homeland Security (DHS)</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Full Stack Angular Developer</w:t>
            </w:r>
          </w:p>
          <w:p w14:paraId="33DA1DA9" w14:textId="77777777"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Project: Budgeting and Employee Scheduling Application (BESA)</w:t>
            </w:r>
          </w:p>
          <w:p w14:paraId="51B0B70F" w14:textId="77777777" w:rsidR="00CA42A6" w:rsidRDefault="00676807">
            <w:pPr>
              <w:numPr>
                <w:ilvl w:val="0"/>
                <w:numId w:val="2"/>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is chartered to provide the Office of Field Operations (OFO) with an automated web-base and mobile scheduling solution. The BESA project will align with the DHS and CBP Acquisition Program lifecycle. Activities and requirements.</w:t>
            </w:r>
          </w:p>
          <w:p w14:paraId="036B8C0D" w14:textId="77777777" w:rsidR="00CA42A6" w:rsidRDefault="00676807">
            <w:pPr>
              <w:numPr>
                <w:ilvl w:val="0"/>
                <w:numId w:val="3"/>
              </w:num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Experienced in using JIRA for Agile project management, including creating and managing user stories, sprint planning, and tracking progress. Skilled in workflow customization, backlog grooming, and generating reports to enhance team efficiency. Collaborate with stakeholders to ensure smooth project execution and continuous delivery of high-quality software.</w:t>
            </w:r>
            <w:r>
              <w:rPr>
                <w:rFonts w:ascii="Times New Roman" w:eastAsia="Times New Roman" w:hAnsi="Times New Roman" w:cs="Times New Roman"/>
                <w:color w:val="000000"/>
                <w:sz w:val="20"/>
                <w:szCs w:val="20"/>
              </w:rPr>
              <w:t xml:space="preserve"> </w:t>
            </w:r>
          </w:p>
          <w:p w14:paraId="4FE87AC8" w14:textId="77777777" w:rsidR="00CA42A6" w:rsidRDefault="00676807">
            <w:pPr>
              <w:numPr>
                <w:ilvl w:val="0"/>
                <w:numId w:val="3"/>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Analyzed and designed a scalable system based on Microservices with Spring Boot.</w:t>
            </w:r>
          </w:p>
          <w:p w14:paraId="24BB1D01" w14:textId="77777777" w:rsidR="00CA42A6" w:rsidRDefault="00676807">
            <w:pPr>
              <w:numPr>
                <w:ilvl w:val="0"/>
                <w:numId w:val="3"/>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Created and implemented Microservices by </w:t>
            </w:r>
            <w:proofErr w:type="spellStart"/>
            <w:r>
              <w:rPr>
                <w:rFonts w:ascii="Times New Roman" w:eastAsia="Times New Roman" w:hAnsi="Times New Roman" w:cs="Times New Roman"/>
                <w:color w:val="000000"/>
                <w:sz w:val="20"/>
                <w:szCs w:val="20"/>
              </w:rPr>
              <w:t>JHipster</w:t>
            </w:r>
            <w:proofErr w:type="spellEnd"/>
            <w:r>
              <w:rPr>
                <w:rFonts w:ascii="Times New Roman" w:eastAsia="Times New Roman" w:hAnsi="Times New Roman" w:cs="Times New Roman"/>
                <w:color w:val="000000"/>
                <w:sz w:val="20"/>
                <w:szCs w:val="20"/>
              </w:rPr>
              <w:t xml:space="preserve"> which includes the JPA entity class, the </w:t>
            </w:r>
            <w:proofErr w:type="spellStart"/>
            <w:r>
              <w:rPr>
                <w:rFonts w:ascii="Times New Roman" w:eastAsia="Times New Roman" w:hAnsi="Times New Roman" w:cs="Times New Roman"/>
                <w:color w:val="000000"/>
                <w:sz w:val="20"/>
                <w:szCs w:val="20"/>
              </w:rPr>
              <w:t>UserRepository</w:t>
            </w:r>
            <w:proofErr w:type="spellEnd"/>
            <w:r>
              <w:rPr>
                <w:rFonts w:ascii="Times New Roman" w:eastAsia="Times New Roman" w:hAnsi="Times New Roman" w:cs="Times New Roman"/>
                <w:color w:val="000000"/>
                <w:sz w:val="20"/>
                <w:szCs w:val="20"/>
              </w:rPr>
              <w:t xml:space="preserve"> interface and the REST controller</w:t>
            </w:r>
          </w:p>
          <w:p w14:paraId="39547ABE" w14:textId="77777777" w:rsidR="00CA42A6" w:rsidRDefault="00676807">
            <w:pPr>
              <w:numPr>
                <w:ilvl w:val="0"/>
                <w:numId w:val="3"/>
              </w:numPr>
              <w:pBdr>
                <w:top w:val="nil"/>
                <w:left w:val="nil"/>
                <w:bottom w:val="nil"/>
                <w:right w:val="nil"/>
                <w:between w:val="nil"/>
              </w:pBdr>
              <w:spacing w:before="40" w:after="40"/>
              <w:jc w:val="left"/>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Generated the REST API which communicates to the client to get the required data in the well-state for representation</w:t>
            </w:r>
            <w:r>
              <w:rPr>
                <w:rFonts w:ascii="Times New Roman" w:eastAsia="Times New Roman" w:hAnsi="Times New Roman" w:cs="Times New Roman"/>
                <w:i/>
                <w:color w:val="000000"/>
                <w:sz w:val="20"/>
                <w:szCs w:val="20"/>
              </w:rPr>
              <w:t>.</w:t>
            </w:r>
          </w:p>
          <w:p w14:paraId="78F59A85" w14:textId="77777777" w:rsidR="00CA42A6" w:rsidRDefault="00676807">
            <w:pPr>
              <w:numPr>
                <w:ilvl w:val="0"/>
                <w:numId w:val="3"/>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Used Visual Code for developing UI using Angular 17 framework, JavaScript, HTML5, CSS.</w:t>
            </w:r>
          </w:p>
          <w:p w14:paraId="0135D5CF" w14:textId="77777777" w:rsidR="00CA42A6" w:rsidRDefault="00676807">
            <w:pPr>
              <w:numPr>
                <w:ilvl w:val="0"/>
                <w:numId w:val="3"/>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Used Kafka for pub/sub messaging across the Microservices.</w:t>
            </w:r>
          </w:p>
          <w:p w14:paraId="0958127C" w14:textId="77777777" w:rsidR="00CA42A6" w:rsidRDefault="00676807">
            <w:pPr>
              <w:numPr>
                <w:ilvl w:val="0"/>
                <w:numId w:val="3"/>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Used Jenkins to build (Maven), scan (</w:t>
            </w:r>
            <w:proofErr w:type="spellStart"/>
            <w:r>
              <w:rPr>
                <w:rFonts w:ascii="Times New Roman" w:eastAsia="Times New Roman" w:hAnsi="Times New Roman" w:cs="Times New Roman"/>
                <w:color w:val="000000"/>
                <w:sz w:val="20"/>
                <w:szCs w:val="20"/>
              </w:rPr>
              <w:t>SonarQueue</w:t>
            </w:r>
            <w:proofErr w:type="spellEnd"/>
            <w:r>
              <w:rPr>
                <w:rFonts w:ascii="Times New Roman" w:eastAsia="Times New Roman" w:hAnsi="Times New Roman" w:cs="Times New Roman"/>
                <w:color w:val="000000"/>
                <w:sz w:val="20"/>
                <w:szCs w:val="20"/>
              </w:rPr>
              <w:t>), qualify (Quality Gate) and deploy</w:t>
            </w:r>
          </w:p>
          <w:p w14:paraId="12C9DFF0" w14:textId="77777777" w:rsidR="00CA42A6" w:rsidRDefault="00676807">
            <w:pPr>
              <w:numPr>
                <w:ilvl w:val="0"/>
                <w:numId w:val="3"/>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Used log4j to print the logging, debugging, warning, info statements.</w:t>
            </w:r>
          </w:p>
          <w:p w14:paraId="65A0C4B4" w14:textId="77777777" w:rsidR="00CA42A6" w:rsidRDefault="00676807">
            <w:pPr>
              <w:numPr>
                <w:ilvl w:val="0"/>
                <w:numId w:val="3"/>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Involved in developing test procedures for JUnit &amp; Mock Testing and testing of the module.</w:t>
            </w:r>
          </w:p>
          <w:p w14:paraId="63A70CA9" w14:textId="77777777" w:rsidR="00CA42A6" w:rsidRDefault="00676807">
            <w:pPr>
              <w:numPr>
                <w:ilvl w:val="0"/>
                <w:numId w:val="3"/>
              </w:num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Used GitLab as a version control system for source code and project documents.</w:t>
            </w:r>
          </w:p>
          <w:p w14:paraId="1A9D9AB2" w14:textId="77777777" w:rsidR="00CA42A6" w:rsidRDefault="00676807">
            <w:pPr>
              <w:numPr>
                <w:ilvl w:val="0"/>
                <w:numId w:val="3"/>
              </w:numPr>
              <w:tabs>
                <w:tab w:val="left" w:pos="1440"/>
                <w:tab w:val="right" w:pos="6480"/>
                <w:tab w:val="right" w:pos="-12412"/>
              </w:tabs>
              <w:spacing w:before="6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Experienced in building and deploying applications on AWS using CI/CD pipelines. Proficient in AWS </w:t>
            </w:r>
            <w:proofErr w:type="spellStart"/>
            <w:r>
              <w:rPr>
                <w:rFonts w:ascii="Times New Roman" w:eastAsia="Times New Roman" w:hAnsi="Times New Roman" w:cs="Times New Roman"/>
                <w:sz w:val="20"/>
                <w:szCs w:val="20"/>
              </w:rPr>
              <w:t>CodePipeline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CodeBuild</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CodeDeploy</w:t>
            </w:r>
            <w:proofErr w:type="spellEnd"/>
            <w:r>
              <w:rPr>
                <w:rFonts w:ascii="Times New Roman" w:eastAsia="Times New Roman" w:hAnsi="Times New Roman" w:cs="Times New Roman"/>
                <w:sz w:val="20"/>
                <w:szCs w:val="20"/>
              </w:rPr>
              <w:t xml:space="preserve"> for automation. Skilled in integrating, testing, and optimizing cloud solutions while ensuring scalability, high availability, and infrastructure management.</w:t>
            </w:r>
          </w:p>
          <w:p w14:paraId="2B445656" w14:textId="77777777" w:rsidR="00CA42A6" w:rsidRDefault="00CA42A6">
            <w:pPr>
              <w:pBdr>
                <w:top w:val="nil"/>
                <w:left w:val="nil"/>
                <w:bottom w:val="nil"/>
                <w:right w:val="nil"/>
                <w:between w:val="nil"/>
              </w:pBdr>
              <w:spacing w:after="60"/>
              <w:ind w:left="240" w:hanging="240"/>
              <w:rPr>
                <w:color w:val="000000"/>
              </w:rPr>
            </w:pPr>
          </w:p>
          <w:p w14:paraId="77B0F981" w14:textId="77777777"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i/>
                <w:color w:val="000000"/>
                <w:sz w:val="20"/>
                <w:szCs w:val="20"/>
              </w:rPr>
            </w:pPr>
            <w:r>
              <w:rPr>
                <w:rFonts w:ascii="Times New Roman" w:eastAsia="Times New Roman" w:hAnsi="Times New Roman" w:cs="Times New Roman"/>
                <w:b/>
                <w:color w:val="000000"/>
                <w:sz w:val="20"/>
                <w:szCs w:val="20"/>
              </w:rPr>
              <w:t>Defense Security Cooperation Agency (DSCA)</w:t>
            </w:r>
            <w:r>
              <w:rPr>
                <w:rFonts w:ascii="Times New Roman" w:eastAsia="Times New Roman" w:hAnsi="Times New Roman" w:cs="Times New Roman"/>
                <w:i/>
                <w:color w:val="000000"/>
                <w:sz w:val="20"/>
                <w:szCs w:val="20"/>
              </w:rPr>
              <w:t xml:space="preserve"> Full Stack Angular Developer</w:t>
            </w:r>
          </w:p>
          <w:p w14:paraId="5B60C904" w14:textId="77777777" w:rsidR="00CA42A6" w:rsidRDefault="00676807">
            <w:pPr>
              <w:pBdr>
                <w:top w:val="nil"/>
                <w:left w:val="nil"/>
                <w:bottom w:val="nil"/>
                <w:right w:val="nil"/>
                <w:between w:val="nil"/>
              </w:pBdr>
              <w:spacing w:before="40" w:after="40"/>
              <w:jc w:val="left"/>
              <w:rPr>
                <w:i/>
                <w:color w:val="000000"/>
                <w:sz w:val="23"/>
                <w:szCs w:val="23"/>
              </w:rPr>
            </w:pPr>
            <w:r>
              <w:rPr>
                <w:rFonts w:ascii="Times New Roman" w:eastAsia="Times New Roman" w:hAnsi="Times New Roman" w:cs="Times New Roman"/>
                <w:color w:val="000000"/>
                <w:sz w:val="20"/>
                <w:szCs w:val="20"/>
              </w:rPr>
              <w:t>Project: Defense Security Assistance Management System (DSAMS)</w:t>
            </w:r>
          </w:p>
          <w:p w14:paraId="2B0C81BC"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w:t>
            </w:r>
            <w:r>
              <w:rPr>
                <w:color w:val="000000"/>
              </w:rPr>
              <w:t xml:space="preserve"> is a</w:t>
            </w:r>
            <w:r>
              <w:rPr>
                <w:rFonts w:ascii="Times New Roman" w:eastAsia="Times New Roman" w:hAnsi="Times New Roman" w:cs="Times New Roman"/>
                <w:color w:val="000000"/>
                <w:sz w:val="20"/>
                <w:szCs w:val="20"/>
              </w:rPr>
              <w:t xml:space="preserve"> system involves the transfer, via sale, grant or lease, of military articles,</w:t>
            </w:r>
          </w:p>
          <w:p w14:paraId="19D9D6A0"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services and training to allied and friendly foreign governments and international</w:t>
            </w:r>
          </w:p>
          <w:p w14:paraId="550B7CFC"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organizations under the authorities of the Arms Export Control Act and the Foreign Assistance Act.</w:t>
            </w:r>
          </w:p>
          <w:p w14:paraId="34C6A69D"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Worked on AGILE methodology.</w:t>
            </w:r>
          </w:p>
          <w:p w14:paraId="43F2B16C" w14:textId="7EE87D62" w:rsidR="00CA42A6" w:rsidRDefault="00F17F2C">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Analyzed</w:t>
            </w:r>
            <w:r w:rsidR="00676807">
              <w:rPr>
                <w:rFonts w:ascii="Times New Roman" w:eastAsia="Times New Roman" w:hAnsi="Times New Roman" w:cs="Times New Roman"/>
                <w:color w:val="000000"/>
                <w:sz w:val="20"/>
                <w:szCs w:val="20"/>
              </w:rPr>
              <w:t xml:space="preserve"> and designed a scalable system based on OOPs Concepts and the Java Design Patterns.</w:t>
            </w:r>
          </w:p>
          <w:p w14:paraId="508D54A6"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and implementing Model view controller (MVC) architecture using spring framework.</w:t>
            </w:r>
          </w:p>
          <w:p w14:paraId="58F54B08"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Wrote Hibernate classes, </w:t>
            </w:r>
            <w:proofErr w:type="gramStart"/>
            <w:r>
              <w:rPr>
                <w:rFonts w:ascii="Times New Roman" w:eastAsia="Times New Roman" w:hAnsi="Times New Roman" w:cs="Times New Roman"/>
                <w:color w:val="000000"/>
                <w:sz w:val="20"/>
                <w:szCs w:val="20"/>
              </w:rPr>
              <w:t>DAO's</w:t>
            </w:r>
            <w:proofErr w:type="gramEnd"/>
            <w:r>
              <w:rPr>
                <w:rFonts w:ascii="Times New Roman" w:eastAsia="Times New Roman" w:hAnsi="Times New Roman" w:cs="Times New Roman"/>
                <w:color w:val="000000"/>
                <w:sz w:val="20"/>
                <w:szCs w:val="20"/>
              </w:rPr>
              <w:t xml:space="preserve"> to retrieve &amp; store data, configured hibernate files.</w:t>
            </w:r>
          </w:p>
          <w:p w14:paraId="554C4CDE"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Used Visual Code for developing UI using Angular 8 framework, JavaScript, HTML5, CSS.</w:t>
            </w:r>
          </w:p>
          <w:p w14:paraId="6B2DCE1E"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Used Eclipse for application Development. Used Jenkins for </w:t>
            </w:r>
            <w:r>
              <w:rPr>
                <w:rFonts w:ascii="Times New Roman" w:eastAsia="Times New Roman" w:hAnsi="Times New Roman" w:cs="Times New Roman"/>
                <w:sz w:val="20"/>
                <w:szCs w:val="20"/>
              </w:rPr>
              <w:t>compiling</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sz w:val="20"/>
                <w:szCs w:val="20"/>
              </w:rPr>
              <w:t>building</w:t>
            </w:r>
            <w:r>
              <w:rPr>
                <w:rFonts w:ascii="Times New Roman" w:eastAsia="Times New Roman" w:hAnsi="Times New Roman" w:cs="Times New Roman"/>
                <w:color w:val="000000"/>
                <w:sz w:val="20"/>
                <w:szCs w:val="20"/>
              </w:rPr>
              <w:t xml:space="preserve"> EAR or WAR files.</w:t>
            </w:r>
          </w:p>
          <w:p w14:paraId="57493D33"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Used log4j to print the logging, debugging, warning, info statements.</w:t>
            </w:r>
          </w:p>
          <w:p w14:paraId="2FBDA160"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lastRenderedPageBreak/>
              <w:t xml:space="preserve">Involved in </w:t>
            </w:r>
            <w:r>
              <w:rPr>
                <w:rFonts w:ascii="Times New Roman" w:eastAsia="Times New Roman" w:hAnsi="Times New Roman" w:cs="Times New Roman"/>
                <w:sz w:val="20"/>
                <w:szCs w:val="20"/>
              </w:rPr>
              <w:t>developing test</w:t>
            </w:r>
            <w:r>
              <w:rPr>
                <w:rFonts w:ascii="Times New Roman" w:eastAsia="Times New Roman" w:hAnsi="Times New Roman" w:cs="Times New Roman"/>
                <w:color w:val="000000"/>
                <w:sz w:val="20"/>
                <w:szCs w:val="20"/>
              </w:rPr>
              <w:t xml:space="preserve"> procedures for JUnit &amp; Mock Testing and testing of the module.</w:t>
            </w:r>
          </w:p>
          <w:p w14:paraId="18E49D2B"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Used GitHub/GitLab as version control system for source code and project documents.</w:t>
            </w:r>
          </w:p>
          <w:p w14:paraId="156E446E"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Development of cloud hosted web applications using pipelines: Docker, Jenkins and k8s.yaml embedded Linux Server, Apache Tomcat in AWS.</w:t>
            </w:r>
          </w:p>
          <w:p w14:paraId="4243E037"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Fixed defects Identified in Production/ QA, Defects were tracked in Jira tracking Portal.</w:t>
            </w:r>
          </w:p>
          <w:p w14:paraId="40FD76EC" w14:textId="77777777" w:rsidR="00CA42A6" w:rsidRDefault="00CA42A6">
            <w:pPr>
              <w:pBdr>
                <w:top w:val="nil"/>
                <w:left w:val="nil"/>
                <w:bottom w:val="nil"/>
                <w:right w:val="nil"/>
                <w:between w:val="nil"/>
              </w:pBdr>
              <w:spacing w:after="60"/>
              <w:ind w:left="720"/>
              <w:rPr>
                <w:rFonts w:ascii="Times New Roman" w:eastAsia="Times New Roman" w:hAnsi="Times New Roman" w:cs="Times New Roman"/>
                <w:color w:val="000000"/>
                <w:sz w:val="20"/>
                <w:szCs w:val="20"/>
              </w:rPr>
            </w:pPr>
          </w:p>
          <w:p w14:paraId="56C80683" w14:textId="77777777"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i/>
                <w:color w:val="000000"/>
                <w:sz w:val="20"/>
                <w:szCs w:val="20"/>
              </w:rPr>
            </w:pPr>
            <w:r>
              <w:rPr>
                <w:rFonts w:ascii="Times New Roman" w:eastAsia="Times New Roman" w:hAnsi="Times New Roman" w:cs="Times New Roman"/>
                <w:b/>
                <w:color w:val="000000"/>
                <w:sz w:val="20"/>
                <w:szCs w:val="20"/>
              </w:rPr>
              <w:t>Federal Bureau of Investigation (FBI)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Senior Java Developer</w:t>
            </w:r>
          </w:p>
          <w:p w14:paraId="52AEB411" w14:textId="77777777" w:rsidR="00CA42A6" w:rsidRDefault="00676807">
            <w:p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 Oracle Identity Management (</w:t>
            </w:r>
            <w:proofErr w:type="spellStart"/>
            <w:r>
              <w:rPr>
                <w:rFonts w:ascii="Times New Roman" w:eastAsia="Times New Roman" w:hAnsi="Times New Roman" w:cs="Times New Roman"/>
                <w:color w:val="000000"/>
                <w:sz w:val="20"/>
                <w:szCs w:val="20"/>
              </w:rPr>
              <w:t>idM</w:t>
            </w:r>
            <w:proofErr w:type="spellEnd"/>
            <w:r>
              <w:rPr>
                <w:rFonts w:ascii="Times New Roman" w:eastAsia="Times New Roman" w:hAnsi="Times New Roman" w:cs="Times New Roman"/>
                <w:color w:val="000000"/>
                <w:sz w:val="20"/>
                <w:szCs w:val="20"/>
              </w:rPr>
              <w:t>)</w:t>
            </w:r>
          </w:p>
          <w:p w14:paraId="133EE046"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is a product set that allows enterprises to manage and automate</w:t>
            </w:r>
          </w:p>
          <w:p w14:paraId="6E2E86B6"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the end-to-end lifecycle of user identities, and provides users with secure,</w:t>
            </w:r>
          </w:p>
          <w:p w14:paraId="09F2F78C"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 fine-grained access to enterprise resources and assets.</w:t>
            </w:r>
          </w:p>
          <w:p w14:paraId="490F5A0D"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Customization &amp; enhancement (Java Program).</w:t>
            </w:r>
          </w:p>
          <w:p w14:paraId="6CFE744B"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Develop an Adapter which executes the </w:t>
            </w:r>
            <w:r>
              <w:rPr>
                <w:rFonts w:ascii="Times New Roman" w:eastAsia="Times New Roman" w:hAnsi="Times New Roman" w:cs="Times New Roman"/>
                <w:sz w:val="20"/>
                <w:szCs w:val="20"/>
              </w:rPr>
              <w:t>PowerShell</w:t>
            </w:r>
            <w:r>
              <w:rPr>
                <w:rFonts w:ascii="Times New Roman" w:eastAsia="Times New Roman" w:hAnsi="Times New Roman" w:cs="Times New Roman"/>
                <w:color w:val="000000"/>
                <w:sz w:val="20"/>
                <w:szCs w:val="20"/>
              </w:rPr>
              <w:t xml:space="preserve"> script to create a new user in MS Lync. </w:t>
            </w:r>
            <w:r>
              <w:rPr>
                <w:rFonts w:ascii="Times New Roman" w:eastAsia="Times New Roman" w:hAnsi="Times New Roman" w:cs="Times New Roman"/>
                <w:sz w:val="20"/>
                <w:szCs w:val="20"/>
              </w:rPr>
              <w:t>Creating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Java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classes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depends</w:t>
            </w:r>
            <w:r>
              <w:rPr>
                <w:rFonts w:ascii="Times New Roman" w:eastAsia="Times New Roman" w:hAnsi="Times New Roman" w:cs="Times New Roman"/>
                <w:color w:val="000000"/>
                <w:sz w:val="20"/>
                <w:szCs w:val="20"/>
              </w:rPr>
              <w:t xml:space="preserve"> on the business requirements.</w:t>
            </w:r>
          </w:p>
          <w:p w14:paraId="78C05DB3"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Deploy the Adapter jar into OIM/Java Tasks.</w:t>
            </w:r>
          </w:p>
          <w:p w14:paraId="06D790FF"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Create the adapter </w:t>
            </w:r>
            <w:r>
              <w:rPr>
                <w:rFonts w:ascii="Times New Roman" w:eastAsia="Times New Roman" w:hAnsi="Times New Roman" w:cs="Times New Roman"/>
                <w:sz w:val="20"/>
                <w:szCs w:val="20"/>
              </w:rPr>
              <w:t>in the design</w:t>
            </w:r>
            <w:r>
              <w:rPr>
                <w:rFonts w:ascii="Times New Roman" w:eastAsia="Times New Roman" w:hAnsi="Times New Roman" w:cs="Times New Roman"/>
                <w:color w:val="000000"/>
                <w:sz w:val="20"/>
                <w:szCs w:val="20"/>
              </w:rPr>
              <w:t xml:space="preserve"> console.</w:t>
            </w:r>
          </w:p>
          <w:p w14:paraId="16E22895"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Developing an Identity Connector which reconciles different data source into OIM</w:t>
            </w:r>
          </w:p>
          <w:p w14:paraId="7D3B9A77"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 IT Resource &amp; IT Resource Type.</w:t>
            </w:r>
          </w:p>
          <w:p w14:paraId="72A1CC3A"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Create Resource Object &amp; Create Process Form.</w:t>
            </w:r>
          </w:p>
          <w:p w14:paraId="4424B6CB"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Create Process Task Adapter &amp; Process definition and Process task</w:t>
            </w:r>
          </w:p>
          <w:p w14:paraId="4F856EF9" w14:textId="77777777" w:rsidR="00CA42A6" w:rsidRDefault="00676807">
            <w:pPr>
              <w:pBdr>
                <w:top w:val="nil"/>
                <w:left w:val="nil"/>
                <w:bottom w:val="nil"/>
                <w:right w:val="nil"/>
                <w:between w:val="nil"/>
              </w:pBdr>
              <w:tabs>
                <w:tab w:val="left" w:pos="1440"/>
                <w:tab w:val="right" w:pos="6480"/>
                <w:tab w:val="right" w:pos="-12412"/>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w:t>
            </w:r>
            <w:r>
              <w:rPr>
                <w:color w:val="000000"/>
              </w:rPr>
              <w:t xml:space="preserve"> </w:t>
            </w:r>
            <w:r>
              <w:rPr>
                <w:rFonts w:ascii="Times New Roman" w:eastAsia="Times New Roman" w:hAnsi="Times New Roman" w:cs="Times New Roman"/>
                <w:color w:val="000000"/>
                <w:sz w:val="20"/>
                <w:szCs w:val="20"/>
              </w:rPr>
              <w:t>Oracle Entitlements Server (OES)</w:t>
            </w:r>
          </w:p>
          <w:p w14:paraId="4CFF2F82"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is a standards-based, policy-driven security solution that </w:t>
            </w:r>
          </w:p>
          <w:p w14:paraId="74CE5B06"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provides real time fine-grained authorization in Application.</w:t>
            </w:r>
          </w:p>
          <w:p w14:paraId="2B86FC5A"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application user/groups identities are managed by Oracle Entitlements Server</w:t>
            </w:r>
          </w:p>
          <w:p w14:paraId="748BD63E"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application user interface layout is created by Bootstrap/HTML5/CSS</w:t>
            </w:r>
          </w:p>
          <w:p w14:paraId="33A708A7"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The application routing, controlling and validation is handled by AngularJS, jQuery.</w:t>
            </w:r>
          </w:p>
          <w:p w14:paraId="2A03B986"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application middle tier is built by Java Persistence API and Hibernate Native API which includes the configuration files, Repository, Service, Domain, DTO and Controller Java class.</w:t>
            </w:r>
          </w:p>
          <w:p w14:paraId="6BF10EC3" w14:textId="77777777" w:rsidR="00CA42A6" w:rsidRDefault="00676807">
            <w:pPr>
              <w:numPr>
                <w:ilvl w:val="0"/>
                <w:numId w:val="1"/>
              </w:numPr>
              <w:pBdr>
                <w:top w:val="nil"/>
                <w:left w:val="nil"/>
                <w:bottom w:val="nil"/>
                <w:right w:val="nil"/>
                <w:between w:val="nil"/>
              </w:pBdr>
              <w:tabs>
                <w:tab w:val="right" w:pos="-12412"/>
              </w:tabs>
              <w:spacing w:after="60"/>
            </w:pPr>
            <w:r>
              <w:rPr>
                <w:rFonts w:ascii="Times New Roman" w:eastAsia="Times New Roman" w:hAnsi="Times New Roman" w:cs="Times New Roman"/>
                <w:color w:val="000000"/>
                <w:sz w:val="20"/>
                <w:szCs w:val="20"/>
              </w:rPr>
              <w:t>The application is hosted on WebLogic 10.3.</w:t>
            </w:r>
          </w:p>
          <w:p w14:paraId="19D03AD0" w14:textId="77777777" w:rsidR="00CA42A6" w:rsidRDefault="00CA42A6">
            <w:pPr>
              <w:pBdr>
                <w:top w:val="nil"/>
                <w:left w:val="nil"/>
                <w:bottom w:val="nil"/>
                <w:right w:val="nil"/>
                <w:between w:val="nil"/>
              </w:pBdr>
              <w:spacing w:before="40" w:after="40"/>
              <w:jc w:val="left"/>
              <w:rPr>
                <w:i/>
                <w:color w:val="000000"/>
                <w:sz w:val="23"/>
                <w:szCs w:val="23"/>
              </w:rPr>
            </w:pPr>
          </w:p>
          <w:p w14:paraId="646D0DA9" w14:textId="77777777"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i/>
                <w:color w:val="000000"/>
                <w:sz w:val="20"/>
                <w:szCs w:val="20"/>
              </w:rPr>
            </w:pPr>
            <w:r>
              <w:rPr>
                <w:rFonts w:ascii="Times New Roman" w:eastAsia="Times New Roman" w:hAnsi="Times New Roman" w:cs="Times New Roman"/>
                <w:b/>
                <w:color w:val="000000"/>
                <w:sz w:val="20"/>
                <w:szCs w:val="20"/>
              </w:rPr>
              <w:t>US Army Research Laboratory (ARL)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Senior Java Developer</w:t>
            </w:r>
          </w:p>
          <w:p w14:paraId="46B1ECE7" w14:textId="77777777" w:rsidR="00CA42A6" w:rsidRDefault="00676807">
            <w:pPr>
              <w:pBdr>
                <w:top w:val="nil"/>
                <w:left w:val="nil"/>
                <w:bottom w:val="nil"/>
                <w:right w:val="nil"/>
                <w:between w:val="nil"/>
              </w:pBdr>
              <w:spacing w:before="40" w:after="4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Military Experience Data Analysis</w:t>
            </w:r>
          </w:p>
          <w:p w14:paraId="32DA31F6" w14:textId="72561D8D"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This is a Web Application which collects the user’s data from the Web form, then </w:t>
            </w:r>
            <w:r>
              <w:rPr>
                <w:rFonts w:ascii="Times New Roman" w:eastAsia="Times New Roman" w:hAnsi="Times New Roman" w:cs="Times New Roman"/>
                <w:sz w:val="20"/>
                <w:szCs w:val="20"/>
              </w:rPr>
              <w:t>persists</w:t>
            </w:r>
            <w:r>
              <w:rPr>
                <w:rFonts w:ascii="Times New Roman" w:eastAsia="Times New Roman" w:hAnsi="Times New Roman" w:cs="Times New Roman"/>
                <w:color w:val="000000"/>
                <w:sz w:val="20"/>
                <w:szCs w:val="20"/>
              </w:rPr>
              <w:t xml:space="preserve"> the data into a database after the calculations/analysis. </w:t>
            </w:r>
            <w:r w:rsidR="00F17F2C">
              <w:rPr>
                <w:rFonts w:ascii="Times New Roman" w:eastAsia="Times New Roman" w:hAnsi="Times New Roman" w:cs="Times New Roman"/>
                <w:color w:val="000000"/>
                <w:sz w:val="20"/>
                <w:szCs w:val="20"/>
              </w:rPr>
              <w:t>Also,</w:t>
            </w:r>
            <w:r>
              <w:rPr>
                <w:rFonts w:ascii="Times New Roman" w:eastAsia="Times New Roman" w:hAnsi="Times New Roman" w:cs="Times New Roman"/>
                <w:color w:val="000000"/>
                <w:sz w:val="20"/>
                <w:szCs w:val="20"/>
              </w:rPr>
              <w:t xml:space="preserve"> it retrieves the data and </w:t>
            </w:r>
            <w:r>
              <w:rPr>
                <w:rFonts w:ascii="Times New Roman" w:eastAsia="Times New Roman" w:hAnsi="Times New Roman" w:cs="Times New Roman"/>
                <w:sz w:val="20"/>
                <w:szCs w:val="20"/>
              </w:rPr>
              <w:t>displays it</w:t>
            </w:r>
            <w:r>
              <w:rPr>
                <w:rFonts w:ascii="Times New Roman" w:eastAsia="Times New Roman" w:hAnsi="Times New Roman" w:cs="Times New Roman"/>
                <w:color w:val="000000"/>
                <w:sz w:val="20"/>
                <w:szCs w:val="20"/>
              </w:rPr>
              <w:t xml:space="preserve"> to the web page or generates some kind </w:t>
            </w:r>
            <w:r>
              <w:rPr>
                <w:rFonts w:ascii="Times New Roman" w:eastAsia="Times New Roman" w:hAnsi="Times New Roman" w:cs="Times New Roman"/>
                <w:sz w:val="20"/>
                <w:szCs w:val="20"/>
              </w:rPr>
              <w:t>of reports</w:t>
            </w:r>
            <w:r>
              <w:rPr>
                <w:rFonts w:ascii="Times New Roman" w:eastAsia="Times New Roman" w:hAnsi="Times New Roman" w:cs="Times New Roman"/>
                <w:color w:val="000000"/>
                <w:sz w:val="20"/>
                <w:szCs w:val="20"/>
              </w:rPr>
              <w:t>.</w:t>
            </w:r>
          </w:p>
          <w:p w14:paraId="77BB6E40" w14:textId="77777777" w:rsidR="00CA42A6" w:rsidRDefault="00CA42A6">
            <w:pPr>
              <w:pBdr>
                <w:top w:val="nil"/>
                <w:left w:val="nil"/>
                <w:bottom w:val="nil"/>
                <w:right w:val="nil"/>
                <w:between w:val="nil"/>
              </w:pBdr>
              <w:spacing w:after="60"/>
              <w:ind w:left="360"/>
              <w:rPr>
                <w:rFonts w:ascii="Times New Roman" w:eastAsia="Times New Roman" w:hAnsi="Times New Roman" w:cs="Times New Roman"/>
                <w:b/>
                <w:color w:val="000000"/>
                <w:sz w:val="20"/>
                <w:szCs w:val="20"/>
              </w:rPr>
            </w:pPr>
          </w:p>
          <w:p w14:paraId="6C817CD1"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It’s a Service Oriented Web Application which </w:t>
            </w:r>
            <w:r>
              <w:rPr>
                <w:rFonts w:ascii="Times New Roman" w:eastAsia="Times New Roman" w:hAnsi="Times New Roman" w:cs="Times New Roman"/>
                <w:sz w:val="20"/>
                <w:szCs w:val="20"/>
              </w:rPr>
              <w:t>retrieves</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persists</w:t>
            </w:r>
            <w:r>
              <w:rPr>
                <w:rFonts w:ascii="Times New Roman" w:eastAsia="Times New Roman" w:hAnsi="Times New Roman" w:cs="Times New Roman"/>
                <w:color w:val="000000"/>
                <w:sz w:val="20"/>
                <w:szCs w:val="20"/>
              </w:rPr>
              <w:t xml:space="preserve"> a JSON data by the Web Service (RESTful) call from an Endpoint URL.</w:t>
            </w:r>
          </w:p>
          <w:p w14:paraId="3E9E4999" w14:textId="25B22240"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The </w:t>
            </w:r>
            <w:r w:rsidR="00F17F2C">
              <w:rPr>
                <w:rFonts w:ascii="Times New Roman" w:eastAsia="Times New Roman" w:hAnsi="Times New Roman" w:cs="Times New Roman"/>
                <w:color w:val="000000"/>
                <w:sz w:val="20"/>
                <w:szCs w:val="20"/>
              </w:rPr>
              <w:t>front-end</w:t>
            </w:r>
            <w:r>
              <w:rPr>
                <w:rFonts w:ascii="Times New Roman" w:eastAsia="Times New Roman" w:hAnsi="Times New Roman" w:cs="Times New Roman"/>
                <w:color w:val="000000"/>
                <w:sz w:val="20"/>
                <w:szCs w:val="20"/>
              </w:rPr>
              <w:t xml:space="preserve"> UI layout is created by Bootstrap which is HTML, CSS and AngularJS front-end framework, it generates a </w:t>
            </w:r>
            <w:r>
              <w:rPr>
                <w:color w:val="000000"/>
              </w:rPr>
              <w:t xml:space="preserve">mobile first web </w:t>
            </w:r>
            <w:r>
              <w:rPr>
                <w:rFonts w:ascii="Times New Roman" w:eastAsia="Times New Roman" w:hAnsi="Times New Roman" w:cs="Times New Roman"/>
                <w:color w:val="000000"/>
                <w:sz w:val="20"/>
                <w:szCs w:val="20"/>
              </w:rPr>
              <w:t>application.</w:t>
            </w:r>
          </w:p>
          <w:p w14:paraId="597A4D2B"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color w:val="000000"/>
              </w:rPr>
              <w:t xml:space="preserve">The directive </w:t>
            </w:r>
            <w:r>
              <w:t>of Angular</w:t>
            </w:r>
            <w:r>
              <w:rPr>
                <w:color w:val="000000"/>
              </w:rPr>
              <w:t xml:space="preserve"> is used in many forms/web pages, like control the page flow, validation the user entry and display the data. the $scope of the Angular is used for binding the data between controller and HTML</w:t>
            </w:r>
          </w:p>
          <w:p w14:paraId="43EF5B9D"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The middle tier is created by Spring Data JPA, JNDI bean configuration and the Persistent Objects to retrieve/persist the JSON data. </w:t>
            </w:r>
          </w:p>
          <w:p w14:paraId="509A6C94"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Hibernate ORM maps </w:t>
            </w:r>
            <w:r>
              <w:rPr>
                <w:rFonts w:ascii="Times New Roman" w:eastAsia="Times New Roman" w:hAnsi="Times New Roman" w:cs="Times New Roman"/>
                <w:sz w:val="20"/>
                <w:szCs w:val="20"/>
              </w:rPr>
              <w:t>objects</w:t>
            </w:r>
            <w:r>
              <w:rPr>
                <w:rFonts w:ascii="Times New Roman" w:eastAsia="Times New Roman" w:hAnsi="Times New Roman" w:cs="Times New Roman"/>
                <w:color w:val="000000"/>
                <w:sz w:val="20"/>
                <w:szCs w:val="20"/>
              </w:rPr>
              <w:t xml:space="preserve"> with the data stored in the database and simplifies data creation, data manipulation and data access.</w:t>
            </w:r>
          </w:p>
          <w:p w14:paraId="4F443BBD"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Developing the application using the Eclipse, maintained code source control using SVN/GIT and using the Maven build by Jenkins.</w:t>
            </w:r>
          </w:p>
          <w:p w14:paraId="07B49090"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Using Junit for code testing and debugging.</w:t>
            </w:r>
          </w:p>
          <w:p w14:paraId="351AA20E"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The application is hosted in Tomcat 8.</w:t>
            </w:r>
          </w:p>
          <w:p w14:paraId="59C7C056" w14:textId="77777777" w:rsidR="00CA42A6" w:rsidRDefault="00CA42A6">
            <w:pPr>
              <w:pBdr>
                <w:top w:val="nil"/>
                <w:left w:val="nil"/>
                <w:bottom w:val="nil"/>
                <w:right w:val="nil"/>
                <w:between w:val="nil"/>
              </w:pBdr>
              <w:spacing w:after="60"/>
              <w:ind w:left="240" w:hanging="240"/>
              <w:rPr>
                <w:rFonts w:ascii="Times New Roman" w:eastAsia="Times New Roman" w:hAnsi="Times New Roman" w:cs="Times New Roman"/>
                <w:b/>
                <w:color w:val="000000"/>
                <w:sz w:val="20"/>
                <w:szCs w:val="20"/>
              </w:rPr>
            </w:pPr>
          </w:p>
        </w:tc>
      </w:tr>
      <w:tr w:rsidR="00CA42A6" w14:paraId="558F7D85" w14:textId="77777777">
        <w:trPr>
          <w:trHeight w:val="1449"/>
        </w:trPr>
        <w:tc>
          <w:tcPr>
            <w:tcW w:w="2116" w:type="dxa"/>
          </w:tcPr>
          <w:p w14:paraId="7D9CEE52"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05/2011 – 05/2015</w:t>
            </w:r>
          </w:p>
        </w:tc>
        <w:tc>
          <w:tcPr>
            <w:tcW w:w="7607" w:type="dxa"/>
          </w:tcPr>
          <w:p w14:paraId="086FC22B" w14:textId="77777777"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i/>
                <w:color w:val="000000"/>
                <w:sz w:val="20"/>
                <w:szCs w:val="20"/>
              </w:rPr>
            </w:pPr>
            <w:r>
              <w:rPr>
                <w:rFonts w:ascii="Times New Roman" w:eastAsia="Times New Roman" w:hAnsi="Times New Roman" w:cs="Times New Roman"/>
                <w:b/>
                <w:color w:val="000000"/>
                <w:sz w:val="20"/>
                <w:szCs w:val="20"/>
              </w:rPr>
              <w:t>Bank of America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Senior Java Developer</w:t>
            </w:r>
          </w:p>
          <w:p w14:paraId="4278A132" w14:textId="77777777" w:rsidR="00CA42A6" w:rsidRDefault="00676807">
            <w:pPr>
              <w:pBdr>
                <w:top w:val="nil"/>
                <w:left w:val="nil"/>
                <w:bottom w:val="nil"/>
                <w:right w:val="nil"/>
                <w:between w:val="nil"/>
              </w:pBdr>
              <w:spacing w:before="40" w:after="4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Customer Experience Traffic Lights</w:t>
            </w:r>
          </w:p>
          <w:p w14:paraId="28CCD022"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traffic light </w:t>
            </w:r>
            <w:r>
              <w:rPr>
                <w:rFonts w:ascii="Times New Roman" w:eastAsia="Times New Roman" w:hAnsi="Times New Roman" w:cs="Times New Roman"/>
                <w:sz w:val="20"/>
                <w:szCs w:val="20"/>
              </w:rPr>
              <w:t>represents</w:t>
            </w:r>
            <w:r>
              <w:rPr>
                <w:rFonts w:ascii="Times New Roman" w:eastAsia="Times New Roman" w:hAnsi="Times New Roman" w:cs="Times New Roman"/>
                <w:color w:val="000000"/>
                <w:sz w:val="20"/>
                <w:szCs w:val="20"/>
              </w:rPr>
              <w:t xml:space="preserve"> the 5 pages (home, username, login, account, overall) which will be updated every 5 minutes. The response time is being displayed as is (from a specific site at that point in time) on each traffic light which has the last 3 months average response time and the standard deviation. Each traffic light may change the color from green to yellow or red depending on the real time data which is being pushed by </w:t>
            </w:r>
            <w:proofErr w:type="spellStart"/>
            <w:r>
              <w:rPr>
                <w:rFonts w:ascii="Times New Roman" w:eastAsia="Times New Roman" w:hAnsi="Times New Roman" w:cs="Times New Roman"/>
                <w:color w:val="000000"/>
                <w:sz w:val="20"/>
                <w:szCs w:val="20"/>
              </w:rPr>
              <w:t>Lightstreamer</w:t>
            </w:r>
            <w:proofErr w:type="spellEnd"/>
            <w:r>
              <w:rPr>
                <w:rFonts w:ascii="Times New Roman" w:eastAsia="Times New Roman" w:hAnsi="Times New Roman" w:cs="Times New Roman"/>
                <w:color w:val="000000"/>
                <w:sz w:val="20"/>
                <w:szCs w:val="20"/>
              </w:rPr>
              <w:t xml:space="preserve">. A severity incident ticket will be automatically generated </w:t>
            </w:r>
            <w:r>
              <w:rPr>
                <w:rFonts w:ascii="Times New Roman" w:eastAsia="Times New Roman" w:hAnsi="Times New Roman" w:cs="Times New Roman"/>
                <w:sz w:val="20"/>
                <w:szCs w:val="20"/>
              </w:rPr>
              <w:t>based</w:t>
            </w:r>
            <w:r>
              <w:rPr>
                <w:rFonts w:ascii="Times New Roman" w:eastAsia="Times New Roman" w:hAnsi="Times New Roman" w:cs="Times New Roman"/>
                <w:color w:val="000000"/>
                <w:sz w:val="20"/>
                <w:szCs w:val="20"/>
              </w:rPr>
              <w:t xml:space="preserve"> on the traffic light color.</w:t>
            </w:r>
          </w:p>
          <w:p w14:paraId="54598171" w14:textId="77777777" w:rsidR="00CA42A6" w:rsidRDefault="00676807">
            <w:pPr>
              <w:pBdr>
                <w:top w:val="nil"/>
                <w:left w:val="nil"/>
                <w:bottom w:val="nil"/>
                <w:right w:val="nil"/>
                <w:between w:val="nil"/>
              </w:pBdr>
              <w:tabs>
                <w:tab w:val="left" w:pos="1635"/>
              </w:tabs>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14:paraId="08C7A4C5"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Participated in the architectural &amp; design reviews with the business users and architectural teams, </w:t>
            </w:r>
            <w:r>
              <w:rPr>
                <w:rFonts w:ascii="Times New Roman" w:eastAsia="Times New Roman" w:hAnsi="Times New Roman" w:cs="Times New Roman"/>
                <w:sz w:val="20"/>
                <w:szCs w:val="20"/>
              </w:rPr>
              <w:t>implementing</w:t>
            </w:r>
            <w:r>
              <w:rPr>
                <w:rFonts w:ascii="Times New Roman" w:eastAsia="Times New Roman" w:hAnsi="Times New Roman" w:cs="Times New Roman"/>
                <w:color w:val="000000"/>
                <w:sz w:val="20"/>
                <w:szCs w:val="20"/>
              </w:rPr>
              <w:t xml:space="preserve"> the business requirement into the application process.</w:t>
            </w:r>
          </w:p>
          <w:p w14:paraId="6E08CF70"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Using a variety of technologies, including Java/J2EE, Spring, Hibernate, PL/SQL, TIBCO and </w:t>
            </w:r>
            <w:proofErr w:type="spellStart"/>
            <w:r>
              <w:rPr>
                <w:rFonts w:ascii="Times New Roman" w:eastAsia="Times New Roman" w:hAnsi="Times New Roman" w:cs="Times New Roman"/>
                <w:color w:val="000000"/>
                <w:sz w:val="20"/>
                <w:szCs w:val="20"/>
              </w:rPr>
              <w:t>Lightstreamer</w:t>
            </w:r>
            <w:proofErr w:type="spellEnd"/>
            <w:r>
              <w:rPr>
                <w:rFonts w:ascii="Times New Roman" w:eastAsia="Times New Roman" w:hAnsi="Times New Roman" w:cs="Times New Roman"/>
                <w:color w:val="000000"/>
                <w:sz w:val="20"/>
                <w:szCs w:val="20"/>
              </w:rPr>
              <w:t>.</w:t>
            </w:r>
          </w:p>
          <w:p w14:paraId="630AEC87"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Designed, Developed, Analyzed and </w:t>
            </w:r>
            <w:r>
              <w:rPr>
                <w:rFonts w:ascii="Times New Roman" w:eastAsia="Times New Roman" w:hAnsi="Times New Roman" w:cs="Times New Roman"/>
                <w:sz w:val="20"/>
                <w:szCs w:val="20"/>
              </w:rPr>
              <w:t>Implemented various</w:t>
            </w:r>
            <w:r>
              <w:rPr>
                <w:rFonts w:ascii="Times New Roman" w:eastAsia="Times New Roman" w:hAnsi="Times New Roman" w:cs="Times New Roman"/>
                <w:color w:val="000000"/>
                <w:sz w:val="20"/>
                <w:szCs w:val="20"/>
              </w:rPr>
              <w:t xml:space="preserve"> Business Services using J2EE (EJBs, Servlets, JSP), Spring (IoC, MVC, </w:t>
            </w:r>
            <w:proofErr w:type="spellStart"/>
            <w:r>
              <w:rPr>
                <w:rFonts w:ascii="Times New Roman" w:eastAsia="Times New Roman" w:hAnsi="Times New Roman" w:cs="Times New Roman"/>
                <w:color w:val="000000"/>
                <w:sz w:val="20"/>
                <w:szCs w:val="20"/>
              </w:rPr>
              <w:t>JDBCTemplate</w:t>
            </w:r>
            <w:proofErr w:type="spellEnd"/>
            <w:r>
              <w:rPr>
                <w:rFonts w:ascii="Times New Roman" w:eastAsia="Times New Roman" w:hAnsi="Times New Roman" w:cs="Times New Roman"/>
                <w:color w:val="000000"/>
                <w:sz w:val="20"/>
                <w:szCs w:val="20"/>
              </w:rPr>
              <w:t>) and TIBCO (BW, EMS).</w:t>
            </w:r>
          </w:p>
          <w:p w14:paraId="3520E62A"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Used </w:t>
            </w:r>
            <w:proofErr w:type="spellStart"/>
            <w:r>
              <w:rPr>
                <w:rFonts w:ascii="Times New Roman" w:eastAsia="Times New Roman" w:hAnsi="Times New Roman" w:cs="Times New Roman"/>
                <w:color w:val="000000"/>
                <w:sz w:val="20"/>
                <w:szCs w:val="20"/>
              </w:rPr>
              <w:t>Lightstreamer</w:t>
            </w:r>
            <w:proofErr w:type="spellEnd"/>
            <w:r>
              <w:rPr>
                <w:rFonts w:ascii="Times New Roman" w:eastAsia="Times New Roman" w:hAnsi="Times New Roman" w:cs="Times New Roman"/>
                <w:color w:val="000000"/>
                <w:sz w:val="20"/>
                <w:szCs w:val="20"/>
              </w:rPr>
              <w:t xml:space="preserve"> JavaScript Engineer to push the real time data to the browser without browser refreshing.</w:t>
            </w:r>
          </w:p>
          <w:p w14:paraId="4A2A9B0B"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Created the JMS subscriber to subscribe the messages from the TIBC EMS and persist to the database.</w:t>
            </w:r>
          </w:p>
          <w:p w14:paraId="5F8AE144"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Integrated with the popular </w:t>
            </w:r>
            <w:proofErr w:type="spellStart"/>
            <w:r>
              <w:rPr>
                <w:rFonts w:ascii="Times New Roman" w:eastAsia="Times New Roman" w:hAnsi="Times New Roman" w:cs="Times New Roman"/>
                <w:color w:val="000000"/>
                <w:sz w:val="20"/>
                <w:szCs w:val="20"/>
              </w:rPr>
              <w:t>Ehcache</w:t>
            </w:r>
            <w:proofErr w:type="spellEnd"/>
            <w:r>
              <w:rPr>
                <w:rFonts w:ascii="Times New Roman" w:eastAsia="Times New Roman" w:hAnsi="Times New Roman" w:cs="Times New Roman"/>
                <w:color w:val="000000"/>
                <w:sz w:val="20"/>
                <w:szCs w:val="20"/>
              </w:rPr>
              <w:t xml:space="preserve"> framework to improve the performance.</w:t>
            </w:r>
          </w:p>
          <w:p w14:paraId="6DF0D999"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Designed, Developed and Implemented of the </w:t>
            </w:r>
            <w:proofErr w:type="spellStart"/>
            <w:r>
              <w:rPr>
                <w:rFonts w:ascii="Times New Roman" w:eastAsia="Times New Roman" w:hAnsi="Times New Roman" w:cs="Times New Roman"/>
                <w:color w:val="000000"/>
                <w:sz w:val="20"/>
                <w:szCs w:val="20"/>
              </w:rPr>
              <w:t>RESTFul</w:t>
            </w:r>
            <w:proofErr w:type="spellEnd"/>
            <w:r>
              <w:rPr>
                <w:rFonts w:ascii="Times New Roman" w:eastAsia="Times New Roman" w:hAnsi="Times New Roman" w:cs="Times New Roman"/>
                <w:color w:val="000000"/>
                <w:sz w:val="20"/>
                <w:szCs w:val="20"/>
              </w:rPr>
              <w:t xml:space="preserve"> Web Service layer to provide the internal data to the client.</w:t>
            </w:r>
          </w:p>
          <w:p w14:paraId="4BD8B200"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Frontend Development using Bootstrap 3 framework which includes JavaScript (jQuery, Ajax, JSON), HTML and CSS.</w:t>
            </w:r>
          </w:p>
          <w:p w14:paraId="533187BC"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Developed the PL/SQL Queries/</w:t>
            </w:r>
            <w:r>
              <w:rPr>
                <w:rFonts w:ascii="Times New Roman" w:eastAsia="Times New Roman" w:hAnsi="Times New Roman" w:cs="Times New Roman"/>
                <w:sz w:val="20"/>
                <w:szCs w:val="20"/>
              </w:rPr>
              <w:t>Stored</w:t>
            </w:r>
            <w:r>
              <w:rPr>
                <w:rFonts w:ascii="Times New Roman" w:eastAsia="Times New Roman" w:hAnsi="Times New Roman" w:cs="Times New Roman"/>
                <w:color w:val="000000"/>
                <w:sz w:val="20"/>
                <w:szCs w:val="20"/>
              </w:rPr>
              <w:t xml:space="preserve"> Procedure to retrieve data from Oracle database.</w:t>
            </w:r>
          </w:p>
          <w:p w14:paraId="2E311A0E"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Developed the application using Eclipse, maintained code source control using SVN (Subversion) and ANT/Maven build with Jenkins.</w:t>
            </w:r>
          </w:p>
          <w:p w14:paraId="2CC14E00"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Junit for code testing and Dynatrace for application debugging. </w:t>
            </w:r>
          </w:p>
          <w:p w14:paraId="0EDA1159" w14:textId="77777777" w:rsidR="00CA42A6" w:rsidRDefault="00676807">
            <w:pPr>
              <w:numPr>
                <w:ilvl w:val="0"/>
                <w:numId w:val="1"/>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Host the application in JBoss 5.</w:t>
            </w:r>
          </w:p>
          <w:p w14:paraId="5ED83169" w14:textId="77777777" w:rsidR="00CA42A6" w:rsidRDefault="00CA42A6">
            <w:pPr>
              <w:pBdr>
                <w:top w:val="nil"/>
                <w:left w:val="nil"/>
                <w:bottom w:val="nil"/>
                <w:right w:val="nil"/>
                <w:between w:val="nil"/>
              </w:pBdr>
              <w:spacing w:after="60"/>
              <w:ind w:left="720"/>
              <w:rPr>
                <w:rFonts w:ascii="Times New Roman" w:eastAsia="Times New Roman" w:hAnsi="Times New Roman" w:cs="Times New Roman"/>
                <w:color w:val="000000"/>
                <w:sz w:val="20"/>
                <w:szCs w:val="20"/>
              </w:rPr>
            </w:pPr>
          </w:p>
          <w:p w14:paraId="26EC7E2F" w14:textId="77777777" w:rsidR="00CA42A6" w:rsidRDefault="00676807">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Application Consoles</w:t>
            </w:r>
          </w:p>
          <w:p w14:paraId="59B1A046"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Application consoles that allow any user to view real-time events and near real-time   metrics on the infrastructure components of the application. It's a data-driven console so it only has to be built once and can be viewed for any application in the firm without additional development; It's built around a navigational construct so it’s easily found and accessed.</w:t>
            </w:r>
          </w:p>
          <w:p w14:paraId="0E5E770C" w14:textId="77777777" w:rsidR="00CA42A6" w:rsidRDefault="00676807">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(Spring, Bootstrap, </w:t>
            </w:r>
            <w:proofErr w:type="spellStart"/>
            <w:r>
              <w:rPr>
                <w:rFonts w:ascii="Times New Roman" w:eastAsia="Times New Roman" w:hAnsi="Times New Roman" w:cs="Times New Roman"/>
                <w:color w:val="000000"/>
                <w:sz w:val="20"/>
                <w:szCs w:val="20"/>
              </w:rPr>
              <w:t>JQuery</w:t>
            </w:r>
            <w:proofErr w:type="spellEnd"/>
            <w:r>
              <w:rPr>
                <w:rFonts w:ascii="Times New Roman" w:eastAsia="Times New Roman" w:hAnsi="Times New Roman" w:cs="Times New Roman"/>
                <w:color w:val="000000"/>
                <w:sz w:val="20"/>
                <w:szCs w:val="20"/>
              </w:rPr>
              <w:t>, JMS, TIBCO BW/EMS and Oracle)</w:t>
            </w:r>
          </w:p>
          <w:p w14:paraId="5909C420" w14:textId="77777777" w:rsidR="00CA42A6" w:rsidRDefault="00CA42A6">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p>
          <w:p w14:paraId="66B5E560" w14:textId="77777777" w:rsidR="00CA42A6" w:rsidRDefault="00676807">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Tivoli Event Management</w:t>
            </w:r>
          </w:p>
          <w:p w14:paraId="6B2D8756" w14:textId="1A5AC2C3"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Set up event data flows for enterprise Production data, next gen </w:t>
            </w:r>
            <w:r w:rsidR="00F17F2C">
              <w:rPr>
                <w:rFonts w:ascii="Times New Roman" w:eastAsia="Times New Roman" w:hAnsi="Times New Roman" w:cs="Times New Roman"/>
                <w:color w:val="000000"/>
                <w:sz w:val="20"/>
                <w:szCs w:val="20"/>
              </w:rPr>
              <w:t>non-production</w:t>
            </w:r>
            <w:r>
              <w:rPr>
                <w:rFonts w:ascii="Times New Roman" w:eastAsia="Times New Roman" w:hAnsi="Times New Roman" w:cs="Times New Roman"/>
                <w:color w:val="000000"/>
                <w:sz w:val="20"/>
                <w:szCs w:val="20"/>
              </w:rPr>
              <w:t xml:space="preserve"> data, Slam &amp; Mars. The </w:t>
            </w:r>
            <w:r>
              <w:rPr>
                <w:rFonts w:ascii="Times New Roman" w:eastAsia="Times New Roman" w:hAnsi="Times New Roman" w:cs="Times New Roman"/>
                <w:sz w:val="20"/>
                <w:szCs w:val="20"/>
              </w:rPr>
              <w:t>real time</w:t>
            </w:r>
            <w:r>
              <w:rPr>
                <w:rFonts w:ascii="Times New Roman" w:eastAsia="Times New Roman" w:hAnsi="Times New Roman" w:cs="Times New Roman"/>
                <w:color w:val="000000"/>
                <w:sz w:val="20"/>
                <w:szCs w:val="20"/>
              </w:rPr>
              <w:t xml:space="preserve"> data is loaded from Tivoli gateway on socket connections. The data is massaged &amp; transformed (ETL) and published to Tibco EMS into end user expected readable formats. Processed data for high severities; displayed alerts &amp; ticketing info in multi portlets for each business. Created frame work &amp; web services for Corp. Event Email Publish/ extraction &amp; process, publish to Enterprise </w:t>
            </w:r>
            <w:proofErr w:type="spellStart"/>
            <w:r>
              <w:rPr>
                <w:rFonts w:ascii="Times New Roman" w:eastAsia="Times New Roman" w:hAnsi="Times New Roman" w:cs="Times New Roman"/>
                <w:color w:val="000000"/>
                <w:sz w:val="20"/>
                <w:szCs w:val="20"/>
              </w:rPr>
              <w:t>iMon</w:t>
            </w:r>
            <w:proofErr w:type="spellEnd"/>
            <w:r>
              <w:rPr>
                <w:rFonts w:ascii="Times New Roman" w:eastAsia="Times New Roman" w:hAnsi="Times New Roman" w:cs="Times New Roman"/>
                <w:color w:val="000000"/>
                <w:sz w:val="20"/>
                <w:szCs w:val="20"/>
              </w:rPr>
              <w:t xml:space="preserve"> server.</w:t>
            </w:r>
          </w:p>
          <w:p w14:paraId="4CADEAEC" w14:textId="77777777" w:rsidR="00CA42A6" w:rsidRDefault="00676807">
            <w:pPr>
              <w:pBdr>
                <w:top w:val="nil"/>
                <w:left w:val="nil"/>
                <w:bottom w:val="nil"/>
                <w:right w:val="nil"/>
                <w:between w:val="nil"/>
              </w:pBdr>
              <w:spacing w:after="60"/>
              <w:ind w:left="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(TIBCO EMS &amp; BW, </w:t>
            </w:r>
            <w:proofErr w:type="spellStart"/>
            <w:r>
              <w:rPr>
                <w:rFonts w:ascii="Times New Roman" w:eastAsia="Times New Roman" w:hAnsi="Times New Roman" w:cs="Times New Roman"/>
                <w:color w:val="000000"/>
                <w:sz w:val="20"/>
                <w:szCs w:val="20"/>
              </w:rPr>
              <w:t>RESTFul</w:t>
            </w:r>
            <w:proofErr w:type="spellEnd"/>
            <w:r>
              <w:rPr>
                <w:rFonts w:ascii="Times New Roman" w:eastAsia="Times New Roman" w:hAnsi="Times New Roman" w:cs="Times New Roman"/>
                <w:color w:val="000000"/>
                <w:sz w:val="20"/>
                <w:szCs w:val="20"/>
              </w:rPr>
              <w:t xml:space="preserve"> Web Services and PL/SQL)</w:t>
            </w:r>
          </w:p>
          <w:p w14:paraId="471A432A" w14:textId="77777777" w:rsidR="00CA42A6" w:rsidRDefault="00CA42A6">
            <w:pPr>
              <w:pBdr>
                <w:top w:val="nil"/>
                <w:left w:val="nil"/>
                <w:bottom w:val="nil"/>
                <w:right w:val="nil"/>
                <w:between w:val="nil"/>
              </w:pBdr>
              <w:spacing w:after="60"/>
              <w:ind w:left="240" w:hanging="240"/>
              <w:rPr>
                <w:rFonts w:ascii="Times New Roman" w:eastAsia="Times New Roman" w:hAnsi="Times New Roman" w:cs="Times New Roman"/>
                <w:color w:val="000000"/>
                <w:sz w:val="20"/>
                <w:szCs w:val="20"/>
              </w:rPr>
            </w:pPr>
          </w:p>
        </w:tc>
      </w:tr>
      <w:tr w:rsidR="00CA42A6" w14:paraId="1DF08736" w14:textId="77777777">
        <w:trPr>
          <w:trHeight w:val="5625"/>
        </w:trPr>
        <w:tc>
          <w:tcPr>
            <w:tcW w:w="2116" w:type="dxa"/>
          </w:tcPr>
          <w:p w14:paraId="7CCF3A4B"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10/2007 – 05/2011</w:t>
            </w:r>
          </w:p>
        </w:tc>
        <w:tc>
          <w:tcPr>
            <w:tcW w:w="7607" w:type="dxa"/>
          </w:tcPr>
          <w:p w14:paraId="34FC4D6D" w14:textId="77777777"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Credit Suisse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Senior Java Developer</w:t>
            </w:r>
          </w:p>
          <w:p w14:paraId="4E3323F1" w14:textId="77777777" w:rsidR="00CA42A6" w:rsidRDefault="00676807">
            <w:pPr>
              <w:pBdr>
                <w:top w:val="nil"/>
                <w:left w:val="nil"/>
                <w:bottom w:val="nil"/>
                <w:right w:val="nil"/>
                <w:between w:val="nil"/>
              </w:pBdr>
              <w:spacing w:before="40" w:after="4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Derivatives Trade Capture Service</w:t>
            </w:r>
          </w:p>
          <w:p w14:paraId="1AF6AA1F" w14:textId="61804DFC"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Derivative Trade Capture Service that accepts various </w:t>
            </w:r>
            <w:r w:rsidR="00F17F2C">
              <w:rPr>
                <w:rFonts w:ascii="Times New Roman" w:eastAsia="Times New Roman" w:hAnsi="Times New Roman" w:cs="Times New Roman"/>
                <w:color w:val="000000"/>
                <w:sz w:val="20"/>
                <w:szCs w:val="20"/>
              </w:rPr>
              <w:t>flavors</w:t>
            </w:r>
            <w:r>
              <w:rPr>
                <w:rFonts w:ascii="Times New Roman" w:eastAsia="Times New Roman" w:hAnsi="Times New Roman" w:cs="Times New Roman"/>
                <w:color w:val="000000"/>
                <w:sz w:val="20"/>
                <w:szCs w:val="20"/>
              </w:rPr>
              <w:t xml:space="preserve"> of Trade XML which comes from </w:t>
            </w:r>
            <w:r>
              <w:rPr>
                <w:rFonts w:ascii="Times New Roman" w:eastAsia="Times New Roman" w:hAnsi="Times New Roman" w:cs="Times New Roman"/>
                <w:sz w:val="20"/>
                <w:szCs w:val="20"/>
              </w:rPr>
              <w:t>different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kinds</w:t>
            </w:r>
            <w:r>
              <w:rPr>
                <w:rFonts w:ascii="Times New Roman" w:eastAsia="Times New Roman" w:hAnsi="Times New Roman" w:cs="Times New Roman"/>
                <w:color w:val="000000"/>
                <w:sz w:val="20"/>
                <w:szCs w:val="20"/>
              </w:rPr>
              <w:t xml:space="preserve"> of the user interfaces or EMS queue, </w:t>
            </w:r>
            <w:proofErr w:type="gramStart"/>
            <w:r>
              <w:rPr>
                <w:rFonts w:ascii="Times New Roman" w:eastAsia="Times New Roman" w:hAnsi="Times New Roman" w:cs="Times New Roman"/>
                <w:color w:val="000000"/>
                <w:sz w:val="20"/>
                <w:szCs w:val="20"/>
              </w:rPr>
              <w:t>Then</w:t>
            </w:r>
            <w:proofErr w:type="gramEnd"/>
            <w:r>
              <w:rPr>
                <w:rFonts w:ascii="Times New Roman" w:eastAsia="Times New Roman" w:hAnsi="Times New Roman" w:cs="Times New Roman"/>
                <w:color w:val="000000"/>
                <w:sz w:val="20"/>
                <w:szCs w:val="20"/>
              </w:rPr>
              <w:t xml:space="preserve"> those XML will be able to save scaled down into the Database. The service includes the </w:t>
            </w:r>
            <w:proofErr w:type="spellStart"/>
            <w:r>
              <w:rPr>
                <w:rFonts w:ascii="Times New Roman" w:eastAsia="Times New Roman" w:hAnsi="Times New Roman" w:cs="Times New Roman"/>
                <w:color w:val="000000"/>
                <w:sz w:val="20"/>
                <w:szCs w:val="20"/>
              </w:rPr>
              <w:t>JRules</w:t>
            </w:r>
            <w:proofErr w:type="spellEnd"/>
            <w:r>
              <w:rPr>
                <w:rFonts w:ascii="Times New Roman" w:eastAsia="Times New Roman" w:hAnsi="Times New Roman" w:cs="Times New Roman"/>
                <w:color w:val="000000"/>
                <w:sz w:val="20"/>
                <w:szCs w:val="20"/>
              </w:rPr>
              <w:t xml:space="preserve"> to validate and/or what determine action to take based on the event/action/product/trade state. Also, the service includes the </w:t>
            </w:r>
            <w:proofErr w:type="spellStart"/>
            <w:r>
              <w:rPr>
                <w:rFonts w:ascii="Times New Roman" w:eastAsia="Times New Roman" w:hAnsi="Times New Roman" w:cs="Times New Roman"/>
                <w:color w:val="000000"/>
                <w:sz w:val="20"/>
                <w:szCs w:val="20"/>
              </w:rPr>
              <w:t>jBPM</w:t>
            </w:r>
            <w:proofErr w:type="spellEnd"/>
            <w:r>
              <w:rPr>
                <w:rFonts w:ascii="Times New Roman" w:eastAsia="Times New Roman" w:hAnsi="Times New Roman" w:cs="Times New Roman"/>
                <w:color w:val="000000"/>
                <w:sz w:val="20"/>
                <w:szCs w:val="20"/>
              </w:rPr>
              <w:t xml:space="preserve"> framework. This framework exposes a number of facilities to monitor the status of running processes as well as the ability to modify the flow without affecting underlying components.</w:t>
            </w:r>
          </w:p>
          <w:p w14:paraId="03E92B60" w14:textId="77777777" w:rsidR="00CA42A6" w:rsidRDefault="00676807">
            <w:pPr>
              <w:pBdr>
                <w:top w:val="nil"/>
                <w:left w:val="nil"/>
                <w:bottom w:val="nil"/>
                <w:right w:val="nil"/>
                <w:between w:val="nil"/>
              </w:pBdr>
              <w:spacing w:after="60"/>
              <w:ind w:left="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(J2EE, MDB, </w:t>
            </w:r>
            <w:proofErr w:type="spellStart"/>
            <w:r>
              <w:rPr>
                <w:rFonts w:ascii="Times New Roman" w:eastAsia="Times New Roman" w:hAnsi="Times New Roman" w:cs="Times New Roman"/>
                <w:color w:val="000000"/>
                <w:sz w:val="20"/>
                <w:szCs w:val="20"/>
              </w:rPr>
              <w:t>JRules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jBPM</w:t>
            </w:r>
            <w:proofErr w:type="spellEnd"/>
            <w:r>
              <w:rPr>
                <w:rFonts w:ascii="Times New Roman" w:eastAsia="Times New Roman" w:hAnsi="Times New Roman" w:cs="Times New Roman"/>
                <w:color w:val="000000"/>
                <w:sz w:val="20"/>
                <w:szCs w:val="20"/>
              </w:rPr>
              <w:t>, EMS TIBCO and Oracle)</w:t>
            </w:r>
          </w:p>
          <w:p w14:paraId="2331B9A0" w14:textId="77777777" w:rsidR="00CA42A6" w:rsidRDefault="00CA42A6">
            <w:pPr>
              <w:pBdr>
                <w:top w:val="nil"/>
                <w:left w:val="nil"/>
                <w:bottom w:val="nil"/>
                <w:right w:val="nil"/>
                <w:between w:val="nil"/>
              </w:pBdr>
              <w:spacing w:after="60"/>
              <w:rPr>
                <w:rFonts w:ascii="Times New Roman" w:eastAsia="Times New Roman" w:hAnsi="Times New Roman" w:cs="Times New Roman"/>
                <w:color w:val="000000"/>
                <w:sz w:val="20"/>
                <w:szCs w:val="20"/>
              </w:rPr>
            </w:pPr>
          </w:p>
          <w:p w14:paraId="45AAE7FF" w14:textId="77777777" w:rsidR="00CA42A6" w:rsidRDefault="00676807">
            <w:pPr>
              <w:pBdr>
                <w:top w:val="nil"/>
                <w:left w:val="nil"/>
                <w:bottom w:val="nil"/>
                <w:right w:val="nil"/>
                <w:between w:val="nil"/>
              </w:pBdr>
              <w:spacing w:before="40" w:after="4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Derivatives Trade Matching Engine</w:t>
            </w:r>
          </w:p>
          <w:p w14:paraId="4892F64E"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Trade matching Engine that provides the facility to match Trades entered by Sales or Marketing with the corresponding trade entered by the Traders. Where a match exceeds a preset threshold a ‘Match’ state will be applied to the trades and a Linkage (using the existing Linkage Service) created. Where a near match is found that does not pass the threshold Break records will be created to represent each difference.  The engine will retest trades that have matched but are subject to amendment and those have yet to achieve a match triggered by Trade events.</w:t>
            </w:r>
          </w:p>
          <w:p w14:paraId="48FFF1EA" w14:textId="77777777" w:rsidR="00CA42A6" w:rsidRDefault="00676807">
            <w:p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(J2EE, MDB, JMS, EMS TIBCO and Oracle)</w:t>
            </w:r>
          </w:p>
        </w:tc>
      </w:tr>
      <w:tr w:rsidR="00CA42A6" w14:paraId="137FF958" w14:textId="77777777">
        <w:trPr>
          <w:trHeight w:val="2169"/>
        </w:trPr>
        <w:tc>
          <w:tcPr>
            <w:tcW w:w="2116" w:type="dxa"/>
          </w:tcPr>
          <w:p w14:paraId="2F7FD6FE"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04/2000 – 10/2007</w:t>
            </w:r>
          </w:p>
        </w:tc>
        <w:tc>
          <w:tcPr>
            <w:tcW w:w="7607" w:type="dxa"/>
          </w:tcPr>
          <w:p w14:paraId="5667A6D6" w14:textId="027275FB"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Merrill Lynch</w:t>
            </w:r>
            <w:r>
              <w:rPr>
                <w:rFonts w:ascii="Times New Roman" w:eastAsia="Times New Roman" w:hAnsi="Times New Roman" w:cs="Times New Roman"/>
                <w:color w:val="000000"/>
                <w:sz w:val="20"/>
                <w:szCs w:val="20"/>
              </w:rPr>
              <w:t xml:space="preserve">  </w:t>
            </w:r>
            <w:r w:rsidR="00F17F2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Senior Java Developer</w:t>
            </w:r>
          </w:p>
          <w:p w14:paraId="61785467" w14:textId="2B35D5F3" w:rsidR="00CA42A6" w:rsidRDefault="00676807">
            <w:p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Project: </w:t>
            </w:r>
            <w:r w:rsidR="00F17F2C">
              <w:rPr>
                <w:rFonts w:ascii="Times New Roman" w:eastAsia="Times New Roman" w:hAnsi="Times New Roman" w:cs="Times New Roman"/>
                <w:color w:val="000000"/>
                <w:sz w:val="20"/>
                <w:szCs w:val="20"/>
              </w:rPr>
              <w:t>Trade Processing</w:t>
            </w:r>
            <w:r>
              <w:rPr>
                <w:rFonts w:ascii="Times New Roman" w:eastAsia="Times New Roman" w:hAnsi="Times New Roman" w:cs="Times New Roman"/>
                <w:color w:val="000000"/>
                <w:sz w:val="20"/>
                <w:szCs w:val="20"/>
              </w:rPr>
              <w:t xml:space="preserve"> Service (MOSP)</w:t>
            </w:r>
          </w:p>
          <w:p w14:paraId="604AEC80"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middle office strategic platform (MOSP) provides the MLIM </w:t>
            </w:r>
            <w:r>
              <w:rPr>
                <w:rFonts w:ascii="Times New Roman" w:eastAsia="Times New Roman" w:hAnsi="Times New Roman" w:cs="Times New Roman"/>
                <w:sz w:val="20"/>
                <w:szCs w:val="20"/>
              </w:rPr>
              <w:t>Americans</w:t>
            </w:r>
            <w:r>
              <w:rPr>
                <w:rFonts w:ascii="Times New Roman" w:eastAsia="Times New Roman" w:hAnsi="Times New Roman" w:cs="Times New Roman"/>
                <w:color w:val="000000"/>
                <w:sz w:val="20"/>
                <w:szCs w:val="20"/>
              </w:rPr>
              <w:t xml:space="preserve"> middle office operations groups with a platform for supporting and managing post-trade processing. The system is tightly integrated with front office trading systems used by various business units, facilitating automated post-trade processing, supporting trade settlement, accounting and client notification.  The system also provides a user interface, the operations workstation, which based on </w:t>
            </w:r>
            <w:r>
              <w:rPr>
                <w:rFonts w:ascii="Times New Roman" w:eastAsia="Times New Roman" w:hAnsi="Times New Roman" w:cs="Times New Roman"/>
                <w:sz w:val="20"/>
                <w:szCs w:val="20"/>
              </w:rPr>
              <w:t>predetermined</w:t>
            </w:r>
            <w:r>
              <w:rPr>
                <w:rFonts w:ascii="Times New Roman" w:eastAsia="Times New Roman" w:hAnsi="Times New Roman" w:cs="Times New Roman"/>
                <w:color w:val="000000"/>
                <w:sz w:val="20"/>
                <w:szCs w:val="20"/>
              </w:rPr>
              <w:t xml:space="preserve"> workflow specifications, enables users to track trades, and effect repairs to failed transactions on an exception basis. </w:t>
            </w:r>
          </w:p>
          <w:p w14:paraId="355FD8B8" w14:textId="7E3C9E55" w:rsidR="00CA42A6" w:rsidRDefault="00676807">
            <w:pPr>
              <w:pBdr>
                <w:top w:val="nil"/>
                <w:left w:val="nil"/>
                <w:bottom w:val="nil"/>
                <w:right w:val="nil"/>
                <w:between w:val="nil"/>
              </w:pBdr>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(J2EE, EJB, XML, </w:t>
            </w:r>
            <w:r w:rsidR="00F17F2C">
              <w:rPr>
                <w:rFonts w:ascii="Times New Roman" w:eastAsia="Times New Roman" w:hAnsi="Times New Roman" w:cs="Times New Roman"/>
                <w:color w:val="000000"/>
                <w:sz w:val="20"/>
                <w:szCs w:val="20"/>
              </w:rPr>
              <w:t>XSLT,</w:t>
            </w:r>
            <w:r>
              <w:rPr>
                <w:rFonts w:ascii="Times New Roman" w:eastAsia="Times New Roman" w:hAnsi="Times New Roman" w:cs="Times New Roman"/>
                <w:color w:val="000000"/>
                <w:sz w:val="20"/>
                <w:szCs w:val="20"/>
              </w:rPr>
              <w:t xml:space="preserve"> IBM MQ and PL/SQL)</w:t>
            </w:r>
          </w:p>
          <w:p w14:paraId="3909EC1A" w14:textId="77777777" w:rsidR="00CA42A6" w:rsidRDefault="00CA42A6">
            <w:pPr>
              <w:pBdr>
                <w:top w:val="nil"/>
                <w:left w:val="nil"/>
                <w:bottom w:val="nil"/>
                <w:right w:val="nil"/>
                <w:between w:val="nil"/>
              </w:pBdr>
              <w:spacing w:after="60"/>
              <w:ind w:left="360"/>
              <w:rPr>
                <w:rFonts w:ascii="Times New Roman" w:eastAsia="Times New Roman" w:hAnsi="Times New Roman" w:cs="Times New Roman"/>
                <w:color w:val="000000"/>
                <w:sz w:val="20"/>
                <w:szCs w:val="20"/>
              </w:rPr>
            </w:pPr>
          </w:p>
          <w:p w14:paraId="4CB37271" w14:textId="77777777" w:rsidR="00CA42A6" w:rsidRDefault="00676807">
            <w:p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17A7 Application</w:t>
            </w:r>
          </w:p>
          <w:p w14:paraId="1B3A4074" w14:textId="00E2564D"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17A7 Application was designed to allow Equity Portfolio Managers (PM) to perform fund-to-fund security transfers.  These transfers will bypass the broker execution stage and go directly into </w:t>
            </w:r>
            <w:r w:rsidR="00F17F2C">
              <w:rPr>
                <w:rFonts w:ascii="Times New Roman" w:eastAsia="Times New Roman" w:hAnsi="Times New Roman" w:cs="Times New Roman"/>
                <w:color w:val="000000"/>
                <w:sz w:val="20"/>
                <w:szCs w:val="20"/>
              </w:rPr>
              <w:t>MacGregor (</w:t>
            </w:r>
            <w:r>
              <w:rPr>
                <w:rFonts w:ascii="Times New Roman" w:eastAsia="Times New Roman" w:hAnsi="Times New Roman" w:cs="Times New Roman"/>
                <w:color w:val="000000"/>
                <w:sz w:val="20"/>
                <w:szCs w:val="20"/>
              </w:rPr>
              <w:t>trading system) as confirmed trades via the Basket Importer. Any fees will be calculated by MacGregor downstream from the 17A7 application.  Application can be used after hours.</w:t>
            </w:r>
          </w:p>
          <w:p w14:paraId="24C76F18" w14:textId="77777777" w:rsidR="00CA42A6" w:rsidRDefault="00676807">
            <w:p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(Struts, EJB, Servlets, JSP and PL/SQL)</w:t>
            </w:r>
          </w:p>
          <w:p w14:paraId="11FDB41A" w14:textId="77777777" w:rsidR="00CA42A6" w:rsidRDefault="00CA42A6">
            <w:pPr>
              <w:pBdr>
                <w:top w:val="nil"/>
                <w:left w:val="nil"/>
                <w:bottom w:val="nil"/>
                <w:right w:val="nil"/>
                <w:between w:val="nil"/>
              </w:pBdr>
              <w:spacing w:after="60"/>
              <w:rPr>
                <w:rFonts w:ascii="Times New Roman" w:eastAsia="Times New Roman" w:hAnsi="Times New Roman" w:cs="Times New Roman"/>
                <w:color w:val="000000"/>
                <w:sz w:val="20"/>
                <w:szCs w:val="20"/>
              </w:rPr>
            </w:pPr>
          </w:p>
          <w:p w14:paraId="4CF30EC1" w14:textId="77777777" w:rsidR="00CA42A6" w:rsidRDefault="00676807">
            <w:p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Core Data Retriever Service</w:t>
            </w:r>
          </w:p>
          <w:p w14:paraId="2389DCA1"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The Core Data Retriever Service provides different application groups a consistent way of accessing centralized data. The data being requested could be taken from any source like database, a file, queue or any type of media. Through this service, the source of data is abstracted from the application groups. If the source of data is changed, the application consuming the data will not need any modification. Only the implementation within the Core Data Retriever service will have to be modified</w:t>
            </w:r>
            <w:r>
              <w:rPr>
                <w:color w:val="000000"/>
              </w:rPr>
              <w:t>.</w:t>
            </w:r>
          </w:p>
          <w:p w14:paraId="7AE1D025" w14:textId="77777777" w:rsidR="00CA42A6" w:rsidRDefault="00676807">
            <w:pPr>
              <w:pBdr>
                <w:top w:val="nil"/>
                <w:left w:val="nil"/>
                <w:bottom w:val="nil"/>
                <w:right w:val="nil"/>
                <w:between w:val="nil"/>
              </w:pBdr>
              <w:spacing w:after="60"/>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(Web Services /SOAP, WSDL, JAX-RPC)</w:t>
            </w:r>
          </w:p>
          <w:p w14:paraId="43FB1C78" w14:textId="77777777" w:rsidR="00CA42A6" w:rsidRDefault="00CA42A6">
            <w:pPr>
              <w:pBdr>
                <w:top w:val="nil"/>
                <w:left w:val="nil"/>
                <w:bottom w:val="nil"/>
                <w:right w:val="nil"/>
                <w:between w:val="nil"/>
              </w:pBdr>
              <w:spacing w:after="60"/>
              <w:ind w:left="360"/>
              <w:rPr>
                <w:rFonts w:ascii="Times New Roman" w:eastAsia="Times New Roman" w:hAnsi="Times New Roman" w:cs="Times New Roman"/>
                <w:color w:val="000000"/>
                <w:sz w:val="20"/>
                <w:szCs w:val="20"/>
              </w:rPr>
            </w:pPr>
          </w:p>
        </w:tc>
      </w:tr>
      <w:tr w:rsidR="00CA42A6" w14:paraId="5BBD924A" w14:textId="77777777">
        <w:trPr>
          <w:trHeight w:val="3150"/>
        </w:trPr>
        <w:tc>
          <w:tcPr>
            <w:tcW w:w="2116" w:type="dxa"/>
          </w:tcPr>
          <w:p w14:paraId="2F8D5EF7" w14:textId="77777777" w:rsidR="00CA42A6" w:rsidRDefault="00676807">
            <w:pPr>
              <w:pBdr>
                <w:top w:val="nil"/>
                <w:left w:val="nil"/>
                <w:bottom w:val="nil"/>
                <w:right w:val="nil"/>
                <w:between w:val="nil"/>
              </w:pBdr>
              <w:spacing w:after="60"/>
              <w:rPr>
                <w:color w:val="000000"/>
              </w:rPr>
            </w:pPr>
            <w:r>
              <w:rPr>
                <w:rFonts w:ascii="Times New Roman" w:eastAsia="Times New Roman" w:hAnsi="Times New Roman" w:cs="Times New Roman"/>
                <w:color w:val="000000"/>
                <w:sz w:val="20"/>
                <w:szCs w:val="20"/>
              </w:rPr>
              <w:lastRenderedPageBreak/>
              <w:t>03/1998 – 04/2000</w:t>
            </w:r>
          </w:p>
          <w:p w14:paraId="5D80F3D5" w14:textId="77777777" w:rsidR="00CA42A6" w:rsidRDefault="00CA42A6"/>
          <w:p w14:paraId="371724DF" w14:textId="77777777" w:rsidR="00CA42A6" w:rsidRDefault="00CA42A6"/>
          <w:p w14:paraId="0DEE4779" w14:textId="77777777" w:rsidR="00CA42A6" w:rsidRDefault="00CA42A6"/>
          <w:p w14:paraId="093892E0" w14:textId="77777777" w:rsidR="00CA42A6" w:rsidRDefault="00CA42A6"/>
          <w:p w14:paraId="5A674B67" w14:textId="77777777" w:rsidR="00CA42A6" w:rsidRDefault="00CA42A6"/>
          <w:p w14:paraId="47C498D1" w14:textId="77777777" w:rsidR="00CA42A6" w:rsidRDefault="00CA42A6"/>
          <w:p w14:paraId="5C276111" w14:textId="77777777" w:rsidR="00CA42A6" w:rsidRDefault="00CA42A6"/>
          <w:p w14:paraId="6DC3AC87" w14:textId="77777777" w:rsidR="00CA42A6" w:rsidRDefault="00CA42A6"/>
          <w:p w14:paraId="06BEB1B4" w14:textId="77777777" w:rsidR="00CA42A6" w:rsidRDefault="00CA42A6"/>
          <w:p w14:paraId="5CB40734" w14:textId="77777777" w:rsidR="00CA42A6" w:rsidRDefault="00CA42A6"/>
        </w:tc>
        <w:tc>
          <w:tcPr>
            <w:tcW w:w="7607" w:type="dxa"/>
          </w:tcPr>
          <w:p w14:paraId="0185344E" w14:textId="77777777" w:rsidR="00CA42A6" w:rsidRDefault="00676807">
            <w:pPr>
              <w:pBdr>
                <w:top w:val="nil"/>
                <w:left w:val="nil"/>
                <w:bottom w:val="nil"/>
                <w:right w:val="nil"/>
                <w:between w:val="nil"/>
              </w:pBdr>
              <w:tabs>
                <w:tab w:val="left" w:pos="1440"/>
                <w:tab w:val="right" w:pos="6480"/>
                <w:tab w:val="right" w:pos="-12412"/>
              </w:tabs>
              <w:spacing w:before="6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Chase Manhattan Bank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Web Master and Developer</w:t>
            </w:r>
          </w:p>
          <w:p w14:paraId="6E3442B7" w14:textId="135F967B"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Maintenance and </w:t>
            </w:r>
            <w:r w:rsidR="00F17F2C">
              <w:rPr>
                <w:rFonts w:ascii="Times New Roman" w:eastAsia="Times New Roman" w:hAnsi="Times New Roman" w:cs="Times New Roman"/>
                <w:color w:val="000000"/>
                <w:sz w:val="20"/>
                <w:szCs w:val="20"/>
              </w:rPr>
              <w:t>update</w:t>
            </w:r>
            <w:r>
              <w:rPr>
                <w:rFonts w:ascii="Times New Roman" w:eastAsia="Times New Roman" w:hAnsi="Times New Roman" w:cs="Times New Roman"/>
                <w:color w:val="000000"/>
                <w:sz w:val="20"/>
                <w:szCs w:val="20"/>
              </w:rPr>
              <w:t xml:space="preserve"> the IIS web server and SQL database server. Create a </w:t>
            </w:r>
          </w:p>
          <w:p w14:paraId="65F05107" w14:textId="635F4180" w:rsidR="00CA42A6" w:rsidRDefault="00676807">
            <w:p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virtual web server and set up web application security </w:t>
            </w:r>
            <w:r w:rsidR="00F17F2C">
              <w:rPr>
                <w:rFonts w:ascii="Times New Roman" w:eastAsia="Times New Roman" w:hAnsi="Times New Roman" w:cs="Times New Roman"/>
                <w:color w:val="000000"/>
                <w:sz w:val="20"/>
                <w:szCs w:val="20"/>
              </w:rPr>
              <w:t>authorization.</w:t>
            </w:r>
          </w:p>
          <w:p w14:paraId="4F616A29" w14:textId="6D7F453A"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Developing a </w:t>
            </w:r>
            <w:r w:rsidR="00F17F2C">
              <w:rPr>
                <w:rFonts w:ascii="Times New Roman" w:eastAsia="Times New Roman" w:hAnsi="Times New Roman" w:cs="Times New Roman"/>
                <w:color w:val="000000"/>
                <w:sz w:val="20"/>
                <w:szCs w:val="20"/>
              </w:rPr>
              <w:t>web-based</w:t>
            </w:r>
            <w:r>
              <w:rPr>
                <w:rFonts w:ascii="Times New Roman" w:eastAsia="Times New Roman" w:hAnsi="Times New Roman" w:cs="Times New Roman"/>
                <w:color w:val="000000"/>
                <w:sz w:val="20"/>
                <w:szCs w:val="20"/>
              </w:rPr>
              <w:t xml:space="preserve"> emulator to access all </w:t>
            </w:r>
            <w:r>
              <w:rPr>
                <w:rFonts w:ascii="Times New Roman" w:eastAsia="Times New Roman" w:hAnsi="Times New Roman" w:cs="Times New Roman"/>
                <w:sz w:val="20"/>
                <w:szCs w:val="20"/>
              </w:rPr>
              <w:t>kinds</w:t>
            </w:r>
            <w:r>
              <w:rPr>
                <w:rFonts w:ascii="Times New Roman" w:eastAsia="Times New Roman" w:hAnsi="Times New Roman" w:cs="Times New Roman"/>
                <w:color w:val="000000"/>
                <w:sz w:val="20"/>
                <w:szCs w:val="20"/>
              </w:rPr>
              <w:t xml:space="preserve"> of terminal server by using IBM host on demand (ASP, HTML, Java, Java script).</w:t>
            </w:r>
          </w:p>
          <w:p w14:paraId="673280F5"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Created and designed a web application to collect the status of the mainframe running agent (ASP, HTML, Java script).</w:t>
            </w:r>
          </w:p>
          <w:p w14:paraId="178A1D95"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Developing a shift turnover web application to control network, midrange and mainframe privilege (Cold Fusion, HTML, Java script).</w:t>
            </w:r>
          </w:p>
          <w:p w14:paraId="289DAA28"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Created and designed a web base monthly ISM report by using crystal reporter.</w:t>
            </w:r>
          </w:p>
          <w:p w14:paraId="43958FE1" w14:textId="77777777" w:rsidR="00CA42A6" w:rsidRDefault="00CA42A6"/>
        </w:tc>
      </w:tr>
      <w:tr w:rsidR="00CA42A6" w14:paraId="6B449B11" w14:textId="77777777">
        <w:trPr>
          <w:trHeight w:val="315"/>
        </w:trPr>
        <w:tc>
          <w:tcPr>
            <w:tcW w:w="9723" w:type="dxa"/>
            <w:gridSpan w:val="2"/>
          </w:tcPr>
          <w:p w14:paraId="12A1FBC6" w14:textId="77777777" w:rsidR="00CA42A6" w:rsidRDefault="00676807">
            <w:pPr>
              <w:pBdr>
                <w:top w:val="nil"/>
                <w:left w:val="nil"/>
                <w:bottom w:val="single" w:sz="6" w:space="1" w:color="808080"/>
                <w:right w:val="nil"/>
                <w:between w:val="nil"/>
              </w:pBdr>
              <w:tabs>
                <w:tab w:val="left" w:pos="1980"/>
              </w:tabs>
              <w:spacing w:before="60"/>
              <w:jc w:val="left"/>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CLEARANCE</w:t>
            </w:r>
          </w:p>
        </w:tc>
      </w:tr>
      <w:tr w:rsidR="00CA42A6" w14:paraId="6AE115C4" w14:textId="77777777">
        <w:trPr>
          <w:trHeight w:val="432"/>
        </w:trPr>
        <w:tc>
          <w:tcPr>
            <w:tcW w:w="2116" w:type="dxa"/>
          </w:tcPr>
          <w:p w14:paraId="41FDC799" w14:textId="77777777" w:rsidR="00CA42A6" w:rsidRDefault="00676807">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04/2016 – 04/2021</w:t>
            </w:r>
          </w:p>
        </w:tc>
        <w:tc>
          <w:tcPr>
            <w:tcW w:w="7607" w:type="dxa"/>
          </w:tcPr>
          <w:p w14:paraId="3FDF0C21" w14:textId="77777777" w:rsidR="00CA42A6" w:rsidRDefault="00676807">
            <w:pPr>
              <w:tabs>
                <w:tab w:val="left" w:pos="870"/>
              </w:tabs>
            </w:pPr>
            <w:r>
              <w:rPr>
                <w:rFonts w:ascii="Times New Roman" w:eastAsia="Times New Roman" w:hAnsi="Times New Roman" w:cs="Times New Roman"/>
                <w:sz w:val="20"/>
                <w:szCs w:val="20"/>
              </w:rPr>
              <w:t>TOP SECRET</w:t>
            </w:r>
          </w:p>
        </w:tc>
      </w:tr>
      <w:tr w:rsidR="00CA42A6" w14:paraId="7C9801BE" w14:textId="77777777">
        <w:trPr>
          <w:trHeight w:val="432"/>
        </w:trPr>
        <w:tc>
          <w:tcPr>
            <w:tcW w:w="2116" w:type="dxa"/>
          </w:tcPr>
          <w:p w14:paraId="580D00DB"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sz w:val="20"/>
                <w:szCs w:val="20"/>
              </w:rPr>
            </w:pPr>
          </w:p>
        </w:tc>
        <w:tc>
          <w:tcPr>
            <w:tcW w:w="7607" w:type="dxa"/>
          </w:tcPr>
          <w:p w14:paraId="05E6A6C2" w14:textId="77777777" w:rsidR="00CA42A6" w:rsidRDefault="00CA42A6">
            <w:pPr>
              <w:tabs>
                <w:tab w:val="left" w:pos="870"/>
              </w:tabs>
              <w:rPr>
                <w:rFonts w:ascii="Times New Roman" w:eastAsia="Times New Roman" w:hAnsi="Times New Roman" w:cs="Times New Roman"/>
                <w:sz w:val="20"/>
                <w:szCs w:val="20"/>
              </w:rPr>
            </w:pPr>
          </w:p>
        </w:tc>
      </w:tr>
      <w:tr w:rsidR="00CA42A6" w14:paraId="6A2CD818" w14:textId="77777777">
        <w:trPr>
          <w:cantSplit/>
          <w:trHeight w:val="279"/>
        </w:trPr>
        <w:tc>
          <w:tcPr>
            <w:tcW w:w="9723" w:type="dxa"/>
            <w:gridSpan w:val="2"/>
          </w:tcPr>
          <w:p w14:paraId="6E87C8BC" w14:textId="77777777" w:rsidR="00CA42A6" w:rsidRDefault="00676807">
            <w:pPr>
              <w:pBdr>
                <w:top w:val="nil"/>
                <w:left w:val="nil"/>
                <w:bottom w:val="single" w:sz="6" w:space="1" w:color="808080"/>
                <w:right w:val="nil"/>
                <w:between w:val="nil"/>
              </w:pBdr>
              <w:spacing w:before="60"/>
              <w:jc w:val="left"/>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ADDITIONAL</w:t>
            </w:r>
          </w:p>
        </w:tc>
      </w:tr>
      <w:tr w:rsidR="00CA42A6" w14:paraId="2126D5BA" w14:textId="77777777">
        <w:trPr>
          <w:trHeight w:val="474"/>
        </w:trPr>
        <w:tc>
          <w:tcPr>
            <w:tcW w:w="2116" w:type="dxa"/>
          </w:tcPr>
          <w:p w14:paraId="556AFE0A"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rPr>
            </w:pPr>
          </w:p>
        </w:tc>
        <w:tc>
          <w:tcPr>
            <w:tcW w:w="7607" w:type="dxa"/>
          </w:tcPr>
          <w:p w14:paraId="04A0A000"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color w:val="000000"/>
              </w:rPr>
              <w:t>U.S. Citizen</w:t>
            </w:r>
            <w:r>
              <w:rPr>
                <w:rFonts w:ascii="Times New Roman" w:eastAsia="Times New Roman" w:hAnsi="Times New Roman" w:cs="Times New Roman"/>
                <w:color w:val="000000"/>
                <w:sz w:val="20"/>
                <w:szCs w:val="20"/>
              </w:rPr>
              <w:t>.</w:t>
            </w:r>
          </w:p>
        </w:tc>
      </w:tr>
      <w:tr w:rsidR="00CA42A6" w14:paraId="1DB81263" w14:textId="77777777">
        <w:trPr>
          <w:cantSplit/>
          <w:trHeight w:val="73"/>
        </w:trPr>
        <w:tc>
          <w:tcPr>
            <w:tcW w:w="9723" w:type="dxa"/>
            <w:gridSpan w:val="2"/>
          </w:tcPr>
          <w:p w14:paraId="69E1FD1C" w14:textId="77777777" w:rsidR="00CA42A6" w:rsidRDefault="00676807">
            <w:pPr>
              <w:pBdr>
                <w:top w:val="nil"/>
                <w:left w:val="nil"/>
                <w:bottom w:val="single" w:sz="6" w:space="1" w:color="808080"/>
                <w:right w:val="nil"/>
                <w:between w:val="nil"/>
              </w:pBdr>
              <w:spacing w:before="60"/>
              <w:jc w:val="left"/>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REFERENCE</w:t>
            </w:r>
          </w:p>
        </w:tc>
      </w:tr>
      <w:tr w:rsidR="00CA42A6" w14:paraId="44832C25" w14:textId="77777777">
        <w:trPr>
          <w:trHeight w:val="430"/>
        </w:trPr>
        <w:tc>
          <w:tcPr>
            <w:tcW w:w="2116" w:type="dxa"/>
          </w:tcPr>
          <w:p w14:paraId="39A61311" w14:textId="77777777" w:rsidR="00CA42A6" w:rsidRDefault="00CA42A6">
            <w:pPr>
              <w:pBdr>
                <w:top w:val="nil"/>
                <w:left w:val="nil"/>
                <w:bottom w:val="nil"/>
                <w:right w:val="nil"/>
                <w:between w:val="nil"/>
              </w:pBdr>
              <w:tabs>
                <w:tab w:val="left" w:pos="1440"/>
                <w:tab w:val="right" w:pos="6480"/>
              </w:tabs>
              <w:spacing w:before="60"/>
              <w:jc w:val="left"/>
              <w:rPr>
                <w:rFonts w:ascii="Times New Roman" w:eastAsia="Times New Roman" w:hAnsi="Times New Roman" w:cs="Times New Roman"/>
                <w:color w:val="000000"/>
              </w:rPr>
            </w:pPr>
          </w:p>
        </w:tc>
        <w:tc>
          <w:tcPr>
            <w:tcW w:w="7607" w:type="dxa"/>
          </w:tcPr>
          <w:p w14:paraId="3336485F" w14:textId="77777777" w:rsidR="00CA42A6" w:rsidRDefault="00676807">
            <w:pPr>
              <w:numPr>
                <w:ilvl w:val="0"/>
                <w:numId w:val="4"/>
              </w:numPr>
              <w:pBdr>
                <w:top w:val="nil"/>
                <w:left w:val="nil"/>
                <w:bottom w:val="nil"/>
                <w:right w:val="nil"/>
                <w:between w:val="nil"/>
              </w:pBdr>
              <w:spacing w:after="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References available upon request.</w:t>
            </w:r>
          </w:p>
        </w:tc>
      </w:tr>
    </w:tbl>
    <w:p w14:paraId="774153CA" w14:textId="77777777" w:rsidR="00CA42A6" w:rsidRDefault="00CA42A6">
      <w:pPr>
        <w:pBdr>
          <w:top w:val="nil"/>
          <w:left w:val="nil"/>
          <w:bottom w:val="nil"/>
          <w:right w:val="nil"/>
          <w:between w:val="nil"/>
        </w:pBdr>
        <w:rPr>
          <w:smallCaps/>
          <w:color w:val="000000"/>
        </w:rPr>
      </w:pPr>
    </w:p>
    <w:sectPr w:rsidR="00CA42A6">
      <w:headerReference w:type="default" r:id="rId10"/>
      <w:footerReference w:type="first" r:id="rId11"/>
      <w:pgSz w:w="12240" w:h="15840"/>
      <w:pgMar w:top="0" w:right="1440" w:bottom="1440" w:left="1440" w:header="288"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9503E" w14:textId="77777777" w:rsidR="002817C9" w:rsidRDefault="002817C9">
      <w:r>
        <w:separator/>
      </w:r>
    </w:p>
  </w:endnote>
  <w:endnote w:type="continuationSeparator" w:id="0">
    <w:p w14:paraId="3160D633" w14:textId="77777777" w:rsidR="002817C9" w:rsidRDefault="0028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EBDC5" w14:textId="77777777" w:rsidR="00CA42A6" w:rsidRDefault="00CA42A6">
    <w:pPr>
      <w:widowControl w:val="0"/>
      <w:pBdr>
        <w:top w:val="nil"/>
        <w:left w:val="nil"/>
        <w:bottom w:val="nil"/>
        <w:right w:val="nil"/>
        <w:between w:val="nil"/>
      </w:pBdr>
      <w:spacing w:line="276" w:lineRule="auto"/>
      <w:jc w:val="left"/>
      <w:rPr>
        <w:smallCaps/>
        <w:color w:val="000000"/>
      </w:rPr>
    </w:pPr>
  </w:p>
  <w:tbl>
    <w:tblPr>
      <w:tblStyle w:val="a1"/>
      <w:tblW w:w="9576" w:type="dxa"/>
      <w:jc w:val="center"/>
      <w:tblLayout w:type="fixed"/>
      <w:tblLook w:val="0000" w:firstRow="0" w:lastRow="0" w:firstColumn="0" w:lastColumn="0" w:noHBand="0" w:noVBand="0"/>
    </w:tblPr>
    <w:tblGrid>
      <w:gridCol w:w="9576"/>
    </w:tblGrid>
    <w:tr w:rsidR="00CA42A6" w14:paraId="239008EF" w14:textId="77777777">
      <w:trPr>
        <w:jc w:val="center"/>
      </w:trPr>
      <w:tc>
        <w:tcPr>
          <w:tcW w:w="9576" w:type="dxa"/>
        </w:tcPr>
        <w:p w14:paraId="49E2F9A5" w14:textId="77777777" w:rsidR="00CA42A6" w:rsidRDefault="00CA42A6">
          <w:pPr>
            <w:pBdr>
              <w:top w:val="nil"/>
              <w:left w:val="nil"/>
              <w:bottom w:val="nil"/>
              <w:right w:val="nil"/>
              <w:between w:val="nil"/>
            </w:pBdr>
            <w:spacing w:before="60" w:after="60"/>
            <w:jc w:val="center"/>
            <w:rPr>
              <w:rFonts w:ascii="Times New Roman" w:eastAsia="Times New Roman" w:hAnsi="Times New Roman" w:cs="Times New Roman"/>
              <w:color w:val="000000"/>
              <w:sz w:val="20"/>
              <w:szCs w:val="20"/>
            </w:rPr>
          </w:pPr>
        </w:p>
      </w:tc>
    </w:tr>
    <w:tr w:rsidR="00CA42A6" w14:paraId="6A2BEDAF" w14:textId="77777777">
      <w:trPr>
        <w:jc w:val="center"/>
      </w:trPr>
      <w:tc>
        <w:tcPr>
          <w:tcW w:w="9576" w:type="dxa"/>
        </w:tcPr>
        <w:p w14:paraId="67B37211" w14:textId="77777777" w:rsidR="00CA42A6" w:rsidRDefault="00CA42A6">
          <w:pPr>
            <w:pBdr>
              <w:top w:val="nil"/>
              <w:left w:val="nil"/>
              <w:bottom w:val="nil"/>
              <w:right w:val="nil"/>
              <w:between w:val="nil"/>
            </w:pBdr>
            <w:spacing w:before="60" w:after="60"/>
            <w:rPr>
              <w:rFonts w:ascii="Times New Roman" w:eastAsia="Times New Roman" w:hAnsi="Times New Roman" w:cs="Times New Roman"/>
              <w:color w:val="000000"/>
              <w:sz w:val="20"/>
              <w:szCs w:val="20"/>
            </w:rPr>
          </w:pPr>
        </w:p>
      </w:tc>
    </w:tr>
  </w:tbl>
  <w:p w14:paraId="324A47EA" w14:textId="77777777" w:rsidR="00CA42A6" w:rsidRDefault="00CA42A6">
    <w:pPr>
      <w:pBdr>
        <w:top w:val="nil"/>
        <w:left w:val="nil"/>
        <w:bottom w:val="nil"/>
        <w:right w:val="nil"/>
        <w:between w:val="nil"/>
      </w:pBdr>
      <w:rPr>
        <w:smallCap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92FB2" w14:textId="77777777" w:rsidR="002817C9" w:rsidRDefault="002817C9">
      <w:r>
        <w:separator/>
      </w:r>
    </w:p>
  </w:footnote>
  <w:footnote w:type="continuationSeparator" w:id="0">
    <w:p w14:paraId="08F0DA85" w14:textId="77777777" w:rsidR="002817C9" w:rsidRDefault="00281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02D6" w14:textId="77777777" w:rsidR="00CA42A6" w:rsidRDefault="00676807">
    <w:pPr>
      <w:pBdr>
        <w:top w:val="nil"/>
        <w:left w:val="nil"/>
        <w:bottom w:val="nil"/>
        <w:right w:val="nil"/>
        <w:between w:val="nil"/>
      </w:pBdr>
      <w:spacing w:before="220" w:after="220"/>
      <w:ind w:left="-2160"/>
      <w:jc w:val="left"/>
      <w:rPr>
        <w:smallCaps/>
        <w:color w:val="000000"/>
      </w:rPr>
    </w:pPr>
    <w:r>
      <w:rPr>
        <w:smallCaps/>
        <w:color w:val="000000"/>
      </w:rPr>
      <w:t xml:space="preserve"> 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D592A"/>
    <w:multiLevelType w:val="multilevel"/>
    <w:tmpl w:val="B76E702E"/>
    <w:lvl w:ilvl="0">
      <w:start w:val="1"/>
      <w:numFmt w:val="bullet"/>
      <w:lvlText w:val="▪"/>
      <w:lvlJc w:val="left"/>
      <w:pPr>
        <w:ind w:left="360" w:hanging="360"/>
      </w:pPr>
      <w:rPr>
        <w:rFonts w:ascii="Noto Sans Symbols" w:eastAsia="Noto Sans Symbols" w:hAnsi="Noto Sans Symbols" w:cs="Noto Sans Symbols"/>
        <w:b w:val="0"/>
        <w:i w:val="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F74C4B"/>
    <w:multiLevelType w:val="multilevel"/>
    <w:tmpl w:val="1E7860D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0439B7"/>
    <w:multiLevelType w:val="multilevel"/>
    <w:tmpl w:val="B634564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776974"/>
    <w:multiLevelType w:val="multilevel"/>
    <w:tmpl w:val="9E9C4CEC"/>
    <w:lvl w:ilvl="0">
      <w:start w:val="1"/>
      <w:numFmt w:val="bullet"/>
      <w:lvlText w:val="▪"/>
      <w:lvlJc w:val="left"/>
      <w:pPr>
        <w:ind w:left="360" w:hanging="360"/>
      </w:pPr>
      <w:rPr>
        <w:rFonts w:ascii="Noto Sans Symbols" w:eastAsia="Noto Sans Symbols" w:hAnsi="Noto Sans Symbols" w:cs="Noto Sans Symbols"/>
        <w:b w:val="0"/>
        <w:i w:val="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0091955">
    <w:abstractNumId w:val="1"/>
  </w:num>
  <w:num w:numId="2" w16cid:durableId="910578480">
    <w:abstractNumId w:val="0"/>
  </w:num>
  <w:num w:numId="3" w16cid:durableId="1321156670">
    <w:abstractNumId w:val="2"/>
  </w:num>
  <w:num w:numId="4" w16cid:durableId="2086418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2A6"/>
    <w:rsid w:val="00060843"/>
    <w:rsid w:val="000E6BA3"/>
    <w:rsid w:val="00135314"/>
    <w:rsid w:val="00163A26"/>
    <w:rsid w:val="001862AC"/>
    <w:rsid w:val="001F4ADA"/>
    <w:rsid w:val="002817C9"/>
    <w:rsid w:val="002C0F9E"/>
    <w:rsid w:val="002E1E19"/>
    <w:rsid w:val="003C131A"/>
    <w:rsid w:val="003D7A13"/>
    <w:rsid w:val="004C3B9B"/>
    <w:rsid w:val="00676807"/>
    <w:rsid w:val="006D2CFF"/>
    <w:rsid w:val="007053BA"/>
    <w:rsid w:val="00834596"/>
    <w:rsid w:val="00873A93"/>
    <w:rsid w:val="009940C0"/>
    <w:rsid w:val="00CA42A6"/>
    <w:rsid w:val="00CB3031"/>
    <w:rsid w:val="00D97F3B"/>
    <w:rsid w:val="00E61667"/>
    <w:rsid w:val="00EE3DC0"/>
    <w:rsid w:val="00F17F2C"/>
    <w:rsid w:val="00F2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F7A9"/>
  <w15:docId w15:val="{3459F76E-527D-274A-87B1-6D81104C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Garamond" w:hAnsi="Garamond" w:cs="Garamond"/>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DD"/>
  </w:style>
  <w:style w:type="paragraph" w:styleId="Heading1">
    <w:name w:val="heading 1"/>
    <w:basedOn w:val="HeadingBase"/>
    <w:next w:val="BodyText"/>
    <w:link w:val="Heading1Char"/>
    <w:uiPriority w:val="9"/>
    <w:qFormat/>
    <w:rsid w:val="007C77DD"/>
    <w:pPr>
      <w:ind w:left="-2160"/>
      <w:jc w:val="left"/>
      <w:outlineLvl w:val="0"/>
    </w:pPr>
    <w:rPr>
      <w:spacing w:val="20"/>
      <w:kern w:val="28"/>
      <w:sz w:val="23"/>
    </w:rPr>
  </w:style>
  <w:style w:type="paragraph" w:styleId="Heading2">
    <w:name w:val="heading 2"/>
    <w:basedOn w:val="HeadingBase"/>
    <w:next w:val="BodyText"/>
    <w:link w:val="Heading2Char"/>
    <w:uiPriority w:val="9"/>
    <w:semiHidden/>
    <w:unhideWhenUsed/>
    <w:qFormat/>
    <w:rsid w:val="007C77DD"/>
    <w:pPr>
      <w:jc w:val="left"/>
      <w:outlineLvl w:val="1"/>
    </w:pPr>
    <w:rPr>
      <w:spacing w:val="5"/>
      <w:sz w:val="20"/>
    </w:rPr>
  </w:style>
  <w:style w:type="paragraph" w:styleId="Heading3">
    <w:name w:val="heading 3"/>
    <w:basedOn w:val="HeadingBase"/>
    <w:next w:val="BodyText"/>
    <w:link w:val="Heading3Char"/>
    <w:uiPriority w:val="9"/>
    <w:semiHidden/>
    <w:unhideWhenUsed/>
    <w:qFormat/>
    <w:rsid w:val="007C77DD"/>
    <w:pPr>
      <w:spacing w:after="220"/>
      <w:jc w:val="left"/>
      <w:outlineLvl w:val="2"/>
    </w:pPr>
    <w:rPr>
      <w:i/>
      <w:spacing w:val="-2"/>
      <w:sz w:val="20"/>
    </w:rPr>
  </w:style>
  <w:style w:type="paragraph" w:styleId="Heading4">
    <w:name w:val="heading 4"/>
    <w:basedOn w:val="HeadingBase"/>
    <w:next w:val="BodyText"/>
    <w:link w:val="Heading4Char"/>
    <w:uiPriority w:val="9"/>
    <w:semiHidden/>
    <w:unhideWhenUsed/>
    <w:qFormat/>
    <w:rsid w:val="007C77DD"/>
    <w:pPr>
      <w:spacing w:after="0"/>
      <w:jc w:val="left"/>
      <w:outlineLvl w:val="3"/>
    </w:pPr>
    <w:rPr>
      <w:i/>
      <w:caps w:val="0"/>
      <w:spacing w:val="5"/>
      <w:sz w:val="24"/>
    </w:rPr>
  </w:style>
  <w:style w:type="paragraph" w:styleId="Heading5">
    <w:name w:val="heading 5"/>
    <w:basedOn w:val="HeadingBase"/>
    <w:next w:val="BodyText"/>
    <w:link w:val="Heading5Char"/>
    <w:uiPriority w:val="9"/>
    <w:semiHidden/>
    <w:unhideWhenUsed/>
    <w:qFormat/>
    <w:rsid w:val="007C77DD"/>
    <w:pPr>
      <w:spacing w:after="220"/>
      <w:jc w:val="left"/>
      <w:outlineLvl w:val="4"/>
    </w:pPr>
    <w:rPr>
      <w:b/>
      <w:spacing w:val="20"/>
      <w:sz w:val="18"/>
    </w:rPr>
  </w:style>
  <w:style w:type="paragraph" w:styleId="Heading6">
    <w:name w:val="heading 6"/>
    <w:basedOn w:val="Normal"/>
    <w:next w:val="Normal"/>
    <w:link w:val="Heading6Char"/>
    <w:uiPriority w:val="9"/>
    <w:semiHidden/>
    <w:unhideWhenUsed/>
    <w:qFormat/>
    <w:rsid w:val="007C77DD"/>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locked/>
    <w:rsid w:val="007C77D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7C77D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7C77D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7C77D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7C77D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sid w:val="007C77DD"/>
    <w:rPr>
      <w:rFonts w:asciiTheme="minorHAnsi" w:eastAsiaTheme="minorEastAsia" w:hAnsiTheme="minorHAnsi" w:cs="Times New Roman"/>
      <w:b/>
      <w:bCs/>
      <w:sz w:val="22"/>
      <w:szCs w:val="22"/>
    </w:rPr>
  </w:style>
  <w:style w:type="paragraph" w:customStyle="1" w:styleId="HeadingBase">
    <w:name w:val="Heading Base"/>
    <w:basedOn w:val="BodyText"/>
    <w:next w:val="BodyText"/>
    <w:rsid w:val="007C77DD"/>
    <w:pPr>
      <w:keepNext/>
      <w:keepLines/>
      <w:spacing w:before="240" w:after="240"/>
    </w:pPr>
    <w:rPr>
      <w:caps/>
    </w:rPr>
  </w:style>
  <w:style w:type="paragraph" w:styleId="BodyText">
    <w:name w:val="Body Text"/>
    <w:basedOn w:val="Normal"/>
    <w:link w:val="BodyTextChar"/>
    <w:uiPriority w:val="99"/>
    <w:rsid w:val="007C77DD"/>
    <w:pPr>
      <w:spacing w:after="220" w:line="240" w:lineRule="atLeast"/>
    </w:pPr>
  </w:style>
  <w:style w:type="character" w:customStyle="1" w:styleId="BodyTextChar">
    <w:name w:val="Body Text Char"/>
    <w:basedOn w:val="DefaultParagraphFont"/>
    <w:link w:val="BodyText"/>
    <w:uiPriority w:val="99"/>
    <w:semiHidden/>
    <w:locked/>
    <w:rsid w:val="007C77DD"/>
    <w:rPr>
      <w:rFonts w:ascii="Garamond" w:hAnsi="Garamond" w:cs="Times New Roman"/>
      <w:sz w:val="22"/>
    </w:rPr>
  </w:style>
  <w:style w:type="paragraph" w:customStyle="1" w:styleId="HeaderBase">
    <w:name w:val="Header Base"/>
    <w:basedOn w:val="Normal"/>
    <w:rsid w:val="007C77DD"/>
    <w:pPr>
      <w:spacing w:before="220" w:after="220" w:line="220" w:lineRule="atLeast"/>
      <w:ind w:left="-2160"/>
    </w:pPr>
    <w:rPr>
      <w:caps/>
    </w:rPr>
  </w:style>
  <w:style w:type="paragraph" w:customStyle="1" w:styleId="DocumentLabel">
    <w:name w:val="Document Label"/>
    <w:basedOn w:val="Normal"/>
    <w:next w:val="SectionTitle"/>
    <w:rsid w:val="007C77DD"/>
    <w:pPr>
      <w:spacing w:after="220"/>
    </w:pPr>
    <w:rPr>
      <w:spacing w:val="-20"/>
      <w:sz w:val="48"/>
    </w:rPr>
  </w:style>
  <w:style w:type="paragraph" w:customStyle="1" w:styleId="SectionTitle">
    <w:name w:val="Section Title"/>
    <w:basedOn w:val="Normal"/>
    <w:next w:val="Objective"/>
    <w:rsid w:val="007C77DD"/>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7C77DD"/>
    <w:pPr>
      <w:spacing w:before="60" w:after="220" w:line="220" w:lineRule="atLeast"/>
    </w:pPr>
  </w:style>
  <w:style w:type="paragraph" w:customStyle="1" w:styleId="CompanyName">
    <w:name w:val="Company Name"/>
    <w:basedOn w:val="Normal"/>
    <w:next w:val="JobTitle"/>
    <w:rsid w:val="007C77DD"/>
    <w:pPr>
      <w:tabs>
        <w:tab w:val="left" w:pos="1440"/>
        <w:tab w:val="right" w:pos="6480"/>
      </w:tabs>
      <w:spacing w:before="220" w:line="220" w:lineRule="atLeast"/>
      <w:jc w:val="left"/>
    </w:pPr>
  </w:style>
  <w:style w:type="paragraph" w:customStyle="1" w:styleId="JobTitle">
    <w:name w:val="Job Title"/>
    <w:next w:val="Achievement"/>
    <w:rsid w:val="007C77DD"/>
    <w:pPr>
      <w:spacing w:before="40" w:after="40" w:line="220" w:lineRule="atLeast"/>
    </w:pPr>
    <w:rPr>
      <w:i/>
      <w:spacing w:val="5"/>
      <w:sz w:val="23"/>
    </w:rPr>
  </w:style>
  <w:style w:type="paragraph" w:customStyle="1" w:styleId="Achievement">
    <w:name w:val="Achievement"/>
    <w:basedOn w:val="BodyText"/>
    <w:rsid w:val="007C77DD"/>
    <w:pPr>
      <w:spacing w:after="60"/>
      <w:ind w:left="240" w:hanging="240"/>
    </w:pPr>
  </w:style>
  <w:style w:type="paragraph" w:customStyle="1" w:styleId="Name">
    <w:name w:val="Name"/>
    <w:basedOn w:val="Normal"/>
    <w:next w:val="Normal"/>
    <w:rsid w:val="007C77DD"/>
    <w:pPr>
      <w:spacing w:after="440" w:line="240" w:lineRule="atLeast"/>
      <w:jc w:val="center"/>
    </w:pPr>
    <w:rPr>
      <w:caps/>
      <w:spacing w:val="80"/>
      <w:sz w:val="44"/>
    </w:rPr>
  </w:style>
  <w:style w:type="paragraph" w:styleId="Date">
    <w:name w:val="Date"/>
    <w:basedOn w:val="BodyText"/>
    <w:link w:val="DateChar"/>
    <w:uiPriority w:val="99"/>
    <w:rsid w:val="007C77DD"/>
    <w:pPr>
      <w:keepNext/>
    </w:pPr>
  </w:style>
  <w:style w:type="character" w:customStyle="1" w:styleId="DateChar">
    <w:name w:val="Date Char"/>
    <w:basedOn w:val="DefaultParagraphFont"/>
    <w:link w:val="Date"/>
    <w:uiPriority w:val="99"/>
    <w:semiHidden/>
    <w:locked/>
    <w:rsid w:val="007C77DD"/>
    <w:rPr>
      <w:rFonts w:ascii="Garamond" w:hAnsi="Garamond" w:cs="Times New Roman"/>
      <w:sz w:val="22"/>
    </w:rPr>
  </w:style>
  <w:style w:type="paragraph" w:customStyle="1" w:styleId="CityState">
    <w:name w:val="City/State"/>
    <w:basedOn w:val="BodyText"/>
    <w:next w:val="BodyText"/>
    <w:rsid w:val="007C77DD"/>
    <w:pPr>
      <w:keepNext/>
    </w:pPr>
  </w:style>
  <w:style w:type="paragraph" w:customStyle="1" w:styleId="Institution">
    <w:name w:val="Institution"/>
    <w:basedOn w:val="Normal"/>
    <w:next w:val="Achievement"/>
    <w:rsid w:val="007C77DD"/>
    <w:pPr>
      <w:tabs>
        <w:tab w:val="left" w:pos="1440"/>
        <w:tab w:val="right" w:pos="6480"/>
      </w:tabs>
      <w:spacing w:before="60" w:line="220" w:lineRule="atLeast"/>
      <w:jc w:val="left"/>
    </w:pPr>
  </w:style>
  <w:style w:type="character" w:customStyle="1" w:styleId="Lead-inEmphasis">
    <w:name w:val="Lead-in Emphasis"/>
    <w:rsid w:val="007C77DD"/>
    <w:rPr>
      <w:rFonts w:ascii="Arial Black" w:hAnsi="Arial Black"/>
      <w:spacing w:val="-6"/>
      <w:sz w:val="18"/>
    </w:rPr>
  </w:style>
  <w:style w:type="paragraph" w:styleId="Header">
    <w:name w:val="header"/>
    <w:basedOn w:val="HeaderBase"/>
    <w:link w:val="HeaderChar"/>
    <w:uiPriority w:val="99"/>
    <w:rsid w:val="007C77DD"/>
  </w:style>
  <w:style w:type="character" w:customStyle="1" w:styleId="HeaderChar">
    <w:name w:val="Header Char"/>
    <w:basedOn w:val="DefaultParagraphFont"/>
    <w:link w:val="Header"/>
    <w:uiPriority w:val="99"/>
    <w:semiHidden/>
    <w:locked/>
    <w:rsid w:val="007C77DD"/>
    <w:rPr>
      <w:rFonts w:ascii="Garamond" w:hAnsi="Garamond" w:cs="Times New Roman"/>
      <w:sz w:val="22"/>
    </w:rPr>
  </w:style>
  <w:style w:type="paragraph" w:styleId="Footer">
    <w:name w:val="footer"/>
    <w:basedOn w:val="HeaderBase"/>
    <w:link w:val="FooterChar"/>
    <w:uiPriority w:val="99"/>
    <w:rsid w:val="007C77DD"/>
    <w:pPr>
      <w:tabs>
        <w:tab w:val="right" w:pos="7320"/>
      </w:tabs>
      <w:spacing w:line="240" w:lineRule="atLeast"/>
      <w:ind w:right="-840"/>
      <w:jc w:val="left"/>
    </w:pPr>
  </w:style>
  <w:style w:type="character" w:customStyle="1" w:styleId="FooterChar">
    <w:name w:val="Footer Char"/>
    <w:basedOn w:val="DefaultParagraphFont"/>
    <w:link w:val="Footer"/>
    <w:uiPriority w:val="99"/>
    <w:semiHidden/>
    <w:locked/>
    <w:rsid w:val="007C77DD"/>
    <w:rPr>
      <w:rFonts w:ascii="Garamond" w:hAnsi="Garamond" w:cs="Times New Roman"/>
      <w:sz w:val="22"/>
    </w:rPr>
  </w:style>
  <w:style w:type="paragraph" w:customStyle="1" w:styleId="Address1">
    <w:name w:val="Address 1"/>
    <w:basedOn w:val="Normal"/>
    <w:rsid w:val="007C77DD"/>
    <w:pPr>
      <w:spacing w:line="160" w:lineRule="atLeast"/>
      <w:jc w:val="center"/>
    </w:pPr>
    <w:rPr>
      <w:caps/>
      <w:spacing w:val="30"/>
      <w:sz w:val="15"/>
    </w:rPr>
  </w:style>
  <w:style w:type="paragraph" w:customStyle="1" w:styleId="SectionSubtitle">
    <w:name w:val="Section Subtitle"/>
    <w:basedOn w:val="SectionTitle"/>
    <w:next w:val="Normal"/>
    <w:rsid w:val="007C77DD"/>
    <w:rPr>
      <w:i/>
      <w:caps w:val="0"/>
      <w:spacing w:val="10"/>
      <w:sz w:val="24"/>
    </w:rPr>
  </w:style>
  <w:style w:type="paragraph" w:customStyle="1" w:styleId="Address2">
    <w:name w:val="Address 2"/>
    <w:basedOn w:val="Normal"/>
    <w:rsid w:val="007C77DD"/>
    <w:pPr>
      <w:spacing w:line="160" w:lineRule="atLeast"/>
      <w:jc w:val="center"/>
    </w:pPr>
    <w:rPr>
      <w:caps/>
      <w:spacing w:val="30"/>
      <w:sz w:val="15"/>
    </w:rPr>
  </w:style>
  <w:style w:type="character" w:styleId="PageNumber">
    <w:name w:val="page number"/>
    <w:basedOn w:val="DefaultParagraphFont"/>
    <w:uiPriority w:val="99"/>
    <w:rsid w:val="007C77DD"/>
    <w:rPr>
      <w:rFonts w:cs="Times New Roman"/>
      <w:sz w:val="24"/>
    </w:rPr>
  </w:style>
  <w:style w:type="character" w:styleId="Emphasis">
    <w:name w:val="Emphasis"/>
    <w:basedOn w:val="DefaultParagraphFont"/>
    <w:uiPriority w:val="20"/>
    <w:qFormat/>
    <w:rsid w:val="007C77DD"/>
    <w:rPr>
      <w:rFonts w:ascii="Garamond" w:hAnsi="Garamond" w:cs="Times New Roman"/>
      <w:caps/>
      <w:spacing w:val="0"/>
      <w:sz w:val="18"/>
    </w:rPr>
  </w:style>
  <w:style w:type="paragraph" w:styleId="BodyTextIndent">
    <w:name w:val="Body Text Indent"/>
    <w:basedOn w:val="BodyText"/>
    <w:link w:val="BodyTextIndentChar"/>
    <w:uiPriority w:val="99"/>
    <w:rsid w:val="007C77DD"/>
    <w:pPr>
      <w:ind w:left="720"/>
    </w:pPr>
  </w:style>
  <w:style w:type="character" w:customStyle="1" w:styleId="BodyTextIndentChar">
    <w:name w:val="Body Text Indent Char"/>
    <w:basedOn w:val="DefaultParagraphFont"/>
    <w:link w:val="BodyTextIndent"/>
    <w:uiPriority w:val="99"/>
    <w:semiHidden/>
    <w:locked/>
    <w:rsid w:val="007C77DD"/>
    <w:rPr>
      <w:rFonts w:ascii="Garamond" w:hAnsi="Garamond" w:cs="Times New Roman"/>
      <w:sz w:val="22"/>
    </w:rPr>
  </w:style>
  <w:style w:type="character" w:customStyle="1" w:styleId="Job">
    <w:name w:val="Job"/>
    <w:basedOn w:val="DefaultParagraphFont"/>
    <w:rsid w:val="007C77DD"/>
    <w:rPr>
      <w:rFonts w:cs="Times New Roman"/>
    </w:rPr>
  </w:style>
  <w:style w:type="paragraph" w:customStyle="1" w:styleId="PersonalData">
    <w:name w:val="Personal Data"/>
    <w:basedOn w:val="BodyText"/>
    <w:rsid w:val="007C77DD"/>
    <w:pPr>
      <w:spacing w:after="120" w:line="240" w:lineRule="exact"/>
      <w:ind w:left="-1080" w:right="1080"/>
    </w:pPr>
    <w:rPr>
      <w:rFonts w:ascii="Arial" w:hAnsi="Arial"/>
      <w:i/>
    </w:rPr>
  </w:style>
  <w:style w:type="paragraph" w:customStyle="1" w:styleId="CompanyNameOne">
    <w:name w:val="Company Name One"/>
    <w:basedOn w:val="CompanyName"/>
    <w:next w:val="JobTitle"/>
    <w:rsid w:val="007C77DD"/>
    <w:pPr>
      <w:spacing w:before="60"/>
    </w:pPr>
  </w:style>
  <w:style w:type="paragraph" w:customStyle="1" w:styleId="NoTitle">
    <w:name w:val="No Title"/>
    <w:basedOn w:val="SectionTitle"/>
    <w:rsid w:val="007C77DD"/>
    <w:pPr>
      <w:pBdr>
        <w:bottom w:val="none" w:sz="0" w:space="0" w:color="auto"/>
      </w:pBdr>
    </w:pPr>
  </w:style>
  <w:style w:type="character" w:styleId="Hyperlink">
    <w:name w:val="Hyperlink"/>
    <w:basedOn w:val="DefaultParagraphFont"/>
    <w:uiPriority w:val="99"/>
    <w:rsid w:val="007C77DD"/>
    <w:rPr>
      <w:rFonts w:cs="Times New Roman"/>
      <w:color w:val="0000FF"/>
      <w:u w:val="single"/>
    </w:rPr>
  </w:style>
  <w:style w:type="paragraph" w:customStyle="1" w:styleId="PersonalInfo">
    <w:name w:val="Personal Info"/>
    <w:basedOn w:val="Achievement"/>
    <w:next w:val="Achievement"/>
    <w:rsid w:val="007C77DD"/>
    <w:pPr>
      <w:spacing w:before="220"/>
      <w:ind w:left="245" w:hanging="245"/>
    </w:pPr>
  </w:style>
  <w:style w:type="character" w:styleId="FollowedHyperlink">
    <w:name w:val="FollowedHyperlink"/>
    <w:basedOn w:val="DefaultParagraphFont"/>
    <w:uiPriority w:val="99"/>
    <w:rsid w:val="007C77DD"/>
    <w:rPr>
      <w:rFonts w:cs="Times New Roman"/>
      <w:color w:val="800080"/>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6D2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zhen_us@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jack-zhen-122386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tewMnQXr0PTW6Ie1IdfmqEC17Q==">CgMxLjA4AHIhMUtGX0k2NDhOSGFMbV9qak9nVnFMbFdlNnBURHJ5a2xC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Mervyn Yan</dc:creator>
  <cp:lastModifiedBy>jack zhen</cp:lastModifiedBy>
  <cp:revision>13</cp:revision>
  <dcterms:created xsi:type="dcterms:W3CDTF">2016-09-04T02:05:00Z</dcterms:created>
  <dcterms:modified xsi:type="dcterms:W3CDTF">2025-08-25T01:34:00Z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y fmtid="{D5CDD505-2E9C-101B-9397-08002B2CF9AE}" pid="5" name="_AdHocReviewCycleID">
    <vt:i4>-336837719</vt:i4>
  </property>
  <property fmtid="{D5CDD505-2E9C-101B-9397-08002B2CF9AE}" pid="6" name="_NewReviewCycle">
    <vt:lpwstr/>
  </property>
  <property fmtid="{D5CDD505-2E9C-101B-9397-08002B2CF9AE}" pid="7" name="_EmailSubject">
    <vt:lpwstr>resume</vt:lpwstr>
  </property>
  <property fmtid="{D5CDD505-2E9C-101B-9397-08002B2CF9AE}" pid="8" name="_AuthorEmail">
    <vt:lpwstr>jack.zhen@bankofamerica.com</vt:lpwstr>
  </property>
  <property fmtid="{D5CDD505-2E9C-101B-9397-08002B2CF9AE}" pid="9" name="_AuthorEmailDisplayName">
    <vt:lpwstr>Zhen, Jack</vt:lpwstr>
  </property>
  <property fmtid="{D5CDD505-2E9C-101B-9397-08002B2CF9AE}" pid="10" name="_ReviewingToolsShownOnce">
    <vt:lpwstr/>
  </property>
</Properties>
</file>