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8A3B4" w14:textId="77777777" w:rsidR="00953A87" w:rsidRDefault="00953A87">
      <w:pPr>
        <w:spacing w:before="480" w:after="80"/>
        <w:jc w:val="center"/>
      </w:pPr>
    </w:p>
    <w:p w14:paraId="554CEF41" w14:textId="77777777" w:rsidR="00953A87" w:rsidRDefault="0091377C">
      <w:pPr>
        <w:spacing w:before="80" w:after="40"/>
        <w:jc w:val="center"/>
      </w:pPr>
      <w:r>
        <w:rPr>
          <w:b/>
          <w:bCs/>
          <w:sz w:val="28"/>
          <w:szCs w:val="28"/>
        </w:rPr>
        <w:t>UNIVERSIDAD NACIONAL "SAN LUIS GONZAGA"</w:t>
      </w:r>
    </w:p>
    <w:p w14:paraId="038379AB" w14:textId="77777777" w:rsidR="00953A87" w:rsidRDefault="0091377C">
      <w:pPr>
        <w:spacing w:before="40" w:after="40"/>
        <w:jc w:val="center"/>
      </w:pPr>
      <w:r>
        <w:rPr>
          <w:b/>
          <w:bCs/>
          <w:sz w:val="24"/>
          <w:szCs w:val="24"/>
        </w:rPr>
        <w:t>FACULTAD DE CIENCIAS</w:t>
      </w:r>
    </w:p>
    <w:p w14:paraId="3FFCBDC2" w14:textId="21539253" w:rsidR="00953A87" w:rsidRDefault="0091377C" w:rsidP="0091377C">
      <w:pPr>
        <w:pBdr>
          <w:bottom w:val="single" w:sz="6" w:space="6" w:color="1F4E79"/>
        </w:pBdr>
        <w:spacing w:before="40" w:after="40"/>
        <w:jc w:val="center"/>
      </w:pPr>
      <w:r>
        <w:rPr>
          <w:b/>
          <w:bCs/>
        </w:rPr>
        <w:t>ESCUELA PROFESIONAL DE ESTADISTICA</w:t>
      </w:r>
    </w:p>
    <w:p w14:paraId="5E088907" w14:textId="603A476A" w:rsidR="00953A87" w:rsidRDefault="0091377C">
      <w:pPr>
        <w:spacing w:before="240" w:after="40"/>
        <w:jc w:val="center"/>
      </w:pPr>
      <w:r>
        <w:rPr>
          <w:noProof/>
        </w:rPr>
        <w:drawing>
          <wp:inline distT="0" distB="0" distL="0" distR="0" wp14:anchorId="2EE6940A" wp14:editId="684B91D5">
            <wp:extent cx="2209092" cy="2371725"/>
            <wp:effectExtent l="0" t="0" r="127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584" cy="23765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7DAB50" w14:textId="77777777" w:rsidR="00953A87" w:rsidRDefault="0091377C">
      <w:pPr>
        <w:spacing w:before="40" w:after="160"/>
        <w:jc w:val="center"/>
      </w:pPr>
      <w:r>
        <w:rPr>
          <w:b/>
          <w:bCs/>
          <w:color w:val="666666"/>
        </w:rPr>
        <w:t>INFORME DE PROYECTO</w:t>
      </w:r>
    </w:p>
    <w:p w14:paraId="5821C067" w14:textId="77777777" w:rsidR="00953A87" w:rsidRDefault="0091377C">
      <w:pPr>
        <w:spacing w:before="80" w:after="40"/>
        <w:jc w:val="center"/>
      </w:pPr>
      <w:r>
        <w:rPr>
          <w:b/>
          <w:bCs/>
          <w:color w:val="1F4E79"/>
          <w:sz w:val="36"/>
          <w:szCs w:val="36"/>
        </w:rPr>
        <w:t>Sistema de Análisis de Accidentes de Tránsito</w:t>
      </w:r>
    </w:p>
    <w:p w14:paraId="21DF0CEE" w14:textId="77777777" w:rsidR="00953A87" w:rsidRDefault="0091377C">
      <w:pPr>
        <w:spacing w:before="40" w:after="240"/>
        <w:jc w:val="center"/>
      </w:pPr>
      <w:r>
        <w:rPr>
          <w:b/>
          <w:bCs/>
          <w:color w:val="1F4E79"/>
          <w:sz w:val="36"/>
          <w:szCs w:val="36"/>
        </w:rPr>
        <w:t>en la Provincia de Ica</w:t>
      </w:r>
    </w:p>
    <w:p w14:paraId="04FFD451" w14:textId="77777777" w:rsidR="00953A87" w:rsidRDefault="0091377C">
      <w:pPr>
        <w:spacing w:before="80" w:after="40"/>
        <w:jc w:val="center"/>
      </w:pPr>
      <w:r>
        <w:t>Curso: Análisis y Diseño de Sistemas</w:t>
      </w:r>
    </w:p>
    <w:p w14:paraId="6580D056" w14:textId="77777777" w:rsidR="00953A87" w:rsidRPr="0091377C" w:rsidRDefault="0091377C">
      <w:pPr>
        <w:spacing w:before="40" w:after="40"/>
        <w:jc w:val="center"/>
        <w:rPr>
          <w:lang w:val="it-IT"/>
        </w:rPr>
      </w:pPr>
      <w:proofErr w:type="spellStart"/>
      <w:r w:rsidRPr="0091377C">
        <w:rPr>
          <w:lang w:val="it-IT"/>
        </w:rPr>
        <w:t>Código</w:t>
      </w:r>
      <w:proofErr w:type="spellEnd"/>
      <w:r w:rsidRPr="0091377C">
        <w:rPr>
          <w:lang w:val="it-IT"/>
        </w:rPr>
        <w:t>: 1P05044 | IV Semestre | 2026-I</w:t>
      </w:r>
    </w:p>
    <w:p w14:paraId="19C553D4" w14:textId="6D127B8A" w:rsidR="00953A87" w:rsidRDefault="0091377C">
      <w:pPr>
        <w:spacing w:before="40" w:after="240"/>
        <w:jc w:val="center"/>
      </w:pPr>
      <w:r w:rsidRPr="0091377C">
        <w:rPr>
          <w:lang w:val="it-IT"/>
        </w:rPr>
        <w:t xml:space="preserve">Docente: Mag. </w:t>
      </w:r>
      <w:r>
        <w:t xml:space="preserve">Elmer </w:t>
      </w:r>
      <w:proofErr w:type="spellStart"/>
      <w:r>
        <w:t>Leonidas</w:t>
      </w:r>
      <w:proofErr w:type="spellEnd"/>
      <w:r>
        <w:t xml:space="preserve"> Landeo Alfaro</w:t>
      </w:r>
    </w:p>
    <w:p w14:paraId="791A5786" w14:textId="4AA8E347" w:rsidR="0091377C" w:rsidRDefault="0091377C">
      <w:pPr>
        <w:spacing w:before="40" w:after="240"/>
        <w:jc w:val="center"/>
      </w:pPr>
      <w:r>
        <w:t>Integrantes:</w:t>
      </w:r>
    </w:p>
    <w:p w14:paraId="4C23F9F4" w14:textId="42FE4187" w:rsidR="0091377C" w:rsidRDefault="0091377C">
      <w:pPr>
        <w:spacing w:before="40" w:after="240"/>
        <w:jc w:val="center"/>
      </w:pPr>
      <w:proofErr w:type="spellStart"/>
      <w:r>
        <w:t>Ccencho</w:t>
      </w:r>
      <w:proofErr w:type="spellEnd"/>
      <w:r>
        <w:t xml:space="preserve"> Jack Alvaro</w:t>
      </w:r>
      <w:r>
        <w:br/>
        <w:t>Oviedo Salas Adrián</w:t>
      </w:r>
      <w:r>
        <w:br/>
        <w:t xml:space="preserve">Luna </w:t>
      </w:r>
      <w:proofErr w:type="spellStart"/>
      <w:r>
        <w:t>Apcho</w:t>
      </w:r>
      <w:proofErr w:type="spellEnd"/>
      <w:r>
        <w:t xml:space="preserve"> </w:t>
      </w:r>
      <w:proofErr w:type="spellStart"/>
      <w:r>
        <w:t>Avidaish</w:t>
      </w:r>
      <w:proofErr w:type="spellEnd"/>
      <w:r>
        <w:br/>
      </w:r>
      <w:proofErr w:type="spellStart"/>
      <w:r>
        <w:t>Chaupin</w:t>
      </w:r>
      <w:proofErr w:type="spellEnd"/>
      <w:r>
        <w:t xml:space="preserve"> Tacas </w:t>
      </w:r>
      <w:proofErr w:type="spellStart"/>
      <w:r>
        <w:t>Jhanker</w:t>
      </w:r>
      <w:proofErr w:type="spellEnd"/>
    </w:p>
    <w:p w14:paraId="7BBEEA45" w14:textId="77777777" w:rsidR="00953A87" w:rsidRDefault="00953A87">
      <w:pPr>
        <w:spacing w:before="240" w:after="40"/>
        <w:jc w:val="center"/>
      </w:pPr>
    </w:p>
    <w:p w14:paraId="662E4A5B" w14:textId="77777777" w:rsidR="00953A87" w:rsidRDefault="0091377C">
      <w:pPr>
        <w:spacing w:before="40" w:after="80"/>
        <w:jc w:val="center"/>
      </w:pPr>
      <w:r>
        <w:t xml:space="preserve">Ica, Perú — </w:t>
      </w:r>
      <w:proofErr w:type="gramStart"/>
      <w:r>
        <w:t>Abril</w:t>
      </w:r>
      <w:proofErr w:type="gramEnd"/>
      <w:r>
        <w:t xml:space="preserve"> 2026</w:t>
      </w:r>
    </w:p>
    <w:p w14:paraId="18E7777A" w14:textId="77777777" w:rsidR="00953A87" w:rsidRDefault="0091377C">
      <w:r>
        <w:br w:type="page"/>
      </w:r>
    </w:p>
    <w:p w14:paraId="02DF44D0" w14:textId="77777777" w:rsidR="00953A87" w:rsidRDefault="0091377C">
      <w:pPr>
        <w:pStyle w:val="Ttulo1"/>
      </w:pPr>
      <w:r>
        <w:lastRenderedPageBreak/>
        <w:t>Resumen</w:t>
      </w:r>
    </w:p>
    <w:p w14:paraId="4A5F8999" w14:textId="77777777" w:rsidR="00953A87" w:rsidRDefault="0091377C">
      <w:pPr>
        <w:spacing w:before="80" w:after="80" w:line="276" w:lineRule="auto"/>
        <w:jc w:val="both"/>
      </w:pPr>
      <w:r>
        <w:t xml:space="preserve">El presente informe describe el análisis y diseño de un sistema de información orientado al registro y análisis estadístico de accidentes de tránsito en la provincia de Ica, Perú. La región Ica ha experimentado un incremento del 94.6% en siniestros viales </w:t>
      </w:r>
      <w:r>
        <w:t>entre 2015 y 2024, pasando de 1,172 a 2,281 accidentes según datos del Ministerio de Transportes y Comunicaciones (MTC). El sistema integra datos reales del MTC y del Observatorio Nacional de Seguridad Vial (ONSV/PNP) para identificar patrones de siniestra</w:t>
      </w:r>
      <w:r>
        <w:t xml:space="preserve">lidad, utilizando R para el análisis estadístico descriptivo y R </w:t>
      </w:r>
      <w:proofErr w:type="spellStart"/>
      <w:r>
        <w:t>Shiny</w:t>
      </w:r>
      <w:proofErr w:type="spellEnd"/>
      <w:r>
        <w:t xml:space="preserve"> para la visualización interactiva.</w:t>
      </w:r>
    </w:p>
    <w:p w14:paraId="4E2E889A" w14:textId="77777777" w:rsidR="00953A87" w:rsidRDefault="0091377C">
      <w:pPr>
        <w:pStyle w:val="Ttulo1"/>
      </w:pPr>
      <w:r>
        <w:t>1. Introducción</w:t>
      </w:r>
    </w:p>
    <w:p w14:paraId="6A3B5A81" w14:textId="77777777" w:rsidR="00953A87" w:rsidRDefault="0091377C">
      <w:pPr>
        <w:spacing w:before="80" w:after="80" w:line="276" w:lineRule="auto"/>
        <w:jc w:val="both"/>
      </w:pPr>
      <w:r>
        <w:t>La seguridad vial es una problemática de salud pública que afecta directamente a la población iqueña. La Panamericana Sur, principal v</w:t>
      </w:r>
      <w:r>
        <w:t>ía que atraviesa la región, concentra un alto índice de accidentes que generan pérdidas humanas y económicas. No existe un sistema centralizado que analice de forma sistemática los patrones de siniestralidad para apoyar la toma de decisiones de las autorid</w:t>
      </w:r>
      <w:r>
        <w:t>ades competentes.</w:t>
      </w:r>
    </w:p>
    <w:p w14:paraId="020BE98C" w14:textId="77777777" w:rsidR="00953A87" w:rsidRDefault="0091377C">
      <w:pPr>
        <w:spacing w:before="80" w:after="80" w:line="276" w:lineRule="auto"/>
        <w:jc w:val="both"/>
      </w:pPr>
      <w:r>
        <w:t>Este proyecto propone el diseño de un sistema de información que centralice, organice y analice datos reales de accidentes de tránsito en Ica, aplicando los principios del análisis y diseño de sistemas, métodos estadísticos y tecnología w</w:t>
      </w:r>
      <w:r>
        <w:t>eb para la visualización de resultados.</w:t>
      </w:r>
    </w:p>
    <w:p w14:paraId="1E0B5BCE" w14:textId="77777777" w:rsidR="00953A87" w:rsidRDefault="0091377C">
      <w:pPr>
        <w:spacing w:before="120" w:after="80"/>
      </w:pPr>
      <w:r>
        <w:rPr>
          <w:b/>
          <w:bCs/>
        </w:rPr>
        <w:t xml:space="preserve">Objetivo: </w:t>
      </w:r>
      <w:r>
        <w:t>Diseñar un sistema que permita registrar, analizar y visualizar estadísticamente los accidentes de tránsito en la provincia de Ica para apoyar la toma de decisiones de las autoridades de seguridad vial.</w:t>
      </w:r>
    </w:p>
    <w:p w14:paraId="34CDAD4E" w14:textId="77777777" w:rsidR="00953A87" w:rsidRDefault="0091377C">
      <w:pPr>
        <w:pStyle w:val="Ttulo1"/>
      </w:pPr>
      <w:r>
        <w:t xml:space="preserve">2. </w:t>
      </w:r>
      <w:r>
        <w:t>Conceptos Básicos</w:t>
      </w:r>
    </w:p>
    <w:p w14:paraId="517E4E0B" w14:textId="77777777" w:rsidR="00953A87" w:rsidRDefault="0091377C">
      <w:pPr>
        <w:spacing w:before="80" w:after="80" w:line="276" w:lineRule="auto"/>
        <w:jc w:val="both"/>
      </w:pPr>
      <w:r>
        <w:t>Para el desarrollo del sistema se consideran los siguientes conceptos fundamentales:</w:t>
      </w:r>
    </w:p>
    <w:p w14:paraId="7584EB7D" w14:textId="77777777" w:rsidR="00953A87" w:rsidRDefault="0091377C">
      <w:pPr>
        <w:pStyle w:val="Prrafodelista"/>
        <w:numPr>
          <w:ilvl w:val="0"/>
          <w:numId w:val="2"/>
        </w:numPr>
        <w:spacing w:before="60" w:after="60"/>
      </w:pPr>
      <w:r>
        <w:t>Sistema de Información: Conjunto organizado de datos, procesos y tecnología que transforma datos en información útil para la toma de decisiones organizacionales.</w:t>
      </w:r>
    </w:p>
    <w:p w14:paraId="074AFF0B" w14:textId="77777777" w:rsidR="00953A87" w:rsidRDefault="0091377C">
      <w:pPr>
        <w:pStyle w:val="Prrafodelista"/>
        <w:numPr>
          <w:ilvl w:val="0"/>
          <w:numId w:val="2"/>
        </w:numPr>
        <w:spacing w:before="60" w:after="60"/>
      </w:pPr>
      <w:r>
        <w:t>Análisis Sistémico: Enfoque que permite identificar los componentes de un sistema (entradas, p</w:t>
      </w:r>
      <w:r>
        <w:t>rocesos y salidas) y sus interrelaciones para comprender su funcionamiento global.</w:t>
      </w:r>
    </w:p>
    <w:p w14:paraId="6326FA5F" w14:textId="77777777" w:rsidR="00953A87" w:rsidRDefault="0091377C">
      <w:pPr>
        <w:pStyle w:val="Prrafodelista"/>
        <w:numPr>
          <w:ilvl w:val="0"/>
          <w:numId w:val="2"/>
        </w:numPr>
        <w:spacing w:before="60" w:after="60"/>
      </w:pPr>
      <w:r>
        <w:t>Siniestro Vial: Todo hecho que involucra al menos un vehículo en movimiento y que produce daños materiales, lesiones o muerte en la vía pública.</w:t>
      </w:r>
    </w:p>
    <w:p w14:paraId="6960033F" w14:textId="77777777" w:rsidR="00953A87" w:rsidRDefault="0091377C">
      <w:pPr>
        <w:pStyle w:val="Prrafodelista"/>
        <w:numPr>
          <w:ilvl w:val="0"/>
          <w:numId w:val="2"/>
        </w:numPr>
        <w:spacing w:before="60" w:after="60"/>
      </w:pPr>
      <w:r>
        <w:t>Base de Datos Relacional: Mo</w:t>
      </w:r>
      <w:r>
        <w:t>delo de organización de datos en tablas relacionadas mediante claves primarias y foráneas.</w:t>
      </w:r>
    </w:p>
    <w:p w14:paraId="236987F1" w14:textId="77777777" w:rsidR="00953A87" w:rsidRDefault="0091377C">
      <w:pPr>
        <w:pStyle w:val="Prrafodelista"/>
        <w:numPr>
          <w:ilvl w:val="0"/>
          <w:numId w:val="2"/>
        </w:numPr>
        <w:spacing w:before="60" w:after="60"/>
      </w:pPr>
      <w:r>
        <w:t>Estadística Descriptiva: Métodos que permiten resumir y describir datos mediante media, mediana y desviación estándar.</w:t>
      </w:r>
    </w:p>
    <w:p w14:paraId="2290EC4A" w14:textId="77777777" w:rsidR="00953A87" w:rsidRDefault="0091377C">
      <w:pPr>
        <w:pStyle w:val="Ttulo1"/>
      </w:pPr>
      <w:r>
        <w:t>3. Aplicación</w:t>
      </w:r>
    </w:p>
    <w:p w14:paraId="2CC58E27" w14:textId="77777777" w:rsidR="00953A87" w:rsidRDefault="0091377C">
      <w:pPr>
        <w:pStyle w:val="Ttulo2"/>
      </w:pPr>
      <w:r>
        <w:t>3.1. Estructura de la Base de Da</w:t>
      </w:r>
      <w:r>
        <w:t>tos</w:t>
      </w:r>
    </w:p>
    <w:p w14:paraId="31EB3BA5" w14:textId="77777777" w:rsidR="00953A87" w:rsidRDefault="0091377C">
      <w:pPr>
        <w:spacing w:before="80" w:after="80" w:line="276" w:lineRule="auto"/>
        <w:jc w:val="both"/>
      </w:pPr>
      <w:r>
        <w:t>El sistema cuenta con 5 tablas relacionales:</w:t>
      </w:r>
    </w:p>
    <w:p w14:paraId="285BFBBD" w14:textId="77777777" w:rsidR="00953A87" w:rsidRDefault="0091377C">
      <w:pPr>
        <w:pStyle w:val="Prrafodelista"/>
        <w:numPr>
          <w:ilvl w:val="0"/>
          <w:numId w:val="2"/>
        </w:numPr>
        <w:spacing w:before="60" w:after="60"/>
      </w:pPr>
      <w:r>
        <w:t>ACCIDENTE: Tabla central — fecha, hora, turno, tipo y condición climática.</w:t>
      </w:r>
    </w:p>
    <w:p w14:paraId="6BD5507B" w14:textId="77777777" w:rsidR="00953A87" w:rsidRDefault="0091377C">
      <w:pPr>
        <w:pStyle w:val="Prrafodelista"/>
        <w:numPr>
          <w:ilvl w:val="0"/>
          <w:numId w:val="2"/>
        </w:numPr>
        <w:spacing w:before="60" w:after="60"/>
      </w:pPr>
      <w:r>
        <w:t>UBICACION: Distrito, vía, zona, latitud y longitud del siniestro.</w:t>
      </w:r>
    </w:p>
    <w:p w14:paraId="717D822E" w14:textId="77777777" w:rsidR="00953A87" w:rsidRDefault="0091377C">
      <w:pPr>
        <w:pStyle w:val="Prrafodelista"/>
        <w:numPr>
          <w:ilvl w:val="0"/>
          <w:numId w:val="2"/>
        </w:numPr>
        <w:spacing w:before="60" w:after="60"/>
      </w:pPr>
      <w:r>
        <w:lastRenderedPageBreak/>
        <w:t>CAUSA: Causa principal y descripción de cada accidente.</w:t>
      </w:r>
    </w:p>
    <w:p w14:paraId="76F81685" w14:textId="77777777" w:rsidR="00953A87" w:rsidRDefault="0091377C">
      <w:pPr>
        <w:pStyle w:val="Prrafodelista"/>
        <w:numPr>
          <w:ilvl w:val="0"/>
          <w:numId w:val="2"/>
        </w:numPr>
        <w:spacing w:before="60" w:after="60"/>
      </w:pPr>
      <w:r>
        <w:t>VEHICULO_I</w:t>
      </w:r>
      <w:r>
        <w:t>NVOLUCRADO: Tipo de vehículo, placa y estado.</w:t>
      </w:r>
    </w:p>
    <w:p w14:paraId="2684D73E" w14:textId="77777777" w:rsidR="00953A87" w:rsidRDefault="0091377C">
      <w:pPr>
        <w:pStyle w:val="Prrafodelista"/>
        <w:numPr>
          <w:ilvl w:val="0"/>
          <w:numId w:val="2"/>
        </w:numPr>
        <w:spacing w:before="60" w:after="60"/>
      </w:pPr>
      <w:r>
        <w:t>VICTIMA: Edad, sexo, condición (fallecido/herido/ileso) y tipo de víctima.</w:t>
      </w:r>
    </w:p>
    <w:p w14:paraId="514220CA" w14:textId="77777777" w:rsidR="00953A87" w:rsidRDefault="0091377C">
      <w:pPr>
        <w:pStyle w:val="Ttulo2"/>
      </w:pPr>
      <w:r>
        <w:t>3.2. Fuentes de Datos Reales</w:t>
      </w:r>
    </w:p>
    <w:p w14:paraId="70F0D938" w14:textId="77777777" w:rsidR="00953A87" w:rsidRDefault="0091377C">
      <w:pPr>
        <w:pStyle w:val="Prrafodelista"/>
        <w:numPr>
          <w:ilvl w:val="0"/>
          <w:numId w:val="2"/>
        </w:numPr>
        <w:spacing w:before="60" w:after="60"/>
      </w:pPr>
      <w:r>
        <w:t>Archivo 1 — MTC (2015-2024): Accidentes por departamento. Ica: 2,281 accidentes en 2024.</w:t>
      </w:r>
    </w:p>
    <w:p w14:paraId="62CA3280" w14:textId="77777777" w:rsidR="00953A87" w:rsidRDefault="0091377C">
      <w:pPr>
        <w:pStyle w:val="Prrafodelista"/>
        <w:numPr>
          <w:ilvl w:val="0"/>
          <w:numId w:val="2"/>
        </w:numPr>
        <w:spacing w:before="60" w:after="60"/>
      </w:pPr>
      <w:r>
        <w:t xml:space="preserve">Archivo 2 — ONSV </w:t>
      </w:r>
      <w:r>
        <w:t>(2021-2025): 1,245 registros de personas involucradas en siniestros fatales en Ica.</w:t>
      </w:r>
    </w:p>
    <w:p w14:paraId="02004DC4" w14:textId="77777777" w:rsidR="00953A87" w:rsidRDefault="0091377C">
      <w:pPr>
        <w:pStyle w:val="Ttulo2"/>
      </w:pPr>
      <w:r>
        <w:t>3.3. Resultados Principales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2000"/>
        <w:gridCol w:w="1426"/>
      </w:tblGrid>
      <w:tr w:rsidR="00953A87" w14:paraId="6B4BF7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415F1" w14:textId="77777777" w:rsidR="00953A87" w:rsidRDefault="009137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Siniestro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AB22A" w14:textId="77777777" w:rsidR="00953A87" w:rsidRDefault="0091377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Casos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1F084" w14:textId="77777777" w:rsidR="00953A87" w:rsidRDefault="009137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Porcentaje</w:t>
            </w:r>
          </w:p>
        </w:tc>
        <w:tc>
          <w:tcPr>
            <w:tcW w:w="14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CA26" w14:textId="77777777" w:rsidR="00953A87" w:rsidRDefault="009137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Tendencia</w:t>
            </w:r>
          </w:p>
        </w:tc>
      </w:tr>
      <w:tr w:rsidR="00953A87" w14:paraId="00C4F5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F369" w14:textId="77777777" w:rsidR="00953A87" w:rsidRDefault="0091377C">
            <w:r>
              <w:rPr>
                <w:sz w:val="20"/>
                <w:szCs w:val="20"/>
              </w:rPr>
              <w:t>Choque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F7F4" w14:textId="77777777" w:rsidR="00953A87" w:rsidRDefault="0091377C">
            <w:pPr>
              <w:jc w:val="center"/>
            </w:pPr>
            <w:r>
              <w:rPr>
                <w:sz w:val="20"/>
                <w:szCs w:val="20"/>
              </w:rPr>
              <w:t>683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52AA" w14:textId="77777777" w:rsidR="00953A87" w:rsidRDefault="0091377C">
            <w:pPr>
              <w:jc w:val="center"/>
            </w:pPr>
            <w:r>
              <w:rPr>
                <w:sz w:val="20"/>
                <w:szCs w:val="20"/>
              </w:rPr>
              <w:t>54.8%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50386" w14:textId="77777777" w:rsidR="00953A87" w:rsidRDefault="0091377C">
            <w:pPr>
              <w:jc w:val="center"/>
            </w:pPr>
            <w:r>
              <w:rPr>
                <w:sz w:val="20"/>
                <w:szCs w:val="20"/>
              </w:rPr>
              <w:t>↑ Alta</w:t>
            </w:r>
          </w:p>
        </w:tc>
      </w:tr>
      <w:tr w:rsidR="00953A87" w14:paraId="09BF84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CD0E" w14:textId="77777777" w:rsidR="00953A87" w:rsidRDefault="0091377C">
            <w:r>
              <w:rPr>
                <w:sz w:val="20"/>
                <w:szCs w:val="20"/>
              </w:rPr>
              <w:t>Despiste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5107" w14:textId="77777777" w:rsidR="00953A87" w:rsidRDefault="0091377C">
            <w:pPr>
              <w:jc w:val="center"/>
            </w:pPr>
            <w:r>
              <w:rPr>
                <w:sz w:val="20"/>
                <w:szCs w:val="20"/>
              </w:rPr>
              <w:t>215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54EB3" w14:textId="77777777" w:rsidR="00953A87" w:rsidRDefault="0091377C">
            <w:pPr>
              <w:jc w:val="center"/>
            </w:pPr>
            <w:r>
              <w:rPr>
                <w:sz w:val="20"/>
                <w:szCs w:val="20"/>
              </w:rPr>
              <w:t>17.3%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005B" w14:textId="77777777" w:rsidR="00953A87" w:rsidRDefault="0091377C">
            <w:pPr>
              <w:jc w:val="center"/>
            </w:pPr>
            <w:r>
              <w:rPr>
                <w:sz w:val="20"/>
                <w:szCs w:val="20"/>
              </w:rPr>
              <w:t>→ Media</w:t>
            </w:r>
          </w:p>
        </w:tc>
      </w:tr>
      <w:tr w:rsidR="00953A87" w14:paraId="6ED469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67E9" w14:textId="77777777" w:rsidR="00953A87" w:rsidRDefault="0091377C">
            <w:r>
              <w:rPr>
                <w:sz w:val="20"/>
                <w:szCs w:val="20"/>
              </w:rPr>
              <w:t>Atropello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0632" w14:textId="77777777" w:rsidR="00953A87" w:rsidRDefault="0091377C">
            <w:pPr>
              <w:jc w:val="center"/>
            </w:pPr>
            <w:r>
              <w:rPr>
                <w:sz w:val="20"/>
                <w:szCs w:val="20"/>
              </w:rPr>
              <w:t>172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A0FB" w14:textId="77777777" w:rsidR="00953A87" w:rsidRDefault="0091377C">
            <w:pPr>
              <w:jc w:val="center"/>
            </w:pPr>
            <w:r>
              <w:rPr>
                <w:sz w:val="20"/>
                <w:szCs w:val="20"/>
              </w:rPr>
              <w:t>13.8%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0777A" w14:textId="77777777" w:rsidR="00953A87" w:rsidRDefault="0091377C">
            <w:pPr>
              <w:jc w:val="center"/>
            </w:pPr>
            <w:r>
              <w:rPr>
                <w:sz w:val="20"/>
                <w:szCs w:val="20"/>
              </w:rPr>
              <w:t>→ Media</w:t>
            </w:r>
          </w:p>
        </w:tc>
      </w:tr>
      <w:tr w:rsidR="00953A87" w14:paraId="01E1CE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86AB0" w14:textId="77777777" w:rsidR="00953A87" w:rsidRDefault="0091377C">
            <w:r>
              <w:rPr>
                <w:sz w:val="20"/>
                <w:szCs w:val="20"/>
              </w:rPr>
              <w:t>Atropello con Fuga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D94D" w14:textId="77777777" w:rsidR="00953A87" w:rsidRDefault="0091377C">
            <w:pPr>
              <w:jc w:val="center"/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A2003" w14:textId="77777777" w:rsidR="00953A87" w:rsidRDefault="0091377C">
            <w:pPr>
              <w:jc w:val="center"/>
            </w:pPr>
            <w:r>
              <w:rPr>
                <w:sz w:val="20"/>
                <w:szCs w:val="20"/>
              </w:rPr>
              <w:t>5.6%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AE00B" w14:textId="77777777" w:rsidR="00953A87" w:rsidRDefault="0091377C">
            <w:pPr>
              <w:jc w:val="center"/>
            </w:pPr>
            <w:r>
              <w:rPr>
                <w:sz w:val="20"/>
                <w:szCs w:val="20"/>
              </w:rPr>
              <w:t>↓ Baja</w:t>
            </w:r>
          </w:p>
        </w:tc>
      </w:tr>
      <w:tr w:rsidR="00953A87" w14:paraId="4EAB6D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7248C" w14:textId="77777777" w:rsidR="00953A87" w:rsidRDefault="0091377C">
            <w:r>
              <w:rPr>
                <w:sz w:val="20"/>
                <w:szCs w:val="20"/>
              </w:rPr>
              <w:t>Volcadura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E960" w14:textId="77777777" w:rsidR="00953A87" w:rsidRDefault="0091377C">
            <w:pPr>
              <w:jc w:val="center"/>
            </w:pPr>
            <w:r>
              <w:rPr>
                <w:sz w:val="20"/>
                <w:szCs w:val="20"/>
              </w:rPr>
              <w:t>53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E289" w14:textId="77777777" w:rsidR="00953A87" w:rsidRDefault="0091377C">
            <w:pPr>
              <w:jc w:val="center"/>
            </w:pPr>
            <w:r>
              <w:rPr>
                <w:sz w:val="20"/>
                <w:szCs w:val="20"/>
              </w:rPr>
              <w:t>4.3%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99BA" w14:textId="77777777" w:rsidR="00953A87" w:rsidRDefault="0091377C">
            <w:pPr>
              <w:jc w:val="center"/>
            </w:pPr>
            <w:r>
              <w:rPr>
                <w:sz w:val="20"/>
                <w:szCs w:val="20"/>
              </w:rPr>
              <w:t>↓ Baja</w:t>
            </w:r>
          </w:p>
        </w:tc>
      </w:tr>
      <w:tr w:rsidR="00953A87" w14:paraId="40E098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F0E68" w14:textId="77777777" w:rsidR="00953A87" w:rsidRDefault="0091377C">
            <w:r>
              <w:rPr>
                <w:sz w:val="20"/>
                <w:szCs w:val="20"/>
              </w:rPr>
              <w:t>TOTAL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8772A" w14:textId="77777777" w:rsidR="00953A87" w:rsidRDefault="0091377C">
            <w:pPr>
              <w:jc w:val="center"/>
            </w:pPr>
            <w:r>
              <w:rPr>
                <w:sz w:val="20"/>
                <w:szCs w:val="20"/>
              </w:rPr>
              <w:t>1,245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2F66" w14:textId="77777777" w:rsidR="00953A87" w:rsidRDefault="0091377C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04D1" w14:textId="77777777" w:rsidR="00953A87" w:rsidRDefault="00953A87">
            <w:pPr>
              <w:jc w:val="center"/>
            </w:pPr>
          </w:p>
        </w:tc>
      </w:tr>
    </w:tbl>
    <w:p w14:paraId="034A004B" w14:textId="77777777" w:rsidR="00953A87" w:rsidRDefault="0091377C">
      <w:pPr>
        <w:spacing w:before="60" w:after="120"/>
      </w:pPr>
      <w:r>
        <w:rPr>
          <w:i/>
          <w:iCs/>
          <w:color w:val="666666"/>
          <w:sz w:val="18"/>
          <w:szCs w:val="18"/>
        </w:rPr>
        <w:t>Fuente: ONSV / PNP — Elaboración propia.</w:t>
      </w:r>
    </w:p>
    <w:p w14:paraId="48F9FC43" w14:textId="77777777" w:rsidR="00953A87" w:rsidRDefault="0091377C">
      <w:pPr>
        <w:pStyle w:val="Ttulo1"/>
      </w:pPr>
      <w:r>
        <w:t>4. Herramientas y Métodos</w:t>
      </w:r>
    </w:p>
    <w:p w14:paraId="394F66F7" w14:textId="77777777" w:rsidR="00953A87" w:rsidRDefault="0091377C">
      <w:pPr>
        <w:pStyle w:val="Prrafodelista"/>
        <w:numPr>
          <w:ilvl w:val="0"/>
          <w:numId w:val="2"/>
        </w:numPr>
        <w:spacing w:before="60" w:after="60"/>
      </w:pPr>
      <w:r>
        <w:t xml:space="preserve">R 4.5.3 con librerías: </w:t>
      </w:r>
      <w:proofErr w:type="spellStart"/>
      <w:r>
        <w:t>readxl</w:t>
      </w:r>
      <w:proofErr w:type="spellEnd"/>
      <w:r>
        <w:t xml:space="preserve">, </w:t>
      </w:r>
      <w:proofErr w:type="spellStart"/>
      <w:r>
        <w:t>dplyr</w:t>
      </w:r>
      <w:proofErr w:type="spellEnd"/>
      <w:r>
        <w:t xml:space="preserve">, ggplot2, </w:t>
      </w:r>
      <w:proofErr w:type="spellStart"/>
      <w:r>
        <w:t>tidyr</w:t>
      </w:r>
      <w:proofErr w:type="spellEnd"/>
      <w:r>
        <w:t>.</w:t>
      </w:r>
    </w:p>
    <w:p w14:paraId="362DED4B" w14:textId="77777777" w:rsidR="00953A87" w:rsidRDefault="0091377C">
      <w:pPr>
        <w:pStyle w:val="Prrafodelista"/>
        <w:numPr>
          <w:ilvl w:val="0"/>
          <w:numId w:val="2"/>
        </w:numPr>
        <w:spacing w:before="60" w:after="60"/>
      </w:pPr>
      <w:r>
        <w:t xml:space="preserve">R </w:t>
      </w:r>
      <w:proofErr w:type="spellStart"/>
      <w:r>
        <w:t>Shiny</w:t>
      </w:r>
      <w:proofErr w:type="spellEnd"/>
      <w:r>
        <w:t>: aplicación web interactiva con 5 pestañas y tarjetas de indicadores.</w:t>
      </w:r>
    </w:p>
    <w:p w14:paraId="1AF52EBD" w14:textId="77777777" w:rsidR="00953A87" w:rsidRDefault="0091377C">
      <w:pPr>
        <w:pStyle w:val="Prrafodelista"/>
        <w:numPr>
          <w:ilvl w:val="0"/>
          <w:numId w:val="2"/>
        </w:numPr>
        <w:spacing w:before="60" w:after="60"/>
      </w:pPr>
      <w:r>
        <w:t>Modelo Entidad-Relación (ERD): 5 tablas normalizadas con claves foráneas.</w:t>
      </w:r>
    </w:p>
    <w:p w14:paraId="4B0ECFFE" w14:textId="77777777" w:rsidR="00953A87" w:rsidRDefault="0091377C">
      <w:pPr>
        <w:pStyle w:val="Prrafodelista"/>
        <w:numPr>
          <w:ilvl w:val="0"/>
          <w:numId w:val="2"/>
        </w:numPr>
        <w:spacing w:before="60" w:after="60"/>
      </w:pPr>
      <w:r>
        <w:t>Fuentes oficiales: MTC - Dirección General de Autorizaciones | ONSV / PNP.</w:t>
      </w:r>
    </w:p>
    <w:p w14:paraId="124E1A1E" w14:textId="77777777" w:rsidR="00953A87" w:rsidRDefault="0091377C">
      <w:pPr>
        <w:pStyle w:val="Ttulo1"/>
      </w:pPr>
      <w:r>
        <w:t>5. Ejemplo Práctico</w:t>
      </w:r>
    </w:p>
    <w:p w14:paraId="594CB861" w14:textId="77777777" w:rsidR="00953A87" w:rsidRDefault="0091377C">
      <w:pPr>
        <w:spacing w:before="80" w:after="80" w:line="276" w:lineRule="auto"/>
        <w:jc w:val="both"/>
      </w:pPr>
      <w:r>
        <w:t>El anális</w:t>
      </w:r>
      <w:r>
        <w:t>is aplicado a los 1,245 registros del ONSV en Ica (2021-2025) revela que el choque representa el 54.8% de los siniestros, el automóvil es el vehículo más involucrado (392 casos) y la imprudencia del conductor es la causa más identificada (334 casos).</w:t>
      </w:r>
    </w:p>
    <w:p w14:paraId="6F4A4604" w14:textId="77777777" w:rsidR="00953A87" w:rsidRDefault="0091377C">
      <w:pPr>
        <w:pStyle w:val="Ttulo1"/>
      </w:pPr>
      <w:r>
        <w:t>6. Co</w:t>
      </w:r>
      <w:r>
        <w:t>nclusiones</w:t>
      </w:r>
    </w:p>
    <w:p w14:paraId="0F6CED0F" w14:textId="77777777" w:rsidR="00953A87" w:rsidRDefault="0091377C">
      <w:pPr>
        <w:spacing w:before="80" w:after="80" w:line="276" w:lineRule="auto"/>
        <w:jc w:val="both"/>
      </w:pPr>
      <w:r>
        <w:t>El análisis evidencia un incremento del 94.6% en accidentes entre 2015 y 2024. El sistema propuesto centraliza y analiza información de siniestralidad vial, facilitando la toma de decisiones de las autoridades de Ica. El choque es el tipo de sin</w:t>
      </w:r>
      <w:r>
        <w:t>iestro predominante (54.8%) y la imprudencia del conductor la causa principal identificada, lo que sugiere la necesidad de campañas focalizadas de educación vial.</w:t>
      </w:r>
    </w:p>
    <w:p w14:paraId="60CF179D" w14:textId="77777777" w:rsidR="00953A87" w:rsidRDefault="0091377C">
      <w:pPr>
        <w:pStyle w:val="Ttulo1"/>
      </w:pPr>
      <w:r>
        <w:t>7. Recomendaciones</w:t>
      </w:r>
    </w:p>
    <w:p w14:paraId="03C9C099" w14:textId="77777777" w:rsidR="00953A87" w:rsidRDefault="0091377C">
      <w:pPr>
        <w:pStyle w:val="Prrafodelista"/>
        <w:numPr>
          <w:ilvl w:val="0"/>
          <w:numId w:val="2"/>
        </w:numPr>
        <w:spacing w:before="60" w:after="60"/>
      </w:pPr>
      <w:r>
        <w:t>Implementar el sistema en las comisarías PNP de Ica para alimentar la base de datos en tiempo real.</w:t>
      </w:r>
    </w:p>
    <w:p w14:paraId="6DEE69E6" w14:textId="77777777" w:rsidR="00953A87" w:rsidRDefault="0091377C">
      <w:pPr>
        <w:pStyle w:val="Prrafodelista"/>
        <w:numPr>
          <w:ilvl w:val="0"/>
          <w:numId w:val="2"/>
        </w:numPr>
        <w:spacing w:before="60" w:after="60"/>
      </w:pPr>
      <w:r>
        <w:t xml:space="preserve">Desarrollar una versión web pública con R </w:t>
      </w:r>
      <w:proofErr w:type="spellStart"/>
      <w:r>
        <w:t>Shiny</w:t>
      </w:r>
      <w:proofErr w:type="spellEnd"/>
      <w:r>
        <w:t xml:space="preserve"> para que las autoridades visualicen indicadores actualizados.</w:t>
      </w:r>
    </w:p>
    <w:p w14:paraId="6E617EDC" w14:textId="77777777" w:rsidR="00953A87" w:rsidRDefault="0091377C">
      <w:pPr>
        <w:pStyle w:val="Prrafodelista"/>
        <w:numPr>
          <w:ilvl w:val="0"/>
          <w:numId w:val="2"/>
        </w:numPr>
        <w:spacing w:before="60" w:after="60"/>
      </w:pPr>
      <w:r>
        <w:lastRenderedPageBreak/>
        <w:t>Coordinar con MTC, PNP y Municipalidad Provinc</w:t>
      </w:r>
      <w:r>
        <w:t>ial de Ica para un protocolo de actualización mensual.</w:t>
      </w:r>
    </w:p>
    <w:p w14:paraId="2D4CA3C0" w14:textId="77777777" w:rsidR="00953A87" w:rsidRDefault="0091377C">
      <w:pPr>
        <w:pStyle w:val="Prrafodelista"/>
        <w:numPr>
          <w:ilvl w:val="0"/>
          <w:numId w:val="2"/>
        </w:numPr>
        <w:spacing w:before="60" w:after="60"/>
      </w:pPr>
      <w:r>
        <w:t>Ampliar el análisis incorporando variables climáticas y de infraestructura vial.</w:t>
      </w:r>
    </w:p>
    <w:p w14:paraId="7032D0E4" w14:textId="77777777" w:rsidR="00953A87" w:rsidRDefault="0091377C">
      <w:pPr>
        <w:pBdr>
          <w:top w:val="single" w:sz="4" w:space="1" w:color="1F4E79"/>
        </w:pBdr>
        <w:spacing w:before="480" w:after="80"/>
        <w:jc w:val="center"/>
      </w:pPr>
      <w:r>
        <w:rPr>
          <w:i/>
          <w:iCs/>
          <w:color w:val="666666"/>
          <w:sz w:val="18"/>
          <w:szCs w:val="18"/>
        </w:rPr>
        <w:t>Fuentes: MTC - Dirección General de Autorizaciones en Transportes | ONSV - Observatorio Nacional de Seguridad Vial / PNP</w:t>
      </w:r>
    </w:p>
    <w:sectPr w:rsidR="00953A87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B1E99"/>
    <w:multiLevelType w:val="hybridMultilevel"/>
    <w:tmpl w:val="23AA9476"/>
    <w:lvl w:ilvl="0" w:tplc="ED7C48CA">
      <w:start w:val="1"/>
      <w:numFmt w:val="bullet"/>
      <w:lvlText w:val="•"/>
      <w:lvlJc w:val="left"/>
      <w:pPr>
        <w:ind w:left="720" w:hanging="360"/>
      </w:pPr>
    </w:lvl>
    <w:lvl w:ilvl="1" w:tplc="BFDCF6EE">
      <w:numFmt w:val="decimal"/>
      <w:lvlText w:val=""/>
      <w:lvlJc w:val="left"/>
    </w:lvl>
    <w:lvl w:ilvl="2" w:tplc="8BB06AF4">
      <w:numFmt w:val="decimal"/>
      <w:lvlText w:val=""/>
      <w:lvlJc w:val="left"/>
    </w:lvl>
    <w:lvl w:ilvl="3" w:tplc="8E248048">
      <w:numFmt w:val="decimal"/>
      <w:lvlText w:val=""/>
      <w:lvlJc w:val="left"/>
    </w:lvl>
    <w:lvl w:ilvl="4" w:tplc="DBB2D994">
      <w:numFmt w:val="decimal"/>
      <w:lvlText w:val=""/>
      <w:lvlJc w:val="left"/>
    </w:lvl>
    <w:lvl w:ilvl="5" w:tplc="A0AEDC88">
      <w:numFmt w:val="decimal"/>
      <w:lvlText w:val=""/>
      <w:lvlJc w:val="left"/>
    </w:lvl>
    <w:lvl w:ilvl="6" w:tplc="096853C2">
      <w:numFmt w:val="decimal"/>
      <w:lvlText w:val=""/>
      <w:lvlJc w:val="left"/>
    </w:lvl>
    <w:lvl w:ilvl="7" w:tplc="C7C6821A">
      <w:numFmt w:val="decimal"/>
      <w:lvlText w:val=""/>
      <w:lvlJc w:val="left"/>
    </w:lvl>
    <w:lvl w:ilvl="8" w:tplc="80BC3148">
      <w:numFmt w:val="decimal"/>
      <w:lvlText w:val=""/>
      <w:lvlJc w:val="left"/>
    </w:lvl>
  </w:abstractNum>
  <w:abstractNum w:abstractNumId="1" w15:restartNumberingAfterBreak="0">
    <w:nsid w:val="326334D2"/>
    <w:multiLevelType w:val="hybridMultilevel"/>
    <w:tmpl w:val="3E6AD004"/>
    <w:lvl w:ilvl="0" w:tplc="C882D0CE">
      <w:start w:val="1"/>
      <w:numFmt w:val="bullet"/>
      <w:lvlText w:val="●"/>
      <w:lvlJc w:val="left"/>
      <w:pPr>
        <w:ind w:left="720" w:hanging="360"/>
      </w:pPr>
    </w:lvl>
    <w:lvl w:ilvl="1" w:tplc="F3E07D00">
      <w:start w:val="1"/>
      <w:numFmt w:val="bullet"/>
      <w:lvlText w:val="○"/>
      <w:lvlJc w:val="left"/>
      <w:pPr>
        <w:ind w:left="1440" w:hanging="360"/>
      </w:pPr>
    </w:lvl>
    <w:lvl w:ilvl="2" w:tplc="C8E6A3AE">
      <w:start w:val="1"/>
      <w:numFmt w:val="bullet"/>
      <w:lvlText w:val="■"/>
      <w:lvlJc w:val="left"/>
      <w:pPr>
        <w:ind w:left="2160" w:hanging="360"/>
      </w:pPr>
    </w:lvl>
    <w:lvl w:ilvl="3" w:tplc="E2B6E3A0">
      <w:start w:val="1"/>
      <w:numFmt w:val="bullet"/>
      <w:lvlText w:val="●"/>
      <w:lvlJc w:val="left"/>
      <w:pPr>
        <w:ind w:left="2880" w:hanging="360"/>
      </w:pPr>
    </w:lvl>
    <w:lvl w:ilvl="4" w:tplc="04185502">
      <w:start w:val="1"/>
      <w:numFmt w:val="bullet"/>
      <w:lvlText w:val="○"/>
      <w:lvlJc w:val="left"/>
      <w:pPr>
        <w:ind w:left="3600" w:hanging="360"/>
      </w:pPr>
    </w:lvl>
    <w:lvl w:ilvl="5" w:tplc="C75E1E00">
      <w:start w:val="1"/>
      <w:numFmt w:val="bullet"/>
      <w:lvlText w:val="■"/>
      <w:lvlJc w:val="left"/>
      <w:pPr>
        <w:ind w:left="4320" w:hanging="360"/>
      </w:pPr>
    </w:lvl>
    <w:lvl w:ilvl="6" w:tplc="6062113C">
      <w:start w:val="1"/>
      <w:numFmt w:val="bullet"/>
      <w:lvlText w:val="●"/>
      <w:lvlJc w:val="left"/>
      <w:pPr>
        <w:ind w:left="5040" w:hanging="360"/>
      </w:pPr>
    </w:lvl>
    <w:lvl w:ilvl="7" w:tplc="97B8F6F0">
      <w:start w:val="1"/>
      <w:numFmt w:val="bullet"/>
      <w:lvlText w:val="●"/>
      <w:lvlJc w:val="left"/>
      <w:pPr>
        <w:ind w:left="5760" w:hanging="360"/>
      </w:pPr>
    </w:lvl>
    <w:lvl w:ilvl="8" w:tplc="E6528FA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A87"/>
    <w:rsid w:val="0091377C"/>
    <w:rsid w:val="00953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EE14E4"/>
  <w15:docId w15:val="{0425E4A2-ECD6-49DE-9C18-26E637107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810</Words>
  <Characters>4455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Jack Alvaro</cp:lastModifiedBy>
  <cp:revision>3</cp:revision>
  <dcterms:created xsi:type="dcterms:W3CDTF">2026-04-29T04:15:00Z</dcterms:created>
  <dcterms:modified xsi:type="dcterms:W3CDTF">2026-04-29T04:27:00Z</dcterms:modified>
</cp:coreProperties>
</file>