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链库网使用说明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用户登录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1、登录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"http://liankur.com/#/home" </w:instrText>
      </w:r>
      <w:r>
        <w:rPr>
          <w:sz w:val="28"/>
          <w:szCs w:val="28"/>
        </w:rPr>
        <w:fldChar w:fldCharType="separate"/>
      </w:r>
      <w:r>
        <w:rPr>
          <w:rStyle w:val="4"/>
          <w:sz w:val="28"/>
          <w:szCs w:val="28"/>
        </w:rPr>
        <w:t>http://liankur.com/#/home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，首页界面如下：</w:t>
      </w:r>
      <w:bookmarkStart w:id="0" w:name="_GoBack"/>
      <w:bookmarkEnd w:id="0"/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945" cy="1546860"/>
            <wp:effectExtent l="0" t="0" r="1905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2、点击右上角的“登录”按钮，登录界面如下：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14255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使用“冷链委链库注册信息”表中各人对应的用户名和密码即可登录（注意：区分大小写），密码可根据个人需要更改。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功能分类介绍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370840"/>
            <wp:effectExtent l="0" t="0" r="635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找库</w:t>
      </w:r>
    </w:p>
    <w:p>
      <w:pPr>
        <w:pStyle w:val="6"/>
        <w:ind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在找库页面下可以添加冷库，修改冷库及查找冷库。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点击菜单栏中的“找库”，出现如下界面：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1323975"/>
            <wp:effectExtent l="0" t="0" r="254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点击右上角蓝色“添加冷库”按钮，出现如下界面，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325370"/>
            <wp:effectExtent l="0" t="0" r="10160" b="1778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输入对应冷库信息即可，如需添加更多信息，可点击右下方的“添加更多”按钮，添加完毕后按“提交”即可生成冷库。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查找冷库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在找库界面的搜索栏中，输入冷库关键字，可直接查找到对应冷库。</w:t>
      </w:r>
    </w:p>
    <w:p>
      <w:pPr>
        <w:pStyle w:val="6"/>
        <w:ind w:left="72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0500" cy="544195"/>
            <wp:effectExtent l="0" t="0" r="635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如需按冷库区域及冷库特性查找，可在下面界面中选择对应的冷库条件进行筛选，各项条件可多选，选中按钮即显示为蓝色，再按一次，按钮恢复为灰色即为取消条件。</w:t>
      </w:r>
    </w:p>
    <w:p>
      <w:pPr>
        <w:pStyle w:val="6"/>
        <w:ind w:left="72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6215" cy="1051560"/>
            <wp:effectExtent l="0" t="0" r="635" b="1524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更新冷库（目前网站暂不支持更改他人添加的冷库信息）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同样在“找库”界面下，找到需要更新的冷库，点击冷库名称，进入冷库详情页面，如下所示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339975"/>
            <wp:effectExtent l="0" t="0" r="1016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点击右上角蓝色“修改冷库”按钮，即可更新冷库信息，更新完毕，点击“提交”。</w:t>
      </w:r>
    </w:p>
    <w:p>
      <w:pPr>
        <w:numPr>
          <w:ilvl w:val="0"/>
          <w:numId w:val="2"/>
        </w:num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共享</w:t>
      </w:r>
    </w:p>
    <w:p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在共享页面中，可以免费发布仓库、货品及配送信息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点击菜单栏中的“共享”，出现如下界面：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1770" cy="117792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点击左上角“仓库”“货品”“配送”按钮可分别发布相应的信息。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发布仓库信息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点击“仓库”，然后点击右上角的“免费发布信息”，即可发布仓库“出租”或者“求租”信息。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7960" cy="184658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（1）选择需要出租的仓库，点击“发布”，出现如下界面：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2405" cy="542099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填写具体出租信息，点击“提交”，则出租信息发布成功。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（2）如需发布仓库求租信息，点击“求租”，出现如下界面：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0500" cy="5986780"/>
            <wp:effectExtent l="0" t="0" r="635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填写具体求租信息，点击“提交”，求租信息发布成功。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发布货品信息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点击“货品”，然后点击右上角的“免费发布信息”，即可发布货品“出售”或者“求购”信息。发布货品信息时可关联仓库发布也可不关联仓库发布。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230" cy="18002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（1）如需关联库发布，则选择需要关联的仓库，点击右侧的“发布”按钮，出现如下界面：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865" cy="5315585"/>
            <wp:effectExtent l="0" t="0" r="698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1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填写具体出售或求购信息，点击“提交”，则货品出售或求购信息发布成功。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（2）如不需关联库发布，点击页面中左下角的绿色“不关联库发布”按钮，填写具体出售或求购信息，点击“提交”，则货品出售或求购信息发布成功。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4、发布配送信息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点击“配送”，然后点击右上角的“免费发布信息”，即可发布配送“找货”或者“找车”信息。发布配送信息时可关联仓库发布也可不关联仓库发布。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3515" cy="1801495"/>
            <wp:effectExtent l="0" t="0" r="1333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（1）如需关联库发布，则选择需要关联的仓库，点击右侧的“发布”按钮，出现如下界面：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72405" cy="6035675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填写具体找货或找车信息，点击“提交”，则配送找货或找车信息发布成功。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（2）如不需关联库发布，点击页面中左下角的绿色“不关联库发布”按钮，填写具体找货或找车信息，点击“提交”，则配送找货或找车信息发布成功。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查找共享信息</w:t>
      </w:r>
    </w:p>
    <w:p>
      <w:pPr>
        <w:pStyle w:val="6"/>
        <w:numPr>
          <w:ilvl w:val="0"/>
          <w:numId w:val="6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共享</w:t>
      </w:r>
      <w:r>
        <w:rPr>
          <w:rFonts w:hint="eastAsia"/>
          <w:sz w:val="28"/>
          <w:szCs w:val="28"/>
        </w:rPr>
        <w:t>界面的搜索栏中，输入信息关键字，可直接查找到对应共享信息。</w:t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0975" cy="864870"/>
            <wp:effectExtent l="0" t="0" r="1587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（2）也可在上面界面中选择对应的条件进行筛选，各项条件可多选，选中按钮即显示为蓝色，再按一次，按钮恢复为灰色即为取消条件。筛选结果即自动显示。</w:t>
      </w:r>
    </w:p>
    <w:p>
      <w:pPr>
        <w:numPr>
          <w:ilvl w:val="0"/>
          <w:numId w:val="2"/>
        </w:num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相关问题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冷库审核及认证流程</w:t>
      </w:r>
    </w:p>
    <w:p>
      <w:pPr>
        <w:pStyle w:val="6"/>
        <w:ind w:left="360" w:firstLine="0" w:firstLineChars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4882515</wp:posOffset>
                </wp:positionH>
                <wp:positionV relativeFrom="paragraph">
                  <wp:posOffset>74295</wp:posOffset>
                </wp:positionV>
                <wp:extent cx="136525" cy="225425"/>
                <wp:effectExtent l="13335" t="4445" r="21590" b="17780"/>
                <wp:wrapNone/>
                <wp:docPr id="18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" cy="225425"/>
                        </a:xfrm>
                        <a:prstGeom prst="downArrow">
                          <a:avLst>
                            <a:gd name="adj1" fmla="val 50000"/>
                            <a:gd name="adj2" fmla="val 41279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自选图形 2" o:spid="_x0000_s1026" o:spt="67" type="#_x0000_t67" style="position:absolute;left:0pt;margin-left:384.45pt;margin-top:5.85pt;height:17.75pt;width:10.75pt;z-index:251659264;mso-width-relative:page;mso-height-relative:page;" coordsize="21600,21600" o:gfxdata="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Cso1qTWAAAACQEAAA8A&#10;AAAAAAAAAQAgAAAAIgAAAGRycy9kb3ducmV2LnhtbFBLAQIUABQAAAAIAIdO4kBr3lM+GQIAADoE&#10;AAAOAAAAAAAAAAEAIAAAACUBAABkcnMvZTJvRG9jLnhtbFBLBQYAAAAABgAGAFkBAACwBQAAAAA=&#10;">
                <v:path/>
                <v:fill focussize="0,0"/>
                <v:stroke/>
                <v:imagedata o:title=""/>
                <o:lock v:ext="edit"/>
                <v:textbox style="layout-flow:vertical-ideographic;"/>
              </v:shape>
            </w:pict>
          </mc:Fallback>
        </mc:AlternateContent>
      </w:r>
      <w:r>
        <w:rPr>
          <w:rFonts w:hint="eastAsia"/>
          <w:sz w:val="24"/>
          <w:szCs w:val="24"/>
        </w:rPr>
        <w:t>(1)点击下图位置添加冷库。</w:t>
      </w:r>
    </w:p>
    <w:p>
      <w:pPr>
        <w:rPr>
          <w:b/>
          <w:sz w:val="28"/>
          <w:szCs w:val="28"/>
        </w:rPr>
      </w:pPr>
      <w:r>
        <w:rPr>
          <w:kern w:val="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101600</wp:posOffset>
                </wp:positionV>
                <wp:extent cx="635000" cy="189865"/>
                <wp:effectExtent l="6350" t="6350" r="6350" b="13335"/>
                <wp:wrapNone/>
                <wp:docPr id="1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8986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dash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365.1pt;margin-top:8pt;height:14.95pt;width:50pt;z-index:251658240;mso-width-relative:page;mso-height-relative:page;" filled="f" coordsize="21600,21600" o:gfxdata="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LNhrM1QAAAAkBAAAPAAAAAAAA&#10;AAEAIAAAACIAAABkcnMvZG93bnJldi54bWxQSwECFAAUAAAACACHTuJAunj1Y9wBAACnAwAADgAA&#10;AAAAAAABACAAAAAkAQAAZHJzL2Uyb0RvYy54bWxQSwUGAAAAAAYABgBZAQAAcgUAAAAA&#10;">
                <v:path/>
                <v:fill on="f" focussize="0,0"/>
                <v:stroke weight="1pt" dashstyle="dash"/>
                <v:imagedata o:title=""/>
                <o:lock v:ext="edit"/>
              </v:rect>
            </w:pict>
          </mc:Fallback>
        </mc:AlternateContent>
      </w:r>
      <w:r>
        <w:rPr>
          <w:kern w:val="0"/>
        </w:rPr>
        <w:drawing>
          <wp:inline distT="0" distB="0" distL="114300" distR="114300">
            <wp:extent cx="5270500" cy="1417320"/>
            <wp:effectExtent l="0" t="0" r="6350" b="11430"/>
            <wp:docPr id="20" name="图片 18" descr="C:\Users\Administrator\AppData\Roaming\Tencent\Users\997160328\QQ\WinTemp\RichOle\5%M$7XZ7ZYCH0UP5Z$()~[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C:\Users\Administrator\AppData\Roaming\Tencent\Users\997160328\QQ\WinTemp\RichOle\5%M$7XZ7ZYCH0UP5Z$()~[U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3" w:firstLineChars="147"/>
        <w:rPr>
          <w:sz w:val="24"/>
          <w:szCs w:val="24"/>
        </w:rPr>
      </w:pPr>
      <w:r>
        <w:rPr>
          <w:rFonts w:hint="eastAsia"/>
          <w:sz w:val="24"/>
          <w:szCs w:val="24"/>
        </w:rPr>
        <w:t>(2)在添加冷库页面可以添加冷库信息以及以下图片，添加完成之后可以点击提交并等待管理员审核，请如实添加冷库的相关信息，管理员会在后台看到已经发布的相关冷库信息，并决定是否将该冷库通过审核，通过审核的冷库才能在冷库列表出现。</w:t>
      </w:r>
    </w:p>
    <w:p>
      <w:pPr>
        <w:pStyle w:val="6"/>
        <w:ind w:left="360" w:firstLine="0" w:firstLineChars="0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Cs w:val="21"/>
        </w:rPr>
        <w:t xml:space="preserve"> &lt;1&gt;资质荣誉图：上传之后，后台管理员根据此图片决定要给该冷库授予一些资质荣誉。</w:t>
      </w:r>
    </w:p>
    <w:p>
      <w:pPr>
        <w:pStyle w:val="6"/>
        <w:ind w:left="360" w:firstLine="0" w:firstLineChars="0"/>
        <w:rPr>
          <w:szCs w:val="21"/>
        </w:rPr>
      </w:pPr>
      <w:r>
        <w:rPr>
          <w:rFonts w:hint="eastAsia"/>
          <w:szCs w:val="21"/>
        </w:rPr>
        <w:t xml:space="preserve">  &lt;2&gt;功能平面布置图：显示冷库的功能平面布置</w:t>
      </w:r>
    </w:p>
    <w:p>
      <w:pPr>
        <w:pStyle w:val="6"/>
        <w:ind w:left="359" w:leftChars="171" w:firstLine="206" w:firstLineChars="98"/>
        <w:rPr>
          <w:szCs w:val="21"/>
        </w:rPr>
      </w:pPr>
      <w:r>
        <w:rPr>
          <w:rFonts w:hint="eastAsia"/>
          <w:szCs w:val="21"/>
        </w:rPr>
        <w:t>&lt;3&gt;冷库图片：显示冷库的相关环境</w:t>
      </w:r>
    </w:p>
    <w:p>
      <w:pPr>
        <w:ind w:firstLine="353" w:firstLineChars="147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5868670" cy="1290320"/>
            <wp:effectExtent l="0" t="0" r="17780" b="5080"/>
            <wp:docPr id="21" name="图片 19" descr="C:\Users\Administrator\AppData\Roaming\Tencent\Users\997160328\QQ\WinTemp\RichOle\%OXZ7IVIH@0[IS7JS}EL0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C:\Users\Administrator\AppData\Roaming\Tencent\Users\997160328\QQ\WinTemp\RichOle\%OXZ7IVIH@0[IS7JS}EL05F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3" w:firstLineChars="147"/>
        <w:rPr>
          <w:sz w:val="24"/>
          <w:szCs w:val="24"/>
        </w:rPr>
      </w:pPr>
      <w:r>
        <w:rPr>
          <w:rFonts w:hint="eastAsia"/>
          <w:sz w:val="24"/>
          <w:szCs w:val="24"/>
        </w:rPr>
        <w:t>(3)如果冷库通过审核，会出现在冷库列表之中，用户需要冷库列表中找到自己已经添加并需要认证的冷库，点击冷库认证。</w:t>
      </w:r>
    </w:p>
    <w:p>
      <w:pPr>
        <w:ind w:firstLine="309" w:firstLineChars="147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67310</wp:posOffset>
                </wp:positionV>
                <wp:extent cx="136525" cy="225425"/>
                <wp:effectExtent l="13335" t="4445" r="21590" b="17780"/>
                <wp:wrapNone/>
                <wp:docPr id="22" name="自选图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" cy="225425"/>
                        </a:xfrm>
                        <a:prstGeom prst="downArrow">
                          <a:avLst>
                            <a:gd name="adj1" fmla="val 50000"/>
                            <a:gd name="adj2" fmla="val 41279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自选图形 4" o:spid="_x0000_s1026" o:spt="67" type="#_x0000_t67" style="position:absolute;left:0pt;margin-left:349.15pt;margin-top:5.3pt;height:17.75pt;width:10.75pt;z-index:251661312;mso-width-relative:page;mso-height-relative:page;" coordsize="21600,21600" o:gfxdata="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SR2C3VAAAACQEAAA8A&#10;AAAAAAAAAQAgAAAAIgAAAGRycy9kb3ducmV2LnhtbFBLAQIUABQAAAAIAIdO4kBJTUQ3GgIAADoE&#10;AAAOAAAAAAAAAAEAIAAAACQBAABkcnMvZTJvRG9jLnhtbFBLBQYAAAAABgAGAFkBAACwBQAAAAA=&#10;">
                <v:path/>
                <v:fill focussize="0,0"/>
                <v:stroke/>
                <v:imagedata o:title=""/>
                <o:lock v:ext="edit"/>
                <v:textbox style="layout-flow:vertical-ideographic;"/>
              </v:shape>
            </w:pict>
          </mc:Fallback>
        </mc:AlternateConten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4173220</wp:posOffset>
                </wp:positionH>
                <wp:positionV relativeFrom="paragraph">
                  <wp:posOffset>108585</wp:posOffset>
                </wp:positionV>
                <wp:extent cx="635000" cy="189865"/>
                <wp:effectExtent l="6350" t="6350" r="6350" b="13335"/>
                <wp:wrapNone/>
                <wp:docPr id="23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8986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dash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margin-left:328.6pt;margin-top:8.55pt;height:14.95pt;width:50pt;z-index:251660288;mso-width-relative:page;mso-height-relative:page;" filled="f" coordsize="21600,21600" o:gfxdata="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wuWu9YAAAAJAQAADwAAAAAA&#10;AAABACAAAAAiAAAAZHJzL2Rvd25yZXYueG1sUEsBAhQAFAAAAAgAh07iQB+nBtHcAQAApwMAAA4A&#10;AAAAAAAAAQAgAAAAJQEAAGRycy9lMm9Eb2MueG1sUEsFBgAAAAAGAAYAWQEAAHMFAAAAAA==&#10;">
                <v:path/>
                <v:fill on="f" focussize="0,0"/>
                <v:stroke weight="1pt" dashstyle="dash"/>
                <v:imagedata o:title=""/>
                <o:lock v:ext="edit"/>
              </v:rect>
            </w:pict>
          </mc:Fallback>
        </mc:AlternateContent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6196330" cy="1030605"/>
            <wp:effectExtent l="0" t="0" r="13970" b="17145"/>
            <wp:docPr id="24" name="图片 20" descr="C:\Users\Administrator\AppData\Roaming\Tencent\Users\997160328\QQ\WinTemp\RichOle\~DWKTVC3SGOOUZ129F`K[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C:\Users\Administrator\AppData\Roaming\Tencent\Users\997160328\QQ\WinTemp\RichOle\~DWKTVC3SGOOUZ129F`K[EB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3" w:firstLineChars="147"/>
        <w:rPr>
          <w:sz w:val="24"/>
          <w:szCs w:val="24"/>
        </w:rPr>
      </w:pPr>
      <w:r>
        <w:rPr>
          <w:rFonts w:hint="eastAsia"/>
          <w:sz w:val="24"/>
          <w:szCs w:val="24"/>
        </w:rPr>
        <w:t>(4)在以下页面中添加冷库认证图片，并点击提交并等待管理员认证，之后管理员可以在后台看到该认证图片，并决定是否通过认证，认证之后的冷库才能在之后发布共享信息的时候出现。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114300" distR="114300">
            <wp:extent cx="5097780" cy="1440180"/>
            <wp:effectExtent l="0" t="0" r="7620" b="7620"/>
            <wp:docPr id="25" name="图片 21" descr="C:\Users\Administrator\AppData\Roaming\Tencent\Users\997160328\QQ\WinTemp\RichOle\I%H7M[{69H4Q)X84L}CZ_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C:\Users\Administrator\AppData\Roaming\Tencent\Users\997160328\QQ\WinTemp\RichOle\I%H7M[{69H4Q)X84L}CZ_86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rFonts w:hint="eastAsia"/>
          <w:sz w:val="28"/>
          <w:szCs w:val="28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pStyle w:val="6"/>
        <w:ind w:firstLine="0" w:firstLineChars="0"/>
        <w:rPr>
          <w:rFonts w:hint="eastAsia"/>
          <w:sz w:val="28"/>
          <w:szCs w:val="28"/>
        </w:rPr>
      </w:pPr>
    </w:p>
    <w:p>
      <w:pPr>
        <w:rPr>
          <w:color w:val="BDD7EE" w:themeColor="accent1" w:themeTint="66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600CF"/>
    <w:multiLevelType w:val="multilevel"/>
    <w:tmpl w:val="0C9600CF"/>
    <w:lvl w:ilvl="0" w:tentative="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7846D2"/>
    <w:multiLevelType w:val="multilevel"/>
    <w:tmpl w:val="2F7846D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816441"/>
    <w:multiLevelType w:val="multilevel"/>
    <w:tmpl w:val="38816441"/>
    <w:lvl w:ilvl="0" w:tentative="0">
      <w:start w:val="1"/>
      <w:numFmt w:val="japaneseCounting"/>
      <w:lvlText w:val="（%1）"/>
      <w:lvlJc w:val="left"/>
      <w:pPr>
        <w:ind w:left="855" w:hanging="85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AB61A0"/>
    <w:multiLevelType w:val="multilevel"/>
    <w:tmpl w:val="4DAB61A0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B5529B"/>
    <w:multiLevelType w:val="multilevel"/>
    <w:tmpl w:val="51B5529B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8C73F5"/>
    <w:multiLevelType w:val="multilevel"/>
    <w:tmpl w:val="6C8C73F5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755DA8"/>
    <w:multiLevelType w:val="multilevel"/>
    <w:tmpl w:val="6D755DA8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DA36BC"/>
    <w:rsid w:val="743150D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6">
    <w:name w:val="_Style 2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2016-11-21T06:14:36Z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