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ABFA" w14:textId="61A81578" w:rsidR="002A5669" w:rsidRDefault="002A5669" w:rsidP="00600927">
      <w:pPr>
        <w:pStyle w:val="aa"/>
      </w:pPr>
      <w:r>
        <w:rPr>
          <w:rFonts w:hint="eastAsia"/>
        </w:rPr>
        <w:t>供应链</w:t>
      </w:r>
      <w:r>
        <w:t>-农品盒的物流管理</w:t>
      </w:r>
    </w:p>
    <w:p w14:paraId="64CBF916" w14:textId="2F58526D" w:rsidR="00600927" w:rsidRDefault="003E75C1" w:rsidP="00600927">
      <w:pPr>
        <w:pStyle w:val="a9"/>
        <w:ind w:left="432" w:firstLineChars="0" w:firstLine="0"/>
      </w:pPr>
      <w:r>
        <w:rPr>
          <w:rFonts w:hint="eastAsia"/>
        </w:rPr>
        <w:t>提出问题</w:t>
      </w:r>
      <w:r w:rsidR="00B62C99">
        <w:rPr>
          <w:rFonts w:hint="eastAsia"/>
        </w:rPr>
        <w:t>：</w:t>
      </w:r>
      <w:r w:rsidR="001E0896">
        <w:rPr>
          <w:rFonts w:hint="eastAsia"/>
        </w:rPr>
        <w:t>如何</w:t>
      </w:r>
      <w:r w:rsidR="00741221">
        <w:rPr>
          <w:rFonts w:hint="eastAsia"/>
        </w:rPr>
        <w:t>提升</w:t>
      </w:r>
      <w:r w:rsidR="00157F92">
        <w:rPr>
          <w:rFonts w:hint="eastAsia"/>
        </w:rPr>
        <w:t>天津周边</w:t>
      </w:r>
      <w:r w:rsidR="00B10B0A">
        <w:rPr>
          <w:rFonts w:hint="eastAsia"/>
        </w:rPr>
        <w:t>农村</w:t>
      </w:r>
      <w:r w:rsidR="00BF4580">
        <w:rPr>
          <w:rFonts w:hint="eastAsia"/>
        </w:rPr>
        <w:t>农产品</w:t>
      </w:r>
      <w:r w:rsidR="00884D91">
        <w:rPr>
          <w:rFonts w:hint="eastAsia"/>
        </w:rPr>
        <w:t>供应链体系建设</w:t>
      </w:r>
    </w:p>
    <w:p w14:paraId="113BC521" w14:textId="2626085E" w:rsidR="003E75C1" w:rsidRDefault="003E75C1" w:rsidP="00510519">
      <w:pPr>
        <w:pStyle w:val="a9"/>
        <w:ind w:left="432" w:firstLineChars="0" w:firstLine="0"/>
      </w:pPr>
      <w:r>
        <w:rPr>
          <w:rFonts w:hint="eastAsia"/>
        </w:rPr>
        <w:t>理论背景</w:t>
      </w:r>
      <w:r w:rsidR="00884D91">
        <w:rPr>
          <w:rFonts w:hint="eastAsia"/>
        </w:rPr>
        <w:t>：</w:t>
      </w:r>
      <w:r w:rsidR="00E80157">
        <w:t>沈厚才</w:t>
      </w:r>
      <w:r w:rsidR="00E80157">
        <w:rPr>
          <w:rFonts w:hint="eastAsia"/>
        </w:rPr>
        <w:t>在</w:t>
      </w:r>
      <w:r w:rsidR="00BA67B1">
        <w:rPr>
          <w:rFonts w:hint="eastAsia"/>
        </w:rPr>
        <w:t>“</w:t>
      </w:r>
      <w:r w:rsidR="00F0122E">
        <w:rPr>
          <w:rFonts w:hint="eastAsia"/>
        </w:rPr>
        <w:t>供应链管理理论与方法</w:t>
      </w:r>
      <w:r w:rsidR="00BA67B1">
        <w:rPr>
          <w:rFonts w:hint="eastAsia"/>
        </w:rPr>
        <w:t>”中</w:t>
      </w:r>
      <w:r w:rsidR="004119D9">
        <w:rPr>
          <w:rFonts w:hint="eastAsia"/>
        </w:rPr>
        <w:t>介绍</w:t>
      </w:r>
      <w:r w:rsidR="00E80157">
        <w:rPr>
          <w:rFonts w:hint="eastAsia"/>
        </w:rPr>
        <w:t>了供应链的基本理论基础</w:t>
      </w:r>
      <w:r w:rsidR="00A76DC3">
        <w:rPr>
          <w:rFonts w:hint="eastAsia"/>
        </w:rPr>
        <w:t>。</w:t>
      </w:r>
      <w:r w:rsidR="00BA67B1">
        <w:rPr>
          <w:rFonts w:hint="eastAsia"/>
        </w:rPr>
        <w:t>李武在“</w:t>
      </w:r>
      <w:r w:rsidR="00CB0B0A">
        <w:t>‘互联网＋’下广西马山黑山羊产业供应链困境及路径创新研究</w:t>
      </w:r>
      <w:r w:rsidR="00BA67B1">
        <w:rPr>
          <w:rFonts w:hint="eastAsia"/>
        </w:rPr>
        <w:t>”</w:t>
      </w:r>
      <w:r w:rsidR="00CB0B0A">
        <w:rPr>
          <w:rFonts w:hint="eastAsia"/>
        </w:rPr>
        <w:t>一文中</w:t>
      </w:r>
      <w:r w:rsidR="00DC3ACA">
        <w:rPr>
          <w:rFonts w:hint="eastAsia"/>
        </w:rPr>
        <w:t>具体分析了当地黑山羊产业</w:t>
      </w:r>
      <w:r w:rsidR="00F634B8">
        <w:rPr>
          <w:rFonts w:hint="eastAsia"/>
        </w:rPr>
        <w:t>供应链的困境及发展意义，提出了“互联网+”下供应链发展路径创新的方向</w:t>
      </w:r>
      <w:r w:rsidR="00D82685">
        <w:rPr>
          <w:rFonts w:hint="eastAsia"/>
        </w:rPr>
        <w:t>和具体设计，并探讨了全产业链的整合模式。</w:t>
      </w:r>
      <w:r w:rsidR="00FE1A22">
        <w:t>彭成圆</w:t>
      </w:r>
      <w:r w:rsidR="00264823">
        <w:rPr>
          <w:rFonts w:hint="eastAsia"/>
        </w:rPr>
        <w:t>在“</w:t>
      </w:r>
      <w:r w:rsidR="00264823">
        <w:t>乡村振兴战略背景下农村电商创业的典型模式研究</w:t>
      </w:r>
      <w:r w:rsidR="00E50B6C">
        <w:rPr>
          <w:rFonts w:hint="eastAsia"/>
        </w:rPr>
        <w:t>—</w:t>
      </w:r>
      <w:r w:rsidR="00E50B6C">
        <w:t>—以江苏省创业实践为例</w:t>
      </w:r>
      <w:r w:rsidR="00264823">
        <w:rPr>
          <w:rFonts w:hint="eastAsia"/>
        </w:rPr>
        <w:t>”</w:t>
      </w:r>
      <w:r w:rsidR="00E50B6C">
        <w:rPr>
          <w:rFonts w:hint="eastAsia"/>
        </w:rPr>
        <w:t>一文中，介绍了农村电商创业的现状，包括</w:t>
      </w:r>
      <w:r w:rsidR="0010563A">
        <w:rPr>
          <w:rFonts w:hint="eastAsia"/>
        </w:rPr>
        <w:t>政策支持、市场竞争、</w:t>
      </w:r>
      <w:r w:rsidR="00354EE7">
        <w:rPr>
          <w:rFonts w:hint="eastAsia"/>
        </w:rPr>
        <w:t>居民认可等，并</w:t>
      </w:r>
      <w:r w:rsidR="0058176B">
        <w:rPr>
          <w:rFonts w:hint="eastAsia"/>
        </w:rPr>
        <w:t>依据创业主导力量将江苏省</w:t>
      </w:r>
      <w:r w:rsidR="00C03E12">
        <w:rPr>
          <w:rFonts w:hint="eastAsia"/>
        </w:rPr>
        <w:t>农村电商创业分为了四种典型模式</w:t>
      </w:r>
      <w:r w:rsidR="00C20F50">
        <w:rPr>
          <w:rFonts w:hint="eastAsia"/>
        </w:rPr>
        <w:t>，又给出了农村电商创业的核心驱动要素及运行逻辑，最后</w:t>
      </w:r>
      <w:r w:rsidR="0082569D">
        <w:rPr>
          <w:rFonts w:hint="eastAsia"/>
        </w:rPr>
        <w:t>预测了乡村振兴背景下的农村电商创业趋势：</w:t>
      </w:r>
      <w:r w:rsidR="00FB40C3">
        <w:rPr>
          <w:rFonts w:hint="eastAsia"/>
        </w:rPr>
        <w:t>创业模式不断丰富，地方特色农产品</w:t>
      </w:r>
      <w:r w:rsidR="005A2D79">
        <w:rPr>
          <w:rFonts w:hint="eastAsia"/>
        </w:rPr>
        <w:t>迎来新机遇，与休闲农业、三产融合发展将成为新方向。</w:t>
      </w:r>
      <w:r w:rsidR="002D4448">
        <w:rPr>
          <w:rFonts w:hint="eastAsia"/>
        </w:rPr>
        <w:t>王毅在“‘互联网+’农村电商发展战略”一文中</w:t>
      </w:r>
      <w:r w:rsidR="00B14377">
        <w:rPr>
          <w:rFonts w:hint="eastAsia"/>
        </w:rPr>
        <w:t>，结合甘肃礼县对电子商务的探索</w:t>
      </w:r>
      <w:r w:rsidR="005108ED">
        <w:rPr>
          <w:rFonts w:hint="eastAsia"/>
        </w:rPr>
        <w:t>分析，</w:t>
      </w:r>
      <w:r w:rsidR="00B14377">
        <w:rPr>
          <w:rFonts w:hint="eastAsia"/>
        </w:rPr>
        <w:t>从</w:t>
      </w:r>
      <w:r w:rsidR="00B14377">
        <w:t>基础设施、消费观念、电商人才、物流</w:t>
      </w:r>
      <w:r w:rsidR="00EA7AEF">
        <w:rPr>
          <w:rFonts w:hint="eastAsia"/>
        </w:rPr>
        <w:t>、</w:t>
      </w:r>
      <w:r w:rsidR="00B14377">
        <w:t>成本等方面对农村电商发展提出</w:t>
      </w:r>
      <w:r w:rsidR="005108ED">
        <w:rPr>
          <w:rFonts w:hint="eastAsia"/>
        </w:rPr>
        <w:t>了</w:t>
      </w:r>
      <w:r w:rsidR="00B14377">
        <w:t>参考建议。</w:t>
      </w:r>
      <w:r w:rsidR="00102399">
        <w:t>徐贤浩</w:t>
      </w:r>
      <w:r w:rsidR="00102399">
        <w:rPr>
          <w:rFonts w:hint="eastAsia"/>
        </w:rPr>
        <w:t>在“</w:t>
      </w:r>
      <w:r w:rsidR="00102399">
        <w:t>供应链绩效评价特点及其指标体系研究</w:t>
      </w:r>
      <w:r w:rsidR="00102399">
        <w:rPr>
          <w:rFonts w:hint="eastAsia"/>
        </w:rPr>
        <w:t>”一文</w:t>
      </w:r>
      <w:r w:rsidR="004D0D7A">
        <w:t>中综合考虑了绩效评价指标的客观性和可操作性，提出了基于供应链业务流程的绩效评价指标体系。</w:t>
      </w:r>
    </w:p>
    <w:p w14:paraId="5CE770F9" w14:textId="77777777" w:rsidR="00600927" w:rsidRDefault="00600927" w:rsidP="00510519">
      <w:pPr>
        <w:pStyle w:val="a9"/>
        <w:ind w:left="432" w:firstLineChars="0" w:firstLine="0"/>
      </w:pPr>
    </w:p>
    <w:p w14:paraId="56126FCE" w14:textId="75E8AC1E" w:rsidR="003E75C1" w:rsidRDefault="003E75C1" w:rsidP="001C23B5">
      <w:pPr>
        <w:pStyle w:val="a9"/>
        <w:ind w:left="432" w:firstLineChars="0" w:firstLine="0"/>
      </w:pPr>
      <w:r>
        <w:rPr>
          <w:rFonts w:hint="eastAsia"/>
        </w:rPr>
        <w:t>研究方法</w:t>
      </w:r>
      <w:r w:rsidR="009F01C7">
        <w:rPr>
          <w:rFonts w:hint="eastAsia"/>
        </w:rPr>
        <w:t>：实地调研，文献研究</w:t>
      </w:r>
    </w:p>
    <w:p w14:paraId="7A1FE96A" w14:textId="77777777" w:rsidR="00367060" w:rsidRDefault="00367060" w:rsidP="001C23B5">
      <w:pPr>
        <w:pStyle w:val="a9"/>
        <w:ind w:left="432" w:firstLineChars="0" w:firstLine="0"/>
      </w:pPr>
    </w:p>
    <w:p w14:paraId="64D96120" w14:textId="1C8634AF" w:rsidR="003E75C1" w:rsidRDefault="003E75C1" w:rsidP="001C23B5">
      <w:pPr>
        <w:pStyle w:val="a9"/>
        <w:ind w:left="432" w:firstLineChars="0" w:firstLine="0"/>
      </w:pPr>
      <w:r>
        <w:rPr>
          <w:rFonts w:hint="eastAsia"/>
        </w:rPr>
        <w:t>调研结果</w:t>
      </w:r>
      <w:r w:rsidR="009F01C7">
        <w:rPr>
          <w:rFonts w:hint="eastAsia"/>
        </w:rPr>
        <w:t>：</w:t>
      </w:r>
      <w:r w:rsidR="004B50F8">
        <w:rPr>
          <w:rFonts w:hint="eastAsia"/>
        </w:rPr>
        <w:t>天津</w:t>
      </w:r>
      <w:r w:rsidR="00E652D0">
        <w:rPr>
          <w:rFonts w:hint="eastAsia"/>
        </w:rPr>
        <w:t>市</w:t>
      </w:r>
      <w:r w:rsidR="00BB1DFD">
        <w:rPr>
          <w:rFonts w:hint="eastAsia"/>
        </w:rPr>
        <w:t>蓟州区白涧镇西二百户村</w:t>
      </w:r>
      <w:r w:rsidR="00E652D0">
        <w:rPr>
          <w:rFonts w:hint="eastAsia"/>
        </w:rPr>
        <w:t>小型果园</w:t>
      </w:r>
      <w:r w:rsidR="00401AC7">
        <w:rPr>
          <w:rFonts w:hint="eastAsia"/>
        </w:rPr>
        <w:t>，</w:t>
      </w:r>
      <w:r w:rsidR="001765A3">
        <w:rPr>
          <w:rFonts w:hint="eastAsia"/>
        </w:rPr>
        <w:t>主要产品为</w:t>
      </w:r>
      <w:r w:rsidR="00BA5454">
        <w:rPr>
          <w:rFonts w:hint="eastAsia"/>
        </w:rPr>
        <w:t>桃子、苹果等时令水果，品质优良，</w:t>
      </w:r>
      <w:r w:rsidR="00194B67">
        <w:rPr>
          <w:rFonts w:hint="eastAsia"/>
        </w:rPr>
        <w:t>产量高。但</w:t>
      </w:r>
      <w:r w:rsidR="00D61FCB">
        <w:rPr>
          <w:rFonts w:hint="eastAsia"/>
        </w:rPr>
        <w:t>迫于</w:t>
      </w:r>
      <w:r w:rsidR="00194B67">
        <w:rPr>
          <w:rFonts w:hint="eastAsia"/>
        </w:rPr>
        <w:t>交通</w:t>
      </w:r>
      <w:r w:rsidR="00985E9C">
        <w:rPr>
          <w:rFonts w:hint="eastAsia"/>
        </w:rPr>
        <w:t>阻塞、</w:t>
      </w:r>
      <w:r w:rsidR="00317B87">
        <w:rPr>
          <w:rFonts w:hint="eastAsia"/>
        </w:rPr>
        <w:t>信息不足、</w:t>
      </w:r>
      <w:r w:rsidR="00985E9C">
        <w:rPr>
          <w:rFonts w:hint="eastAsia"/>
        </w:rPr>
        <w:t>物流</w:t>
      </w:r>
      <w:r w:rsidR="00D61FCB">
        <w:rPr>
          <w:rFonts w:hint="eastAsia"/>
        </w:rPr>
        <w:t>不通</w:t>
      </w:r>
      <w:r w:rsidR="00985E9C">
        <w:rPr>
          <w:rFonts w:hint="eastAsia"/>
        </w:rPr>
        <w:t>，只能由园主</w:t>
      </w:r>
      <w:r w:rsidR="00F3564E">
        <w:rPr>
          <w:rFonts w:hint="eastAsia"/>
        </w:rPr>
        <w:t>人工挑担到市集</w:t>
      </w:r>
      <w:r w:rsidR="00317B87">
        <w:rPr>
          <w:rFonts w:hint="eastAsia"/>
        </w:rPr>
        <w:t>低价</w:t>
      </w:r>
      <w:r w:rsidR="00F3564E">
        <w:rPr>
          <w:rFonts w:hint="eastAsia"/>
        </w:rPr>
        <w:t>出售，</w:t>
      </w:r>
      <w:r w:rsidR="00AC12C9">
        <w:rPr>
          <w:rFonts w:hint="eastAsia"/>
        </w:rPr>
        <w:t>虽然方便，却也</w:t>
      </w:r>
      <w:r w:rsidR="006518ED">
        <w:rPr>
          <w:rFonts w:hint="eastAsia"/>
        </w:rPr>
        <w:t>令利润缩减无几。</w:t>
      </w:r>
    </w:p>
    <w:p w14:paraId="5108C677" w14:textId="28FEA5F1" w:rsidR="003E75C1" w:rsidRDefault="003E75C1" w:rsidP="001C23B5">
      <w:pPr>
        <w:pStyle w:val="a9"/>
        <w:ind w:left="432" w:firstLineChars="0" w:firstLine="0"/>
      </w:pPr>
      <w:r>
        <w:rPr>
          <w:rFonts w:hint="eastAsia"/>
        </w:rPr>
        <w:t>发现问题</w:t>
      </w:r>
      <w:r w:rsidR="009F01C7">
        <w:rPr>
          <w:rFonts w:hint="eastAsia"/>
        </w:rPr>
        <w:t>：</w:t>
      </w:r>
      <w:r w:rsidR="00103CB3">
        <w:rPr>
          <w:rFonts w:hint="eastAsia"/>
        </w:rPr>
        <w:t>优质农产品缺少</w:t>
      </w:r>
      <w:r w:rsidR="005B67C1">
        <w:rPr>
          <w:rFonts w:hint="eastAsia"/>
        </w:rPr>
        <w:t>甚至毫无供应链</w:t>
      </w:r>
      <w:r w:rsidR="0091220F">
        <w:rPr>
          <w:rFonts w:hint="eastAsia"/>
        </w:rPr>
        <w:t>，利润无法最大化</w:t>
      </w:r>
    </w:p>
    <w:p w14:paraId="18D13A98" w14:textId="275F80B1" w:rsidR="003E75C1" w:rsidRDefault="003E75C1" w:rsidP="001C23B5">
      <w:pPr>
        <w:pStyle w:val="a9"/>
        <w:ind w:left="432" w:firstLineChars="0" w:firstLine="0"/>
      </w:pPr>
      <w:r>
        <w:rPr>
          <w:rFonts w:hint="eastAsia"/>
        </w:rPr>
        <w:t>提出建议</w:t>
      </w:r>
      <w:r w:rsidR="009F01C7">
        <w:rPr>
          <w:rFonts w:hint="eastAsia"/>
        </w:rPr>
        <w:t>：</w:t>
      </w:r>
      <w:r w:rsidR="00CF5E7B">
        <w:rPr>
          <w:rFonts w:hint="eastAsia"/>
        </w:rPr>
        <w:t>为农村农产品构建一个完整的</w:t>
      </w:r>
      <w:r w:rsidR="000C24D3">
        <w:rPr>
          <w:rFonts w:hint="eastAsia"/>
        </w:rPr>
        <w:t>供应链体系</w:t>
      </w:r>
    </w:p>
    <w:p w14:paraId="06F067E2" w14:textId="47DA9E1B" w:rsidR="003E75C1" w:rsidRDefault="003E75C1" w:rsidP="001C23B5">
      <w:pPr>
        <w:pStyle w:val="a9"/>
        <w:ind w:left="432" w:firstLineChars="0" w:firstLine="0"/>
      </w:pPr>
      <w:r>
        <w:rPr>
          <w:rFonts w:hint="eastAsia"/>
        </w:rPr>
        <w:t>总结</w:t>
      </w:r>
      <w:r w:rsidR="009F01C7">
        <w:rPr>
          <w:rFonts w:hint="eastAsia"/>
        </w:rPr>
        <w:t>：</w:t>
      </w:r>
      <w:r w:rsidR="00304477">
        <w:rPr>
          <w:rFonts w:hint="eastAsia"/>
        </w:rPr>
        <w:t>酒香也怕巷子深，好的农产品应该由配套的</w:t>
      </w:r>
      <w:r w:rsidR="00204612">
        <w:rPr>
          <w:rFonts w:hint="eastAsia"/>
        </w:rPr>
        <w:t>宣发、物流实现利润最大化。</w:t>
      </w:r>
    </w:p>
    <w:p w14:paraId="42199A72" w14:textId="68113E46" w:rsidR="002A5669" w:rsidRDefault="002A5669" w:rsidP="00600927">
      <w:pPr>
        <w:pStyle w:val="aa"/>
      </w:pPr>
      <w:r>
        <w:rPr>
          <w:rFonts w:hint="eastAsia"/>
        </w:rPr>
        <w:t>可持续经济在项目的应用</w:t>
      </w:r>
    </w:p>
    <w:p w14:paraId="78CDDE17" w14:textId="2ED1BABB" w:rsidR="00B62C99" w:rsidRDefault="00B62C99" w:rsidP="00B62C99">
      <w:pPr>
        <w:pStyle w:val="a9"/>
        <w:ind w:leftChars="6" w:left="13"/>
      </w:pPr>
      <w:r>
        <w:rPr>
          <w:rFonts w:hint="eastAsia"/>
        </w:rPr>
        <w:t>提出问题</w:t>
      </w:r>
      <w:r w:rsidR="00F7047D">
        <w:rPr>
          <w:rFonts w:hint="eastAsia"/>
        </w:rPr>
        <w:t>：</w:t>
      </w:r>
      <w:r w:rsidR="001C580E">
        <w:rPr>
          <w:rFonts w:hint="eastAsia"/>
        </w:rPr>
        <w:t>如何让农品盒项目帮助</w:t>
      </w:r>
      <w:r w:rsidR="004711C0">
        <w:rPr>
          <w:rFonts w:hint="eastAsia"/>
        </w:rPr>
        <w:t>当地实现可持续经济</w:t>
      </w:r>
    </w:p>
    <w:p w14:paraId="73460F76" w14:textId="40A3E053" w:rsidR="003A0340" w:rsidRDefault="00B62C99" w:rsidP="003A0340">
      <w:pPr>
        <w:pStyle w:val="a9"/>
        <w:ind w:leftChars="6" w:left="13"/>
      </w:pPr>
      <w:r>
        <w:rPr>
          <w:rFonts w:hint="eastAsia"/>
        </w:rPr>
        <w:t>理论背景</w:t>
      </w:r>
      <w:r w:rsidR="004711C0">
        <w:rPr>
          <w:rFonts w:hint="eastAsia"/>
        </w:rPr>
        <w:t>：牛文娟在“</w:t>
      </w:r>
      <w:r w:rsidR="0089783C">
        <w:t>基于区域经济视角的新农村可持续发展模式研究</w:t>
      </w:r>
      <w:r w:rsidR="0089783C">
        <w:rPr>
          <w:rFonts w:hint="eastAsia"/>
        </w:rPr>
        <w:t>”一文中</w:t>
      </w:r>
      <w:r w:rsidR="00162A72">
        <w:rPr>
          <w:rFonts w:hint="eastAsia"/>
        </w:rPr>
        <w:t>主要</w:t>
      </w:r>
      <w:r w:rsidR="0093673A">
        <w:rPr>
          <w:rFonts w:hint="eastAsia"/>
        </w:rPr>
        <w:t>指出</w:t>
      </w:r>
      <w:r w:rsidR="00162A72">
        <w:rPr>
          <w:rFonts w:hint="eastAsia"/>
        </w:rPr>
        <w:t>了</w:t>
      </w:r>
      <w:r w:rsidR="00367F4F">
        <w:rPr>
          <w:rFonts w:hint="eastAsia"/>
        </w:rPr>
        <w:t>农村经济发展的不均衡，</w:t>
      </w:r>
      <w:r w:rsidR="0093673A">
        <w:rPr>
          <w:rFonts w:hint="eastAsia"/>
        </w:rPr>
        <w:t>给出了区域经济视角下的新农村可持续发展模式</w:t>
      </w:r>
      <w:r w:rsidR="00306883">
        <w:rPr>
          <w:rFonts w:hint="eastAsia"/>
        </w:rPr>
        <w:t>，强调了</w:t>
      </w:r>
      <w:r w:rsidR="003A0340">
        <w:rPr>
          <w:rFonts w:hint="eastAsia"/>
        </w:rPr>
        <w:t>构建区域分工体系。</w:t>
      </w:r>
      <w:r w:rsidR="00CB23FA">
        <w:rPr>
          <w:rFonts w:hint="eastAsia"/>
        </w:rPr>
        <w:t>刘鹏飞在“生态文明建设与区域经济可持续发展探讨”一文中</w:t>
      </w:r>
      <w:r w:rsidR="003673FC">
        <w:t>。通过分析生态文明的特点和含义，阐明了生态文明建设与可持续性发展</w:t>
      </w:r>
      <w:r w:rsidR="00D53756">
        <w:rPr>
          <w:rFonts w:hint="eastAsia"/>
        </w:rPr>
        <w:t>相互制约又相互促进</w:t>
      </w:r>
      <w:r w:rsidR="003673FC">
        <w:t>的关系，探讨了建立生态文明，实现区域经济可持续发展的思路</w:t>
      </w:r>
      <w:r w:rsidR="00D53756">
        <w:rPr>
          <w:rFonts w:hint="eastAsia"/>
        </w:rPr>
        <w:t>。</w:t>
      </w:r>
      <w:r w:rsidR="00EA4766" w:rsidRPr="00EA4766">
        <w:rPr>
          <w:rFonts w:hint="eastAsia"/>
        </w:rPr>
        <w:t>范</w:t>
      </w:r>
      <w:r w:rsidR="00EA4766" w:rsidRPr="00EA4766">
        <w:t>合君</w:t>
      </w:r>
      <w:r w:rsidR="00EA4766">
        <w:rPr>
          <w:rFonts w:hint="eastAsia"/>
        </w:rPr>
        <w:t>、</w:t>
      </w:r>
      <w:r w:rsidR="00EA4766" w:rsidRPr="00EA4766">
        <w:t>何思锦</w:t>
      </w:r>
      <w:r w:rsidR="00EA4766">
        <w:rPr>
          <w:rFonts w:hint="eastAsia"/>
        </w:rPr>
        <w:t>在</w:t>
      </w:r>
      <w:r w:rsidR="00BF3A6E">
        <w:rPr>
          <w:rFonts w:hint="eastAsia"/>
        </w:rPr>
        <w:t>“</w:t>
      </w:r>
      <w:r w:rsidR="00BF3A6E">
        <w:t>现代产业体系与经济可持续发展 ——基于经济政策不确定性与政府人才数量的调节作用</w:t>
      </w:r>
      <w:r w:rsidR="00BF3A6E">
        <w:rPr>
          <w:rFonts w:hint="eastAsia"/>
        </w:rPr>
        <w:t>”一文中，</w:t>
      </w:r>
      <w:r w:rsidR="00FD7F88">
        <w:t>利用数据包络—曼奎斯特指数分析法（DEA-Malmquist）测算各省区市绿色全要素生产率（反映经济可持续发展水平），构建现代产业体系评价指标测度现代产业体系发展水平</w:t>
      </w:r>
      <w:r w:rsidR="00FD7F88">
        <w:rPr>
          <w:rFonts w:hint="eastAsia"/>
        </w:rPr>
        <w:t>，得出了</w:t>
      </w:r>
      <w:r w:rsidR="00CB795A">
        <w:rPr>
          <w:rFonts w:hint="eastAsia"/>
        </w:rPr>
        <w:t>“</w:t>
      </w:r>
      <w:r w:rsidR="00980D41">
        <w:t>经济政策不确定性越小，政府人才数量越多，现代产业体系对经济可持续发展的促进作用越明显</w:t>
      </w:r>
      <w:r w:rsidR="00CB795A">
        <w:rPr>
          <w:rFonts w:hint="eastAsia"/>
        </w:rPr>
        <w:t>”的结论，</w:t>
      </w:r>
      <w:r w:rsidR="006959D6">
        <w:rPr>
          <w:rFonts w:hint="eastAsia"/>
        </w:rPr>
        <w:t>给出“</w:t>
      </w:r>
      <w:r w:rsidR="006959D6">
        <w:t>减少各部门政策之间的冲突和矛盾；应重视政府专业人力资本</w:t>
      </w:r>
      <w:r w:rsidR="006959D6">
        <w:rPr>
          <w:rFonts w:hint="eastAsia"/>
        </w:rPr>
        <w:t>”</w:t>
      </w:r>
      <w:r w:rsidR="00A2283F">
        <w:rPr>
          <w:rFonts w:hint="eastAsia"/>
        </w:rPr>
        <w:t>等建议。</w:t>
      </w:r>
      <w:r w:rsidR="005B75BB">
        <w:t>王怡</w:t>
      </w:r>
      <w:r w:rsidR="005B75BB">
        <w:rPr>
          <w:rFonts w:hint="eastAsia"/>
        </w:rPr>
        <w:t>在</w:t>
      </w:r>
      <w:r w:rsidR="007D3DF8">
        <w:rPr>
          <w:rFonts w:hint="eastAsia"/>
        </w:rPr>
        <w:t>“</w:t>
      </w:r>
      <w:r w:rsidR="007D3DF8">
        <w:t>区域经济可持续发展系统的驱动机制研究</w:t>
      </w:r>
      <w:r w:rsidR="007D3DF8">
        <w:rPr>
          <w:rFonts w:hint="eastAsia"/>
        </w:rPr>
        <w:t>”中界定了区域经济可持续发展系统动力</w:t>
      </w:r>
      <w:r w:rsidR="00F42096">
        <w:rPr>
          <w:rFonts w:hint="eastAsia"/>
        </w:rPr>
        <w:t>机制的概念，构建了可持续发展系统的动力模型，探讨了区域经济可持续发展的对策建议。</w:t>
      </w:r>
    </w:p>
    <w:p w14:paraId="5990F7B2" w14:textId="006C271F" w:rsidR="00B62C99" w:rsidRDefault="00B62C99" w:rsidP="00B62C99">
      <w:pPr>
        <w:pStyle w:val="a9"/>
        <w:ind w:leftChars="6" w:left="13"/>
      </w:pPr>
      <w:r>
        <w:rPr>
          <w:rFonts w:hint="eastAsia"/>
        </w:rPr>
        <w:t>研究方法</w:t>
      </w:r>
      <w:r w:rsidR="00F42096">
        <w:rPr>
          <w:rFonts w:hint="eastAsia"/>
        </w:rPr>
        <w:t>：文献</w:t>
      </w:r>
      <w:r w:rsidR="005F1F57">
        <w:rPr>
          <w:rFonts w:hint="eastAsia"/>
        </w:rPr>
        <w:t>研究，案例分析</w:t>
      </w:r>
    </w:p>
    <w:p w14:paraId="297B4806" w14:textId="53FDC62D" w:rsidR="00B62C99" w:rsidRDefault="00B62C99" w:rsidP="00B62C99">
      <w:pPr>
        <w:pStyle w:val="a9"/>
        <w:ind w:leftChars="6" w:left="13"/>
      </w:pPr>
      <w:r>
        <w:rPr>
          <w:rFonts w:hint="eastAsia"/>
        </w:rPr>
        <w:t>调研结果</w:t>
      </w:r>
      <w:r w:rsidR="00645693">
        <w:rPr>
          <w:rFonts w:hint="eastAsia"/>
        </w:rPr>
        <w:t>：</w:t>
      </w:r>
      <w:r w:rsidR="00152A2D">
        <w:rPr>
          <w:rFonts w:hint="eastAsia"/>
        </w:rPr>
        <w:t>根据</w:t>
      </w:r>
      <w:r w:rsidR="00152A2D">
        <w:t>数据包络—曼奎斯特指数分析法（DEA-Malmquist</w:t>
      </w:r>
      <w:r w:rsidR="00152A2D">
        <w:rPr>
          <w:rFonts w:hint="eastAsia"/>
        </w:rPr>
        <w:t>）</w:t>
      </w:r>
      <w:r w:rsidR="00133C7D">
        <w:rPr>
          <w:rFonts w:hint="eastAsia"/>
        </w:rPr>
        <w:t>测算xx各区绿色</w:t>
      </w:r>
      <w:r w:rsidR="00133C7D">
        <w:rPr>
          <w:rFonts w:hint="eastAsia"/>
        </w:rPr>
        <w:lastRenderedPageBreak/>
        <w:t>全要素生产率</w:t>
      </w:r>
      <w:r w:rsidR="002470BB">
        <w:rPr>
          <w:rFonts w:hint="eastAsia"/>
        </w:rPr>
        <w:t>，</w:t>
      </w:r>
      <w:r w:rsidR="00797321">
        <w:rPr>
          <w:rFonts w:hint="eastAsia"/>
        </w:rPr>
        <w:t>比较各区经济可持续发展水平</w:t>
      </w:r>
      <w:r w:rsidR="003671FA">
        <w:rPr>
          <w:rFonts w:hint="eastAsia"/>
        </w:rPr>
        <w:t>。将各地区</w:t>
      </w:r>
      <w:r w:rsidR="00B4489B">
        <w:rPr>
          <w:rFonts w:hint="eastAsia"/>
        </w:rPr>
        <w:t>按经济可持续发展水平</w:t>
      </w:r>
      <w:r w:rsidR="003671FA">
        <w:rPr>
          <w:rFonts w:hint="eastAsia"/>
        </w:rPr>
        <w:t>排名</w:t>
      </w:r>
      <w:r w:rsidR="008A1C7C">
        <w:rPr>
          <w:rFonts w:hint="eastAsia"/>
        </w:rPr>
        <w:t>由告到底</w:t>
      </w:r>
      <w:r w:rsidR="003671FA">
        <w:rPr>
          <w:rFonts w:hint="eastAsia"/>
        </w:rPr>
        <w:t>分为三类</w:t>
      </w:r>
      <w:r w:rsidR="00B4489B">
        <w:rPr>
          <w:rFonts w:hint="eastAsia"/>
        </w:rPr>
        <w:t>，</w:t>
      </w:r>
      <w:r w:rsidR="001A0204">
        <w:rPr>
          <w:rFonts w:hint="eastAsia"/>
        </w:rPr>
        <w:t>研究各类的特点，</w:t>
      </w:r>
      <w:r w:rsidR="00044685">
        <w:rPr>
          <w:rFonts w:hint="eastAsia"/>
        </w:rPr>
        <w:t>结合</w:t>
      </w:r>
      <w:r w:rsidR="00541F8F">
        <w:rPr>
          <w:rFonts w:hint="eastAsia"/>
        </w:rPr>
        <w:t>本大创项目，</w:t>
      </w:r>
      <w:r w:rsidR="001A0204">
        <w:rPr>
          <w:rFonts w:hint="eastAsia"/>
        </w:rPr>
        <w:t>给出针对性的建议</w:t>
      </w:r>
      <w:r w:rsidR="006469CA">
        <w:rPr>
          <w:rFonts w:hint="eastAsia"/>
        </w:rPr>
        <w:t>。</w:t>
      </w:r>
    </w:p>
    <w:p w14:paraId="7986D848" w14:textId="111284C7" w:rsidR="00B62C99" w:rsidRDefault="00B62C99" w:rsidP="00B62C99">
      <w:pPr>
        <w:pStyle w:val="a9"/>
        <w:ind w:leftChars="6" w:left="13"/>
      </w:pPr>
      <w:r>
        <w:rPr>
          <w:rFonts w:hint="eastAsia"/>
        </w:rPr>
        <w:t>发现问题</w:t>
      </w:r>
      <w:r w:rsidR="006469CA">
        <w:rPr>
          <w:rFonts w:hint="eastAsia"/>
        </w:rPr>
        <w:t>：从绿色全要素生产率指标、区域分工、</w:t>
      </w:r>
      <w:r w:rsidR="00415F0A">
        <w:rPr>
          <w:rFonts w:hint="eastAsia"/>
        </w:rPr>
        <w:t>政策不确定性与政府人才数量等角度，</w:t>
      </w:r>
      <w:r w:rsidR="00541F8F">
        <w:rPr>
          <w:rFonts w:hint="eastAsia"/>
        </w:rPr>
        <w:t>如何能提高经济的可持续性</w:t>
      </w:r>
    </w:p>
    <w:p w14:paraId="452434A6" w14:textId="3C6DB916" w:rsidR="00B62C99" w:rsidRDefault="00B62C99" w:rsidP="00B62C99">
      <w:pPr>
        <w:pStyle w:val="a9"/>
        <w:ind w:leftChars="6" w:left="13"/>
      </w:pPr>
      <w:r>
        <w:rPr>
          <w:rFonts w:hint="eastAsia"/>
        </w:rPr>
        <w:t>提出建议</w:t>
      </w:r>
      <w:r w:rsidR="008A1C7C">
        <w:rPr>
          <w:rFonts w:hint="eastAsia"/>
        </w:rPr>
        <w:t>：因地制宜，按三类</w:t>
      </w:r>
      <w:r w:rsidR="00044685">
        <w:rPr>
          <w:rFonts w:hint="eastAsia"/>
        </w:rPr>
        <w:t>地区</w:t>
      </w:r>
      <w:r w:rsidR="008A1C7C">
        <w:rPr>
          <w:rFonts w:hint="eastAsia"/>
        </w:rPr>
        <w:t>从不同的方面给出建议</w:t>
      </w:r>
    </w:p>
    <w:p w14:paraId="3F7AE0DC" w14:textId="38990352" w:rsidR="00B62C99" w:rsidRDefault="00B62C99" w:rsidP="00AD25B4">
      <w:pPr>
        <w:pStyle w:val="a9"/>
        <w:ind w:firstLineChars="0"/>
      </w:pPr>
      <w:r>
        <w:rPr>
          <w:rFonts w:hint="eastAsia"/>
        </w:rPr>
        <w:t>总结</w:t>
      </w:r>
      <w:r w:rsidR="00044685">
        <w:rPr>
          <w:rFonts w:hint="eastAsia"/>
        </w:rPr>
        <w:t>：</w:t>
      </w:r>
      <w:r w:rsidR="00AA1E05">
        <w:rPr>
          <w:rFonts w:hint="eastAsia"/>
        </w:rPr>
        <w:t>提高区域分工、降低经济的不确定性、调整对人才政策</w:t>
      </w:r>
      <w:r w:rsidR="00855F65">
        <w:rPr>
          <w:rFonts w:hint="eastAsia"/>
        </w:rPr>
        <w:t>，以及合理引进创新型项目，能够提高区域经济的可持续</w:t>
      </w:r>
      <w:r w:rsidR="00B701DF">
        <w:rPr>
          <w:rFonts w:hint="eastAsia"/>
        </w:rPr>
        <w:t>性</w:t>
      </w:r>
      <w:r w:rsidR="00792F74">
        <w:rPr>
          <w:rFonts w:hint="eastAsia"/>
        </w:rPr>
        <w:t>，</w:t>
      </w:r>
      <w:r w:rsidR="006E0CB7">
        <w:t>，减少农村地区及贫困农村地区的自然环境和社会经济约束，提高农业商品化率，增加农户收入，利于农村地区和贫困地区的减困脱贫。</w:t>
      </w:r>
    </w:p>
    <w:p w14:paraId="7DF5FBA0" w14:textId="211FD1CE" w:rsidR="00DD7FAF" w:rsidRDefault="00600927" w:rsidP="00600927">
      <w:pPr>
        <w:pStyle w:val="aa"/>
      </w:pPr>
      <w:r>
        <w:rPr>
          <w:rFonts w:hint="eastAsia"/>
        </w:rPr>
        <w:t>农村</w:t>
      </w:r>
      <w:r w:rsidR="002A5669">
        <w:rPr>
          <w:rFonts w:hint="eastAsia"/>
        </w:rPr>
        <w:t>电子商务的经济政策</w:t>
      </w:r>
    </w:p>
    <w:p w14:paraId="23A63AB7" w14:textId="04297C61" w:rsidR="00B62C99" w:rsidRDefault="00B62C99" w:rsidP="00B62C99">
      <w:pPr>
        <w:ind w:leftChars="200" w:left="420"/>
      </w:pPr>
      <w:r>
        <w:rPr>
          <w:rFonts w:hint="eastAsia"/>
        </w:rPr>
        <w:t>提出问题</w:t>
      </w:r>
      <w:r w:rsidR="00B92B37">
        <w:rPr>
          <w:rFonts w:hint="eastAsia"/>
        </w:rPr>
        <w:t>：</w:t>
      </w:r>
      <w:r w:rsidR="00913510">
        <w:rPr>
          <w:rFonts w:hint="eastAsia"/>
        </w:rPr>
        <w:t>区域经济下</w:t>
      </w:r>
      <w:r w:rsidR="00FF76A4">
        <w:rPr>
          <w:rFonts w:hint="eastAsia"/>
        </w:rPr>
        <w:t>农村</w:t>
      </w:r>
      <w:r w:rsidR="003170E5">
        <w:rPr>
          <w:rFonts w:hint="eastAsia"/>
        </w:rPr>
        <w:t>电子商务的</w:t>
      </w:r>
      <w:r w:rsidR="00CC65FD">
        <w:rPr>
          <w:rFonts w:hint="eastAsia"/>
        </w:rPr>
        <w:t>政策变化与发展</w:t>
      </w:r>
    </w:p>
    <w:p w14:paraId="3B27539A" w14:textId="68A3742B" w:rsidR="00B62C99" w:rsidRPr="009A6E65" w:rsidRDefault="00B62C99" w:rsidP="0094214B">
      <w:pPr>
        <w:ind w:leftChars="200" w:left="420"/>
      </w:pPr>
      <w:r>
        <w:rPr>
          <w:rFonts w:hint="eastAsia"/>
        </w:rPr>
        <w:t>理论背景</w:t>
      </w:r>
      <w:r w:rsidR="001B5354">
        <w:rPr>
          <w:rFonts w:hint="eastAsia"/>
        </w:rPr>
        <w:t>：</w:t>
      </w:r>
      <w:r w:rsidR="00B868B3">
        <w:rPr>
          <w:rFonts w:hint="eastAsia"/>
        </w:rPr>
        <w:t>骆毅在“</w:t>
      </w:r>
      <w:r w:rsidR="00B868B3">
        <w:t>我国发展农产品电子商务的若干思考——基于一组多案例的研究</w:t>
      </w:r>
      <w:r w:rsidR="00B868B3">
        <w:rPr>
          <w:rFonts w:hint="eastAsia"/>
        </w:rPr>
        <w:t>”一文中</w:t>
      </w:r>
      <w:r w:rsidR="00944F08">
        <w:rPr>
          <w:rFonts w:hint="eastAsia"/>
        </w:rPr>
        <w:t>研究了四家公司的电商案例，总结了</w:t>
      </w:r>
      <w:r w:rsidR="003015DA">
        <w:rPr>
          <w:rFonts w:hint="eastAsia"/>
        </w:rPr>
        <w:t>四种不同的电商模式及其发展前景，</w:t>
      </w:r>
      <w:r w:rsidR="004F3057">
        <w:rPr>
          <w:rFonts w:hint="eastAsia"/>
        </w:rPr>
        <w:t>从政府的政策支持和监管条例等方面给出了建议。</w:t>
      </w:r>
      <w:r w:rsidR="004313E5">
        <w:t>李广乾</w:t>
      </w:r>
      <w:r w:rsidR="004313E5">
        <w:rPr>
          <w:rFonts w:hint="eastAsia"/>
        </w:rPr>
        <w:t>、</w:t>
      </w:r>
      <w:r w:rsidR="004313E5">
        <w:t>陶涛</w:t>
      </w:r>
      <w:r w:rsidR="004313E5">
        <w:rPr>
          <w:rFonts w:hint="eastAsia"/>
        </w:rPr>
        <w:t>在</w:t>
      </w:r>
      <w:r w:rsidR="00CC65FD">
        <w:rPr>
          <w:rFonts w:hint="eastAsia"/>
        </w:rPr>
        <w:t>“</w:t>
      </w:r>
      <w:r w:rsidR="003170E5">
        <w:t>电子商务平台生态化与平台治理政策</w:t>
      </w:r>
      <w:r w:rsidR="00CC65FD">
        <w:rPr>
          <w:rFonts w:hint="eastAsia"/>
        </w:rPr>
        <w:t>”一文中</w:t>
      </w:r>
      <w:r w:rsidR="00DB6301">
        <w:rPr>
          <w:rFonts w:hint="eastAsia"/>
        </w:rPr>
        <w:t>指出，</w:t>
      </w:r>
      <w:r w:rsidR="00DB6301">
        <w:t>平台生态化是当前中国电子商务经济发展的核心趋势，</w:t>
      </w:r>
      <w:r w:rsidR="00DB1B34">
        <w:rPr>
          <w:rFonts w:hint="eastAsia"/>
        </w:rPr>
        <w:t>并</w:t>
      </w:r>
      <w:r w:rsidR="00EA1DB2">
        <w:rPr>
          <w:rFonts w:hint="eastAsia"/>
        </w:rPr>
        <w:t>强调要</w:t>
      </w:r>
      <w:r w:rsidR="00E64EE6">
        <w:rPr>
          <w:rFonts w:hint="eastAsia"/>
        </w:rPr>
        <w:t>根据最新的“民法总则”</w:t>
      </w:r>
      <w:r w:rsidR="00D672BF">
        <w:rPr>
          <w:rFonts w:hint="eastAsia"/>
        </w:rPr>
        <w:t>法人分类原则，将大型平台、平台治理界定为第四方法人和第四方治理</w:t>
      </w:r>
      <w:r w:rsidR="00EA1DB2">
        <w:rPr>
          <w:rFonts w:hint="eastAsia"/>
        </w:rPr>
        <w:t>，</w:t>
      </w:r>
      <w:r w:rsidR="00AB2FB2">
        <w:rPr>
          <w:rFonts w:hint="eastAsia"/>
        </w:rPr>
        <w:t>进而构建“互联网+”时代的平台治理体系，制定切实可行的融合性新兴产业政策。</w:t>
      </w:r>
      <w:r w:rsidR="00CE1FAF">
        <w:t>胡仁，周凌轲</w:t>
      </w:r>
      <w:r w:rsidR="00CE1FAF">
        <w:rPr>
          <w:rFonts w:hint="eastAsia"/>
        </w:rPr>
        <w:t>在</w:t>
      </w:r>
      <w:r w:rsidR="00725D26">
        <w:rPr>
          <w:rFonts w:hint="eastAsia"/>
        </w:rPr>
        <w:t>“</w:t>
      </w:r>
      <w:r w:rsidR="00725D26">
        <w:t>江苏省人民政府以电子商务物流推动 农业农村发展的政策研究</w:t>
      </w:r>
      <w:r w:rsidR="00725D26">
        <w:rPr>
          <w:rFonts w:hint="eastAsia"/>
        </w:rPr>
        <w:t>”一文中</w:t>
      </w:r>
      <w:r w:rsidR="00725D26">
        <w:t>中以江苏省为例，探究其政策体系如何推动农业农村电商物流发展，并挖掘其中的潜在问题，为政策优化提出建议。</w:t>
      </w:r>
      <w:r w:rsidR="00390E89">
        <w:t>袁玉洁</w:t>
      </w:r>
      <w:r w:rsidR="00A83C77">
        <w:rPr>
          <w:rFonts w:hint="eastAsia"/>
        </w:rPr>
        <w:t>在</w:t>
      </w:r>
      <w:r w:rsidR="009A6E65">
        <w:rPr>
          <w:rFonts w:hint="eastAsia"/>
        </w:rPr>
        <w:t>“‘</w:t>
      </w:r>
      <w:r w:rsidR="009A6E65" w:rsidRPr="009A6E65">
        <w:t>国家电子商务进农村综合示范</w:t>
      </w:r>
      <w:r w:rsidR="009A6E65">
        <w:rPr>
          <w:rFonts w:hint="eastAsia"/>
        </w:rPr>
        <w:t>’</w:t>
      </w:r>
      <w:r w:rsidR="009A6E65" w:rsidRPr="009A6E65">
        <w:t>政策实施满意度评价——以南疆典型县域为例</w:t>
      </w:r>
      <w:r w:rsidR="009A6E65">
        <w:rPr>
          <w:rFonts w:hint="eastAsia"/>
        </w:rPr>
        <w:t>”一文中</w:t>
      </w:r>
      <w:r w:rsidR="0094214B">
        <w:rPr>
          <w:rFonts w:hint="eastAsia"/>
        </w:rPr>
        <w:t>文选择新疆</w:t>
      </w:r>
      <w:r w:rsidR="0094214B">
        <w:t xml:space="preserve"> 2016- 2017 年“国家级电子商务进农村综合示</w:t>
      </w:r>
      <w:r w:rsidR="0094214B">
        <w:rPr>
          <w:rFonts w:hint="eastAsia"/>
        </w:rPr>
        <w:t>范县”乌什县、疏附县和阿克陶县电商从业者进行问卷调查，</w:t>
      </w:r>
      <w:r w:rsidR="0094214B">
        <w:t>通过模糊综合评价定量测算和分析，综合评价矩阵求得模糊综合满</w:t>
      </w:r>
      <w:r w:rsidR="0094214B">
        <w:rPr>
          <w:rFonts w:hint="eastAsia"/>
        </w:rPr>
        <w:t>意度调查，得出政策实施效果评价，判定居民满意度对效果总体为“满意”，</w:t>
      </w:r>
      <w:r w:rsidR="0094214B">
        <w:t>但是也存在主要物流体系不完善，农村电子商务人才缺失，</w:t>
      </w:r>
      <w:r w:rsidR="0094214B">
        <w:rPr>
          <w:rFonts w:hint="eastAsia"/>
        </w:rPr>
        <w:t>品牌化程度较低，电子商务基础设施不完善，经营主题不合理等问题</w:t>
      </w:r>
      <w:r w:rsidR="00295FB8">
        <w:rPr>
          <w:rFonts w:hint="eastAsia"/>
        </w:rPr>
        <w:t>。</w:t>
      </w:r>
      <w:r w:rsidR="00672AB1">
        <w:rPr>
          <w:rFonts w:hint="eastAsia"/>
        </w:rPr>
        <w:t>陈晨在</w:t>
      </w:r>
      <w:r w:rsidR="00522A93">
        <w:rPr>
          <w:rFonts w:hint="eastAsia"/>
        </w:rPr>
        <w:t>“</w:t>
      </w:r>
      <w:r w:rsidR="00522A93">
        <w:t>我国电子商务发展现状、问题与政策建议</w:t>
      </w:r>
      <w:r w:rsidR="00522A93">
        <w:rPr>
          <w:rFonts w:hint="eastAsia"/>
        </w:rPr>
        <w:t>”中</w:t>
      </w:r>
      <w:r w:rsidR="00A57F86">
        <w:t>文对电子商务发展</w:t>
      </w:r>
      <w:r w:rsidR="00A57F86">
        <w:rPr>
          <w:rFonts w:hint="eastAsia"/>
        </w:rPr>
        <w:t>的现状进行总结，并对</w:t>
      </w:r>
      <w:r w:rsidR="00A57F86">
        <w:t>存在的问题进行分析</w:t>
      </w:r>
      <w:r w:rsidR="00A57F86">
        <w:rPr>
          <w:rFonts w:hint="eastAsia"/>
        </w:rPr>
        <w:t>，</w:t>
      </w:r>
      <w:r w:rsidR="00B17EA0">
        <w:rPr>
          <w:rFonts w:hint="eastAsia"/>
        </w:rPr>
        <w:t>给出了电子商务发展的政策建议，包括</w:t>
      </w:r>
      <w:r w:rsidR="005557AC">
        <w:rPr>
          <w:rFonts w:hint="eastAsia"/>
        </w:rPr>
        <w:t>加强信息化建设、规范管理与宏观调控</w:t>
      </w:r>
      <w:r w:rsidR="00E60C97">
        <w:rPr>
          <w:rFonts w:hint="eastAsia"/>
        </w:rPr>
        <w:t>、重视人才知识保护等。</w:t>
      </w:r>
    </w:p>
    <w:p w14:paraId="6EBEFB9B" w14:textId="59E69BC7" w:rsidR="00B62C99" w:rsidRDefault="00B62C99" w:rsidP="00B62C99">
      <w:pPr>
        <w:ind w:leftChars="200" w:left="420"/>
      </w:pPr>
      <w:r>
        <w:rPr>
          <w:rFonts w:hint="eastAsia"/>
        </w:rPr>
        <w:t>研究方法</w:t>
      </w:r>
      <w:r w:rsidR="00180D98">
        <w:rPr>
          <w:rFonts w:hint="eastAsia"/>
        </w:rPr>
        <w:t>：</w:t>
      </w:r>
      <w:r w:rsidR="009549FF">
        <w:rPr>
          <w:rFonts w:hint="eastAsia"/>
        </w:rPr>
        <w:t>文献研究（</w:t>
      </w:r>
      <w:r w:rsidR="00C102E0">
        <w:rPr>
          <w:rFonts w:hint="eastAsia"/>
        </w:rPr>
        <w:t>政策文本分析</w:t>
      </w:r>
      <w:r w:rsidR="009549FF">
        <w:rPr>
          <w:rFonts w:hint="eastAsia"/>
        </w:rPr>
        <w:t>）</w:t>
      </w:r>
      <w:r w:rsidR="003D09C1">
        <w:rPr>
          <w:rFonts w:hint="eastAsia"/>
        </w:rPr>
        <w:t>，</w:t>
      </w:r>
      <w:r w:rsidR="00385D1A">
        <w:rPr>
          <w:rFonts w:hint="eastAsia"/>
        </w:rPr>
        <w:t>案例分析</w:t>
      </w:r>
      <w:r w:rsidR="00BE7287">
        <w:rPr>
          <w:rFonts w:hint="eastAsia"/>
        </w:rPr>
        <w:t>。</w:t>
      </w:r>
      <w:r w:rsidR="001461D1">
        <w:rPr>
          <w:rFonts w:hint="eastAsia"/>
        </w:rPr>
        <w:t>从</w:t>
      </w:r>
      <w:r w:rsidR="00DA7EBC">
        <w:rPr>
          <w:rFonts w:hint="eastAsia"/>
        </w:rPr>
        <w:t>时间上</w:t>
      </w:r>
      <w:r w:rsidR="00385D1A">
        <w:rPr>
          <w:rFonts w:hint="eastAsia"/>
        </w:rPr>
        <w:t>的演变再到</w:t>
      </w:r>
      <w:r w:rsidR="004D4F27">
        <w:rPr>
          <w:rFonts w:hint="eastAsia"/>
        </w:rPr>
        <w:t>政策的国家性整体布局到</w:t>
      </w:r>
      <w:r w:rsidR="00062481">
        <w:rPr>
          <w:rFonts w:hint="eastAsia"/>
        </w:rPr>
        <w:t>地区的具体化措施，</w:t>
      </w:r>
      <w:r w:rsidR="000B4D81">
        <w:rPr>
          <w:rFonts w:hint="eastAsia"/>
        </w:rPr>
        <w:t>结合</w:t>
      </w:r>
      <w:r w:rsidR="005B33B4">
        <w:rPr>
          <w:rFonts w:hint="eastAsia"/>
        </w:rPr>
        <w:t>电子商务在全国及当地的发展，</w:t>
      </w:r>
      <w:r w:rsidR="00BE7287">
        <w:rPr>
          <w:rFonts w:hint="eastAsia"/>
        </w:rPr>
        <w:t>研究xx地区的电子商务对于</w:t>
      </w:r>
      <w:r w:rsidR="003E4A7C">
        <w:rPr>
          <w:rFonts w:hint="eastAsia"/>
        </w:rPr>
        <w:t>农村</w:t>
      </w:r>
      <w:r w:rsidR="00BE7287">
        <w:rPr>
          <w:rFonts w:hint="eastAsia"/>
        </w:rPr>
        <w:t>发展</w:t>
      </w:r>
      <w:r w:rsidR="00802BA3">
        <w:rPr>
          <w:rFonts w:hint="eastAsia"/>
        </w:rPr>
        <w:t>的</w:t>
      </w:r>
      <w:r w:rsidR="003E4A7C">
        <w:rPr>
          <w:rFonts w:hint="eastAsia"/>
        </w:rPr>
        <w:t>推动作用</w:t>
      </w:r>
      <w:r w:rsidR="00C3616E">
        <w:rPr>
          <w:rFonts w:hint="eastAsia"/>
        </w:rPr>
        <w:t>。</w:t>
      </w:r>
    </w:p>
    <w:p w14:paraId="2FC76025" w14:textId="5673EC28" w:rsidR="00B62C99" w:rsidRDefault="00B62C99" w:rsidP="00B62C99">
      <w:pPr>
        <w:ind w:leftChars="200" w:left="420"/>
      </w:pPr>
      <w:r>
        <w:rPr>
          <w:rFonts w:hint="eastAsia"/>
        </w:rPr>
        <w:t>调研结果</w:t>
      </w:r>
      <w:r w:rsidR="003D09C1">
        <w:rPr>
          <w:rFonts w:hint="eastAsia"/>
        </w:rPr>
        <w:t>：</w:t>
      </w:r>
      <w:r w:rsidR="00314A0B">
        <w:t xml:space="preserve"> </w:t>
      </w:r>
      <w:r w:rsidR="00FF76A4">
        <w:rPr>
          <w:rFonts w:hint="eastAsia"/>
        </w:rPr>
        <w:t>农村</w:t>
      </w:r>
      <w:r w:rsidR="009E23EF">
        <w:rPr>
          <w:rFonts w:hint="eastAsia"/>
        </w:rPr>
        <w:t>电子商务的发展演变，政策</w:t>
      </w:r>
      <w:r w:rsidR="00B24922">
        <w:rPr>
          <w:rFonts w:hint="eastAsia"/>
        </w:rPr>
        <w:t>对电子商务的指引，国家到地方政策的具现化</w:t>
      </w:r>
    </w:p>
    <w:p w14:paraId="0EC04895" w14:textId="2BC5D7F0" w:rsidR="00B62C99" w:rsidRDefault="00B62C99" w:rsidP="00B62C99">
      <w:pPr>
        <w:ind w:leftChars="200" w:left="420"/>
      </w:pPr>
      <w:r>
        <w:rPr>
          <w:rFonts w:hint="eastAsia"/>
        </w:rPr>
        <w:t>发现问题</w:t>
      </w:r>
      <w:r w:rsidR="007523F9">
        <w:rPr>
          <w:rFonts w:hint="eastAsia"/>
        </w:rPr>
        <w:t>：</w:t>
      </w:r>
      <w:r w:rsidR="00FD5876">
        <w:rPr>
          <w:rFonts w:hint="eastAsia"/>
        </w:rPr>
        <w:t>人才缺失，体系不完善，监管不够，</w:t>
      </w:r>
      <w:r w:rsidR="00A22CFE">
        <w:rPr>
          <w:rFonts w:hint="eastAsia"/>
        </w:rPr>
        <w:t>品牌化较低</w:t>
      </w:r>
      <w:r w:rsidR="00B2636B">
        <w:rPr>
          <w:rFonts w:hint="eastAsia"/>
        </w:rPr>
        <w:t>等</w:t>
      </w:r>
    </w:p>
    <w:p w14:paraId="01AD2724" w14:textId="17BC6E7D" w:rsidR="00B62C99" w:rsidRDefault="00B62C99" w:rsidP="00B62C99">
      <w:pPr>
        <w:ind w:leftChars="200" w:left="420"/>
      </w:pPr>
      <w:r>
        <w:rPr>
          <w:rFonts w:hint="eastAsia"/>
        </w:rPr>
        <w:t>提出建议</w:t>
      </w:r>
      <w:r w:rsidR="009E23EF">
        <w:rPr>
          <w:rFonts w:hint="eastAsia"/>
        </w:rPr>
        <w:t>：</w:t>
      </w:r>
      <w:r w:rsidR="00B2636B">
        <w:rPr>
          <w:rFonts w:hint="eastAsia"/>
        </w:rPr>
        <w:t>提高人才招揽政策，加强</w:t>
      </w:r>
      <w:r w:rsidR="00A53064">
        <w:rPr>
          <w:rFonts w:hint="eastAsia"/>
        </w:rPr>
        <w:t>电子商务体系建设，</w:t>
      </w:r>
      <w:r w:rsidR="006D2351">
        <w:rPr>
          <w:rFonts w:hint="eastAsia"/>
        </w:rPr>
        <w:t>完善监管</w:t>
      </w:r>
      <w:r w:rsidR="003E6268">
        <w:rPr>
          <w:rFonts w:hint="eastAsia"/>
        </w:rPr>
        <w:t>政策实施等</w:t>
      </w:r>
    </w:p>
    <w:p w14:paraId="1CC9DCF2" w14:textId="491991B8" w:rsidR="00B62C99" w:rsidRDefault="00B62C99" w:rsidP="00B62C99">
      <w:pPr>
        <w:ind w:leftChars="200" w:left="420"/>
      </w:pPr>
      <w:r>
        <w:rPr>
          <w:rFonts w:hint="eastAsia"/>
        </w:rPr>
        <w:t>总结</w:t>
      </w:r>
      <w:r w:rsidR="003E6268">
        <w:rPr>
          <w:rFonts w:hint="eastAsia"/>
        </w:rPr>
        <w:t>：xx地的</w:t>
      </w:r>
      <w:r w:rsidR="00FF76A4">
        <w:rPr>
          <w:rFonts w:hint="eastAsia"/>
        </w:rPr>
        <w:t>农村</w:t>
      </w:r>
      <w:r w:rsidR="003E6268">
        <w:rPr>
          <w:rFonts w:hint="eastAsia"/>
        </w:rPr>
        <w:t>电子商务已经</w:t>
      </w:r>
      <w:r w:rsidR="002F19C8">
        <w:rPr>
          <w:rFonts w:hint="eastAsia"/>
        </w:rPr>
        <w:t>走</w:t>
      </w:r>
      <w:r w:rsidR="003E6268">
        <w:rPr>
          <w:rFonts w:hint="eastAsia"/>
        </w:rPr>
        <w:t>到了一个全新的阶段，需要更新的政策指引、</w:t>
      </w:r>
      <w:r w:rsidR="002F19C8">
        <w:rPr>
          <w:rFonts w:hint="eastAsia"/>
        </w:rPr>
        <w:t>体系建设，帮助其更好地发展壮大，</w:t>
      </w:r>
      <w:r w:rsidR="00FF76A4">
        <w:rPr>
          <w:rFonts w:hint="eastAsia"/>
        </w:rPr>
        <w:t>提高农村的发展程度，</w:t>
      </w:r>
      <w:r w:rsidR="007C3660">
        <w:rPr>
          <w:rFonts w:hint="eastAsia"/>
        </w:rPr>
        <w:t>增加农户收入。</w:t>
      </w:r>
    </w:p>
    <w:sectPr w:rsidR="00B62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14B72" w14:textId="77777777" w:rsidR="002A5669" w:rsidRDefault="002A5669" w:rsidP="002A5669">
      <w:r>
        <w:separator/>
      </w:r>
    </w:p>
  </w:endnote>
  <w:endnote w:type="continuationSeparator" w:id="0">
    <w:p w14:paraId="4038A040" w14:textId="77777777" w:rsidR="002A5669" w:rsidRDefault="002A5669" w:rsidP="002A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C8B18" w14:textId="77777777" w:rsidR="002A5669" w:rsidRDefault="002A5669" w:rsidP="002A5669">
      <w:r>
        <w:separator/>
      </w:r>
    </w:p>
  </w:footnote>
  <w:footnote w:type="continuationSeparator" w:id="0">
    <w:p w14:paraId="43E5200A" w14:textId="77777777" w:rsidR="002A5669" w:rsidRDefault="002A5669" w:rsidP="002A5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02260"/>
    <w:multiLevelType w:val="hybridMultilevel"/>
    <w:tmpl w:val="19983EA0"/>
    <w:lvl w:ilvl="0" w:tplc="BD944EB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277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61"/>
    <w:rsid w:val="0002356A"/>
    <w:rsid w:val="00041E62"/>
    <w:rsid w:val="00044685"/>
    <w:rsid w:val="00062481"/>
    <w:rsid w:val="00076F53"/>
    <w:rsid w:val="000B4D81"/>
    <w:rsid w:val="000C24D3"/>
    <w:rsid w:val="00102399"/>
    <w:rsid w:val="00103CB3"/>
    <w:rsid w:val="0010563A"/>
    <w:rsid w:val="00133C7D"/>
    <w:rsid w:val="001461D1"/>
    <w:rsid w:val="00152A2D"/>
    <w:rsid w:val="00157F92"/>
    <w:rsid w:val="00162A72"/>
    <w:rsid w:val="001765A3"/>
    <w:rsid w:val="00180D98"/>
    <w:rsid w:val="00194B67"/>
    <w:rsid w:val="001A0204"/>
    <w:rsid w:val="001B5354"/>
    <w:rsid w:val="001B6119"/>
    <w:rsid w:val="001C23B5"/>
    <w:rsid w:val="001C580E"/>
    <w:rsid w:val="001E0896"/>
    <w:rsid w:val="00204612"/>
    <w:rsid w:val="002470BB"/>
    <w:rsid w:val="00264823"/>
    <w:rsid w:val="00295FB8"/>
    <w:rsid w:val="002A5669"/>
    <w:rsid w:val="002D4448"/>
    <w:rsid w:val="002F19C8"/>
    <w:rsid w:val="003015DA"/>
    <w:rsid w:val="00304477"/>
    <w:rsid w:val="00306883"/>
    <w:rsid w:val="00314A0B"/>
    <w:rsid w:val="003170E5"/>
    <w:rsid w:val="00317B87"/>
    <w:rsid w:val="00354EE7"/>
    <w:rsid w:val="00367060"/>
    <w:rsid w:val="003671FA"/>
    <w:rsid w:val="003673FC"/>
    <w:rsid w:val="00367F4F"/>
    <w:rsid w:val="00384375"/>
    <w:rsid w:val="00385D1A"/>
    <w:rsid w:val="00390E89"/>
    <w:rsid w:val="003A0340"/>
    <w:rsid w:val="003D09C1"/>
    <w:rsid w:val="003E4A7C"/>
    <w:rsid w:val="003E6268"/>
    <w:rsid w:val="003E75C1"/>
    <w:rsid w:val="004000A0"/>
    <w:rsid w:val="00401AC7"/>
    <w:rsid w:val="004119D9"/>
    <w:rsid w:val="00415F0A"/>
    <w:rsid w:val="004313E5"/>
    <w:rsid w:val="0043780C"/>
    <w:rsid w:val="00451632"/>
    <w:rsid w:val="004711C0"/>
    <w:rsid w:val="004B3EDF"/>
    <w:rsid w:val="004B50F8"/>
    <w:rsid w:val="004D0D7A"/>
    <w:rsid w:val="004D4F27"/>
    <w:rsid w:val="004E4216"/>
    <w:rsid w:val="004F3057"/>
    <w:rsid w:val="00510519"/>
    <w:rsid w:val="005108ED"/>
    <w:rsid w:val="00522A93"/>
    <w:rsid w:val="00541F8F"/>
    <w:rsid w:val="005557AC"/>
    <w:rsid w:val="0058176B"/>
    <w:rsid w:val="005861C7"/>
    <w:rsid w:val="005A2D79"/>
    <w:rsid w:val="005B33B4"/>
    <w:rsid w:val="005B67C1"/>
    <w:rsid w:val="005B75BB"/>
    <w:rsid w:val="005F1F57"/>
    <w:rsid w:val="00600927"/>
    <w:rsid w:val="00645693"/>
    <w:rsid w:val="006469CA"/>
    <w:rsid w:val="006518ED"/>
    <w:rsid w:val="006561F0"/>
    <w:rsid w:val="00672AB1"/>
    <w:rsid w:val="006959D6"/>
    <w:rsid w:val="006D2351"/>
    <w:rsid w:val="006E0CB7"/>
    <w:rsid w:val="006F4D97"/>
    <w:rsid w:val="00725D26"/>
    <w:rsid w:val="00741221"/>
    <w:rsid w:val="007523F9"/>
    <w:rsid w:val="007562D1"/>
    <w:rsid w:val="00792F74"/>
    <w:rsid w:val="00797321"/>
    <w:rsid w:val="007C3660"/>
    <w:rsid w:val="007D3DF8"/>
    <w:rsid w:val="00801F45"/>
    <w:rsid w:val="00802BA3"/>
    <w:rsid w:val="0081324F"/>
    <w:rsid w:val="0082569D"/>
    <w:rsid w:val="00855F65"/>
    <w:rsid w:val="00872D69"/>
    <w:rsid w:val="00884D91"/>
    <w:rsid w:val="00895996"/>
    <w:rsid w:val="0089783C"/>
    <w:rsid w:val="008A1C7C"/>
    <w:rsid w:val="0091220F"/>
    <w:rsid w:val="00913510"/>
    <w:rsid w:val="00933E06"/>
    <w:rsid w:val="0093673A"/>
    <w:rsid w:val="0094214B"/>
    <w:rsid w:val="00944F08"/>
    <w:rsid w:val="009549FF"/>
    <w:rsid w:val="00980D41"/>
    <w:rsid w:val="00985E9C"/>
    <w:rsid w:val="009A6E65"/>
    <w:rsid w:val="009E23EF"/>
    <w:rsid w:val="009F01C7"/>
    <w:rsid w:val="00A2283F"/>
    <w:rsid w:val="00A22CFE"/>
    <w:rsid w:val="00A53064"/>
    <w:rsid w:val="00A57F86"/>
    <w:rsid w:val="00A76DC3"/>
    <w:rsid w:val="00A83C77"/>
    <w:rsid w:val="00A87F4D"/>
    <w:rsid w:val="00AA1E05"/>
    <w:rsid w:val="00AB2FB2"/>
    <w:rsid w:val="00AC12C9"/>
    <w:rsid w:val="00AD25B4"/>
    <w:rsid w:val="00B10B0A"/>
    <w:rsid w:val="00B14377"/>
    <w:rsid w:val="00B17EA0"/>
    <w:rsid w:val="00B21FBC"/>
    <w:rsid w:val="00B24922"/>
    <w:rsid w:val="00B24D25"/>
    <w:rsid w:val="00B2636B"/>
    <w:rsid w:val="00B352AE"/>
    <w:rsid w:val="00B4489B"/>
    <w:rsid w:val="00B62C99"/>
    <w:rsid w:val="00B701DF"/>
    <w:rsid w:val="00B868B3"/>
    <w:rsid w:val="00B92B37"/>
    <w:rsid w:val="00BA19A1"/>
    <w:rsid w:val="00BA5454"/>
    <w:rsid w:val="00BA67B1"/>
    <w:rsid w:val="00BB1DFD"/>
    <w:rsid w:val="00BD16D2"/>
    <w:rsid w:val="00BD6B61"/>
    <w:rsid w:val="00BE7287"/>
    <w:rsid w:val="00BF3A6E"/>
    <w:rsid w:val="00BF4580"/>
    <w:rsid w:val="00C03E12"/>
    <w:rsid w:val="00C102E0"/>
    <w:rsid w:val="00C20F50"/>
    <w:rsid w:val="00C3616E"/>
    <w:rsid w:val="00C40CE9"/>
    <w:rsid w:val="00CB0B0A"/>
    <w:rsid w:val="00CB23FA"/>
    <w:rsid w:val="00CB795A"/>
    <w:rsid w:val="00CC65FD"/>
    <w:rsid w:val="00CE1FAF"/>
    <w:rsid w:val="00CF5E7B"/>
    <w:rsid w:val="00D04E14"/>
    <w:rsid w:val="00D53756"/>
    <w:rsid w:val="00D61FCB"/>
    <w:rsid w:val="00D672BF"/>
    <w:rsid w:val="00D82685"/>
    <w:rsid w:val="00DA7EBC"/>
    <w:rsid w:val="00DB1B34"/>
    <w:rsid w:val="00DB6301"/>
    <w:rsid w:val="00DC3ACA"/>
    <w:rsid w:val="00DD7FAF"/>
    <w:rsid w:val="00DE54F1"/>
    <w:rsid w:val="00E50B6C"/>
    <w:rsid w:val="00E54B62"/>
    <w:rsid w:val="00E60C97"/>
    <w:rsid w:val="00E64EE6"/>
    <w:rsid w:val="00E652D0"/>
    <w:rsid w:val="00E80157"/>
    <w:rsid w:val="00EA1DB2"/>
    <w:rsid w:val="00EA4766"/>
    <w:rsid w:val="00EA7AEF"/>
    <w:rsid w:val="00F0122E"/>
    <w:rsid w:val="00F3564E"/>
    <w:rsid w:val="00F42096"/>
    <w:rsid w:val="00F634B8"/>
    <w:rsid w:val="00F7047D"/>
    <w:rsid w:val="00FA6C70"/>
    <w:rsid w:val="00FB40C3"/>
    <w:rsid w:val="00FD5876"/>
    <w:rsid w:val="00FD7F88"/>
    <w:rsid w:val="00FE1A22"/>
    <w:rsid w:val="00FF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C479DD"/>
  <w15:chartTrackingRefBased/>
  <w15:docId w15:val="{BD23E2BE-E43E-4133-8A5D-B4D7E69E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43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1"/>
    <w:next w:val="a"/>
    <w:link w:val="a4"/>
    <w:autoRedefine/>
    <w:qFormat/>
    <w:rsid w:val="00384375"/>
    <w:rPr>
      <w:b w:val="0"/>
    </w:rPr>
  </w:style>
  <w:style w:type="character" w:customStyle="1" w:styleId="a4">
    <w:name w:val="一级标题 字符"/>
    <w:basedOn w:val="10"/>
    <w:link w:val="a3"/>
    <w:rsid w:val="00384375"/>
    <w:rPr>
      <w:b w:val="0"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uiPriority w:val="9"/>
    <w:rsid w:val="00384375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2A5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A56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A5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A5669"/>
    <w:rPr>
      <w:sz w:val="18"/>
      <w:szCs w:val="18"/>
    </w:rPr>
  </w:style>
  <w:style w:type="paragraph" w:styleId="a9">
    <w:name w:val="List Paragraph"/>
    <w:basedOn w:val="a"/>
    <w:uiPriority w:val="34"/>
    <w:qFormat/>
    <w:rsid w:val="001C23B5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6009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009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0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Fu</dc:creator>
  <cp:keywords/>
  <dc:description/>
  <cp:lastModifiedBy>Jack Fu</cp:lastModifiedBy>
  <cp:revision>2</cp:revision>
  <dcterms:created xsi:type="dcterms:W3CDTF">2022-03-24T14:00:00Z</dcterms:created>
  <dcterms:modified xsi:type="dcterms:W3CDTF">2022-03-24T14:00:00Z</dcterms:modified>
</cp:coreProperties>
</file>