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3DA06"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Parcial 1</w:t>
      </w:r>
    </w:p>
    <w:p w14:paraId="72200BF1" w14:textId="77777777" w:rsidR="00FD1493" w:rsidRPr="00E61459" w:rsidRDefault="00FD1493" w:rsidP="00FD1493">
      <w:pPr>
        <w:jc w:val="center"/>
        <w:rPr>
          <w:rFonts w:ascii="Times New Roman" w:hAnsi="Times New Roman" w:cs="Times New Roman"/>
          <w:b/>
          <w:bCs/>
          <w:sz w:val="28"/>
          <w:szCs w:val="28"/>
        </w:rPr>
      </w:pPr>
    </w:p>
    <w:p w14:paraId="52770ED1" w14:textId="77777777" w:rsidR="00FD1493" w:rsidRPr="00E61459" w:rsidRDefault="00FD1493" w:rsidP="00FD1493">
      <w:pPr>
        <w:jc w:val="center"/>
        <w:rPr>
          <w:rFonts w:ascii="Times New Roman" w:hAnsi="Times New Roman" w:cs="Times New Roman"/>
          <w:b/>
          <w:bCs/>
          <w:sz w:val="28"/>
          <w:szCs w:val="28"/>
        </w:rPr>
      </w:pPr>
    </w:p>
    <w:p w14:paraId="3C8041EA" w14:textId="77777777" w:rsidR="00FD1493" w:rsidRPr="00E61459" w:rsidRDefault="00FD1493" w:rsidP="00FD1493">
      <w:pPr>
        <w:jc w:val="center"/>
        <w:rPr>
          <w:rFonts w:ascii="Times New Roman" w:hAnsi="Times New Roman" w:cs="Times New Roman"/>
          <w:b/>
          <w:bCs/>
          <w:sz w:val="28"/>
          <w:szCs w:val="28"/>
        </w:rPr>
      </w:pPr>
    </w:p>
    <w:p w14:paraId="1F6D8D9E" w14:textId="77777777" w:rsidR="00FD1493" w:rsidRPr="00E61459" w:rsidRDefault="00FD1493" w:rsidP="00FD1493">
      <w:pPr>
        <w:jc w:val="center"/>
        <w:rPr>
          <w:rFonts w:ascii="Times New Roman" w:hAnsi="Times New Roman" w:cs="Times New Roman"/>
          <w:b/>
          <w:bCs/>
          <w:sz w:val="28"/>
          <w:szCs w:val="28"/>
        </w:rPr>
      </w:pPr>
    </w:p>
    <w:p w14:paraId="48DEB78C" w14:textId="77777777" w:rsidR="00FD1493" w:rsidRPr="00E61459" w:rsidRDefault="00FD1493" w:rsidP="00FD1493">
      <w:pPr>
        <w:jc w:val="center"/>
        <w:rPr>
          <w:rFonts w:ascii="Times New Roman" w:hAnsi="Times New Roman" w:cs="Times New Roman"/>
          <w:b/>
          <w:bCs/>
          <w:sz w:val="28"/>
          <w:szCs w:val="28"/>
        </w:rPr>
      </w:pPr>
    </w:p>
    <w:p w14:paraId="233444D6" w14:textId="77777777" w:rsidR="00FD1493" w:rsidRPr="00E61459" w:rsidRDefault="00FD1493" w:rsidP="00FD1493">
      <w:pPr>
        <w:jc w:val="center"/>
        <w:rPr>
          <w:rFonts w:ascii="Times New Roman" w:hAnsi="Times New Roman" w:cs="Times New Roman"/>
          <w:b/>
          <w:bCs/>
          <w:sz w:val="28"/>
          <w:szCs w:val="28"/>
        </w:rPr>
      </w:pPr>
    </w:p>
    <w:p w14:paraId="27418A74" w14:textId="77777777" w:rsidR="00FD1493" w:rsidRPr="00E61459" w:rsidRDefault="00FD1493" w:rsidP="00FD1493">
      <w:pPr>
        <w:jc w:val="center"/>
        <w:rPr>
          <w:rFonts w:ascii="Times New Roman" w:hAnsi="Times New Roman" w:cs="Times New Roman"/>
          <w:b/>
          <w:bCs/>
          <w:sz w:val="28"/>
          <w:szCs w:val="28"/>
        </w:rPr>
      </w:pPr>
    </w:p>
    <w:p w14:paraId="18694D46" w14:textId="77777777" w:rsidR="00FD1493" w:rsidRPr="00E61459" w:rsidRDefault="00FD1493" w:rsidP="00FD1493">
      <w:pPr>
        <w:jc w:val="center"/>
        <w:rPr>
          <w:rFonts w:ascii="Times New Roman" w:hAnsi="Times New Roman" w:cs="Times New Roman"/>
          <w:b/>
          <w:bCs/>
          <w:sz w:val="28"/>
          <w:szCs w:val="28"/>
        </w:rPr>
      </w:pPr>
    </w:p>
    <w:p w14:paraId="1AC634B3" w14:textId="77777777" w:rsidR="00FD1493" w:rsidRPr="00E61459" w:rsidRDefault="00FD1493" w:rsidP="00FD1493">
      <w:pPr>
        <w:jc w:val="center"/>
        <w:rPr>
          <w:rFonts w:ascii="Times New Roman" w:hAnsi="Times New Roman" w:cs="Times New Roman"/>
          <w:b/>
          <w:bCs/>
          <w:sz w:val="28"/>
          <w:szCs w:val="28"/>
        </w:rPr>
      </w:pPr>
    </w:p>
    <w:p w14:paraId="40E06855" w14:textId="77777777" w:rsidR="00FD1493" w:rsidRPr="00E61459" w:rsidRDefault="00FD1493" w:rsidP="00FD1493">
      <w:pPr>
        <w:jc w:val="center"/>
        <w:rPr>
          <w:rFonts w:ascii="Times New Roman" w:hAnsi="Times New Roman" w:cs="Times New Roman"/>
          <w:b/>
          <w:bCs/>
          <w:sz w:val="28"/>
          <w:szCs w:val="28"/>
        </w:rPr>
      </w:pPr>
    </w:p>
    <w:p w14:paraId="7C0F4C48" w14:textId="77777777" w:rsidR="00FD1493" w:rsidRPr="00E61459" w:rsidRDefault="00FD1493" w:rsidP="00FD1493">
      <w:pPr>
        <w:jc w:val="center"/>
        <w:rPr>
          <w:rFonts w:ascii="Times New Roman" w:hAnsi="Times New Roman" w:cs="Times New Roman"/>
          <w:b/>
          <w:bCs/>
          <w:sz w:val="28"/>
          <w:szCs w:val="28"/>
        </w:rPr>
      </w:pPr>
    </w:p>
    <w:p w14:paraId="71EE6A54" w14:textId="77777777" w:rsidR="00FD1493" w:rsidRPr="00E61459" w:rsidRDefault="00FD1493" w:rsidP="00FD1493">
      <w:pPr>
        <w:jc w:val="center"/>
        <w:rPr>
          <w:rFonts w:ascii="Times New Roman" w:hAnsi="Times New Roman" w:cs="Times New Roman"/>
          <w:b/>
          <w:bCs/>
          <w:sz w:val="28"/>
          <w:szCs w:val="28"/>
        </w:rPr>
      </w:pPr>
    </w:p>
    <w:p w14:paraId="6272023D" w14:textId="77777777" w:rsidR="00FD1493" w:rsidRPr="00E61459" w:rsidRDefault="00FD1493" w:rsidP="00FD1493">
      <w:pPr>
        <w:jc w:val="center"/>
        <w:rPr>
          <w:rFonts w:ascii="Times New Roman" w:hAnsi="Times New Roman" w:cs="Times New Roman"/>
          <w:b/>
          <w:bCs/>
          <w:sz w:val="28"/>
          <w:szCs w:val="28"/>
        </w:rPr>
      </w:pPr>
    </w:p>
    <w:p w14:paraId="4ACCC363" w14:textId="77777777" w:rsidR="00FD1493" w:rsidRPr="00E61459" w:rsidRDefault="00FD1493" w:rsidP="00FD1493">
      <w:pPr>
        <w:jc w:val="center"/>
        <w:rPr>
          <w:rFonts w:ascii="Times New Roman" w:hAnsi="Times New Roman" w:cs="Times New Roman"/>
          <w:b/>
          <w:bCs/>
          <w:sz w:val="28"/>
          <w:szCs w:val="28"/>
        </w:rPr>
      </w:pPr>
    </w:p>
    <w:p w14:paraId="2C709604" w14:textId="77777777" w:rsidR="00FD1493" w:rsidRPr="00E61459" w:rsidRDefault="00FD1493" w:rsidP="00FD1493">
      <w:pPr>
        <w:jc w:val="center"/>
        <w:rPr>
          <w:rFonts w:ascii="Times New Roman" w:hAnsi="Times New Roman" w:cs="Times New Roman"/>
          <w:b/>
          <w:bCs/>
          <w:sz w:val="28"/>
          <w:szCs w:val="28"/>
        </w:rPr>
      </w:pPr>
    </w:p>
    <w:p w14:paraId="7637E440" w14:textId="77777777" w:rsidR="00FD1493" w:rsidRPr="00E61459" w:rsidRDefault="00FD1493" w:rsidP="00FD1493">
      <w:pPr>
        <w:jc w:val="center"/>
        <w:rPr>
          <w:rFonts w:ascii="Times New Roman" w:hAnsi="Times New Roman" w:cs="Times New Roman"/>
          <w:b/>
          <w:bCs/>
          <w:sz w:val="28"/>
          <w:szCs w:val="28"/>
        </w:rPr>
      </w:pPr>
    </w:p>
    <w:p w14:paraId="593C726B"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 xml:space="preserve">Juan Felipe Vásquez Bolívar &amp; </w:t>
      </w:r>
      <w:proofErr w:type="spellStart"/>
      <w:r w:rsidRPr="00E61459">
        <w:rPr>
          <w:rFonts w:ascii="Times New Roman" w:hAnsi="Times New Roman" w:cs="Times New Roman"/>
          <w:b/>
          <w:bCs/>
          <w:sz w:val="28"/>
          <w:szCs w:val="28"/>
        </w:rPr>
        <w:t>Jackh</w:t>
      </w:r>
      <w:proofErr w:type="spellEnd"/>
      <w:r w:rsidRPr="00E61459">
        <w:rPr>
          <w:rFonts w:ascii="Times New Roman" w:hAnsi="Times New Roman" w:cs="Times New Roman"/>
          <w:b/>
          <w:bCs/>
          <w:sz w:val="28"/>
          <w:szCs w:val="28"/>
        </w:rPr>
        <w:t xml:space="preserve"> Emmanuel Narváez Guerra</w:t>
      </w:r>
    </w:p>
    <w:p w14:paraId="7EFE66C8"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C.C 1001509367 &amp; C.C</w:t>
      </w:r>
      <w:r w:rsidRPr="00E61459">
        <w:rPr>
          <w:b/>
          <w:bCs/>
        </w:rPr>
        <w:t xml:space="preserve"> </w:t>
      </w:r>
      <w:r w:rsidRPr="00E61459">
        <w:rPr>
          <w:rFonts w:ascii="Times New Roman" w:hAnsi="Times New Roman" w:cs="Times New Roman"/>
          <w:b/>
          <w:bCs/>
          <w:sz w:val="28"/>
          <w:szCs w:val="28"/>
        </w:rPr>
        <w:t>1002752230</w:t>
      </w:r>
    </w:p>
    <w:p w14:paraId="00BA06CA"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Augusto Enrique Salazar Jiménez</w:t>
      </w:r>
    </w:p>
    <w:p w14:paraId="7BA317DF"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Abril 2023</w:t>
      </w:r>
    </w:p>
    <w:p w14:paraId="3AD7B176" w14:textId="77777777" w:rsidR="00FD1493" w:rsidRPr="00E61459" w:rsidRDefault="00FD1493" w:rsidP="00FD1493">
      <w:pPr>
        <w:jc w:val="center"/>
        <w:rPr>
          <w:rFonts w:ascii="Times New Roman" w:hAnsi="Times New Roman" w:cs="Times New Roman"/>
          <w:b/>
          <w:bCs/>
          <w:sz w:val="28"/>
          <w:szCs w:val="28"/>
        </w:rPr>
      </w:pPr>
    </w:p>
    <w:p w14:paraId="7FBFCD03"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Universidad de Antioquia</w:t>
      </w:r>
    </w:p>
    <w:p w14:paraId="7C28E16D" w14:textId="77777777" w:rsidR="00FD1493" w:rsidRPr="00E61459"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Facultad de Ingeniería</w:t>
      </w:r>
    </w:p>
    <w:p w14:paraId="475CFDD2" w14:textId="77777777" w:rsidR="00FD1493" w:rsidRDefault="00FD1493" w:rsidP="00FD1493">
      <w:pPr>
        <w:jc w:val="center"/>
        <w:rPr>
          <w:rFonts w:ascii="Times New Roman" w:hAnsi="Times New Roman" w:cs="Times New Roman"/>
          <w:b/>
          <w:bCs/>
          <w:sz w:val="28"/>
          <w:szCs w:val="28"/>
        </w:rPr>
      </w:pPr>
      <w:r w:rsidRPr="00E61459">
        <w:rPr>
          <w:rFonts w:ascii="Times New Roman" w:hAnsi="Times New Roman" w:cs="Times New Roman"/>
          <w:b/>
          <w:bCs/>
          <w:sz w:val="28"/>
          <w:szCs w:val="28"/>
        </w:rPr>
        <w:t>Informática II</w:t>
      </w:r>
    </w:p>
    <w:p w14:paraId="74722ADB" w14:textId="77777777" w:rsidR="000A04F6" w:rsidRDefault="000A04F6"/>
    <w:p w14:paraId="3666D23D" w14:textId="77777777" w:rsidR="00FD1493" w:rsidRDefault="00FD1493" w:rsidP="00FD1493">
      <w:pPr>
        <w:jc w:val="center"/>
        <w:rPr>
          <w:rFonts w:ascii="Times New Roman" w:hAnsi="Times New Roman" w:cs="Times New Roman"/>
          <w:b/>
          <w:bCs/>
          <w:sz w:val="28"/>
          <w:szCs w:val="28"/>
        </w:rPr>
      </w:pPr>
      <w:r w:rsidRPr="00853EDE">
        <w:rPr>
          <w:rFonts w:ascii="Times New Roman" w:hAnsi="Times New Roman" w:cs="Times New Roman"/>
          <w:b/>
          <w:bCs/>
          <w:sz w:val="28"/>
          <w:szCs w:val="28"/>
        </w:rPr>
        <w:lastRenderedPageBreak/>
        <w:t>Funciones</w:t>
      </w:r>
    </w:p>
    <w:p w14:paraId="219C496D" w14:textId="77777777" w:rsidR="00FD1493" w:rsidRPr="00853EDE" w:rsidRDefault="00FD1493" w:rsidP="00FD1493">
      <w:pPr>
        <w:rPr>
          <w:rFonts w:ascii="Times New Roman" w:hAnsi="Times New Roman" w:cs="Times New Roman"/>
          <w:b/>
          <w:bCs/>
          <w:sz w:val="28"/>
          <w:szCs w:val="28"/>
        </w:rPr>
      </w:pPr>
    </w:p>
    <w:p w14:paraId="03B99738" w14:textId="77777777" w:rsidR="00FD1493" w:rsidRPr="00705F65"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parte del programa y cumplir con el objetivo antes mencionado, se crean las siguientes funciones, las cuales estarán contenidas dentro de </w:t>
      </w:r>
      <w:r w:rsidRPr="00705F65">
        <w:rPr>
          <w:rFonts w:ascii="Times New Roman" w:hAnsi="Times New Roman" w:cs="Times New Roman"/>
          <w:b/>
          <w:bCs/>
          <w:sz w:val="24"/>
          <w:szCs w:val="24"/>
        </w:rPr>
        <w:t>“</w:t>
      </w:r>
      <w:proofErr w:type="spellStart"/>
      <w:r w:rsidRPr="00705F65">
        <w:rPr>
          <w:rFonts w:ascii="Times New Roman" w:hAnsi="Times New Roman" w:cs="Times New Roman"/>
          <w:b/>
          <w:bCs/>
          <w:sz w:val="24"/>
          <w:szCs w:val="24"/>
        </w:rPr>
        <w:t>GestionInformacion.h</w:t>
      </w:r>
      <w:proofErr w:type="spellEnd"/>
      <w:r w:rsidRPr="00705F65">
        <w:rPr>
          <w:rFonts w:ascii="Times New Roman" w:hAnsi="Times New Roman" w:cs="Times New Roman"/>
          <w:b/>
          <w:bCs/>
          <w:sz w:val="24"/>
          <w:szCs w:val="24"/>
        </w:rPr>
        <w:t>”</w:t>
      </w:r>
      <w:r>
        <w:rPr>
          <w:rFonts w:ascii="Times New Roman" w:hAnsi="Times New Roman" w:cs="Times New Roman"/>
          <w:sz w:val="24"/>
          <w:szCs w:val="24"/>
        </w:rPr>
        <w:t>:</w:t>
      </w:r>
    </w:p>
    <w:p w14:paraId="01EAF0CD" w14:textId="77777777" w:rsidR="00FD1493" w:rsidRDefault="00FD1493" w:rsidP="00FD1493">
      <w:pPr>
        <w:jc w:val="both"/>
        <w:rPr>
          <w:rFonts w:ascii="Times New Roman" w:hAnsi="Times New Roman" w:cs="Times New Roman"/>
          <w:sz w:val="24"/>
          <w:szCs w:val="24"/>
        </w:rPr>
      </w:pPr>
      <w:r w:rsidRPr="007A0CEA">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Open_</w:t>
      </w:r>
      <w:proofErr w:type="gramStart"/>
      <w:r>
        <w:rPr>
          <w:rFonts w:ascii="Times New Roman" w:hAnsi="Times New Roman" w:cs="Times New Roman"/>
          <w:b/>
          <w:bCs/>
          <w:sz w:val="24"/>
          <w:szCs w:val="24"/>
        </w:rPr>
        <w:t>File</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Función que no recibe ninguna entrada, y retorna un puntero tipo </w:t>
      </w:r>
      <w:proofErr w:type="spellStart"/>
      <w:r>
        <w:rPr>
          <w:rFonts w:ascii="Times New Roman" w:hAnsi="Times New Roman" w:cs="Times New Roman"/>
          <w:sz w:val="24"/>
          <w:szCs w:val="24"/>
        </w:rPr>
        <w:t>Char</w:t>
      </w:r>
      <w:proofErr w:type="spellEnd"/>
      <w:r>
        <w:rPr>
          <w:rFonts w:ascii="Times New Roman" w:hAnsi="Times New Roman" w:cs="Times New Roman"/>
          <w:sz w:val="24"/>
          <w:szCs w:val="24"/>
        </w:rPr>
        <w:t>, que apunta a un arreglo de caracteres que contiene la información del archivo “Plan de Estudios.txt”.</w:t>
      </w:r>
    </w:p>
    <w:p w14:paraId="2D249774" w14:textId="77777777" w:rsidR="00FD1493" w:rsidRDefault="00FD1493" w:rsidP="00FD1493">
      <w:pPr>
        <w:jc w:val="center"/>
        <w:rPr>
          <w:rFonts w:ascii="Times New Roman" w:hAnsi="Times New Roman" w:cs="Times New Roman"/>
          <w:sz w:val="24"/>
          <w:szCs w:val="24"/>
        </w:rPr>
      </w:pPr>
      <w:r w:rsidRPr="00853EDE">
        <w:rPr>
          <w:rFonts w:ascii="Times New Roman" w:hAnsi="Times New Roman" w:cs="Times New Roman"/>
          <w:noProof/>
          <w:sz w:val="24"/>
          <w:szCs w:val="24"/>
        </w:rPr>
        <w:drawing>
          <wp:inline distT="0" distB="0" distL="0" distR="0" wp14:anchorId="6760DDB2" wp14:editId="0A25D247">
            <wp:extent cx="5686425" cy="128874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6794" cy="1295626"/>
                    </a:xfrm>
                    <a:prstGeom prst="rect">
                      <a:avLst/>
                    </a:prstGeom>
                  </pic:spPr>
                </pic:pic>
              </a:graphicData>
            </a:graphic>
          </wp:inline>
        </w:drawing>
      </w:r>
    </w:p>
    <w:p w14:paraId="6FD312B5" w14:textId="77777777" w:rsidR="00FD1493" w:rsidRDefault="00FD1493" w:rsidP="00FD1493">
      <w:pPr>
        <w:jc w:val="both"/>
        <w:rPr>
          <w:rFonts w:ascii="Times New Roman" w:hAnsi="Times New Roman" w:cs="Times New Roman"/>
          <w:sz w:val="24"/>
          <w:szCs w:val="24"/>
        </w:rPr>
      </w:pPr>
      <w:r w:rsidRPr="00BC374B">
        <w:rPr>
          <w:rFonts w:ascii="Times New Roman" w:hAnsi="Times New Roman" w:cs="Times New Roman"/>
          <w:b/>
          <w:bCs/>
          <w:sz w:val="24"/>
          <w:szCs w:val="24"/>
        </w:rPr>
        <w:t xml:space="preserve">2. </w:t>
      </w:r>
      <w:proofErr w:type="spellStart"/>
      <w:r w:rsidRPr="00BC374B">
        <w:rPr>
          <w:rFonts w:ascii="Times New Roman" w:hAnsi="Times New Roman" w:cs="Times New Roman"/>
          <w:b/>
          <w:bCs/>
          <w:sz w:val="24"/>
          <w:szCs w:val="24"/>
        </w:rPr>
        <w:t>Count_</w:t>
      </w:r>
      <w:proofErr w:type="gramStart"/>
      <w:r>
        <w:rPr>
          <w:rFonts w:ascii="Times New Roman" w:hAnsi="Times New Roman" w:cs="Times New Roman"/>
          <w:b/>
          <w:bCs/>
          <w:sz w:val="24"/>
          <w:szCs w:val="24"/>
        </w:rPr>
        <w:t>Chars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retorna un numero entero con la cantidad de caracteres de dicho arreglo. </w:t>
      </w:r>
    </w:p>
    <w:p w14:paraId="0F81AB3C" w14:textId="77777777" w:rsidR="00FD1493" w:rsidRPr="00BC374B"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6800B4BF" wp14:editId="7E23041C">
            <wp:extent cx="2905125" cy="159193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7656" cy="1598802"/>
                    </a:xfrm>
                    <a:prstGeom prst="rect">
                      <a:avLst/>
                    </a:prstGeom>
                  </pic:spPr>
                </pic:pic>
              </a:graphicData>
            </a:graphic>
          </wp:inline>
        </w:drawing>
      </w:r>
    </w:p>
    <w:p w14:paraId="7C92CB79" w14:textId="77777777" w:rsidR="00FD1493" w:rsidRDefault="00FD1493" w:rsidP="00FD1493">
      <w:pPr>
        <w:jc w:val="both"/>
        <w:rPr>
          <w:rFonts w:ascii="Times New Roman" w:hAnsi="Times New Roman" w:cs="Times New Roman"/>
          <w:sz w:val="24"/>
          <w:szCs w:val="24"/>
        </w:rPr>
      </w:pPr>
      <w:r>
        <w:rPr>
          <w:rFonts w:ascii="Times New Roman" w:hAnsi="Times New Roman" w:cs="Times New Roman"/>
          <w:b/>
          <w:bCs/>
          <w:sz w:val="24"/>
          <w:szCs w:val="24"/>
        </w:rPr>
        <w:t>3</w:t>
      </w:r>
      <w:r w:rsidRPr="00BC374B">
        <w:rPr>
          <w:rFonts w:ascii="Times New Roman" w:hAnsi="Times New Roman" w:cs="Times New Roman"/>
          <w:b/>
          <w:bCs/>
          <w:sz w:val="24"/>
          <w:szCs w:val="24"/>
        </w:rPr>
        <w:t xml:space="preserve">. </w:t>
      </w:r>
      <w:proofErr w:type="spellStart"/>
      <w:r w:rsidRPr="00BC374B">
        <w:rPr>
          <w:rFonts w:ascii="Times New Roman" w:hAnsi="Times New Roman" w:cs="Times New Roman"/>
          <w:b/>
          <w:bCs/>
          <w:sz w:val="24"/>
          <w:szCs w:val="24"/>
        </w:rPr>
        <w:t>Count_</w:t>
      </w:r>
      <w:proofErr w:type="gramStart"/>
      <w:r w:rsidRPr="00BC374B">
        <w:rPr>
          <w:rFonts w:ascii="Times New Roman" w:hAnsi="Times New Roman" w:cs="Times New Roman"/>
          <w:b/>
          <w:bCs/>
          <w:sz w:val="24"/>
          <w:szCs w:val="24"/>
        </w:rPr>
        <w:t>Subjects</w:t>
      </w:r>
      <w:proofErr w:type="spellEnd"/>
      <w:r w:rsidRPr="00BC374B">
        <w:rPr>
          <w:rFonts w:ascii="Times New Roman" w:hAnsi="Times New Roman" w:cs="Times New Roman"/>
          <w:b/>
          <w:bCs/>
          <w:sz w:val="24"/>
          <w:szCs w:val="24"/>
        </w:rPr>
        <w:t xml:space="preserve"> :</w:t>
      </w:r>
      <w:proofErr w:type="gram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retorna un numero entero con la cantidad de asignaturas registradas. Teniendo en cuenta que cada materia se encuentra separada por medio de un punto (‘.’), bastará con contar la cantidad de veces que se repite el carácter ‘.’, para determinar el número materias.</w:t>
      </w:r>
    </w:p>
    <w:p w14:paraId="2694E761" w14:textId="77777777" w:rsidR="00FD1493" w:rsidRDefault="00FD1493" w:rsidP="00FD1493">
      <w:pPr>
        <w:jc w:val="center"/>
        <w:rPr>
          <w:rFonts w:ascii="Times New Roman" w:hAnsi="Times New Roman" w:cs="Times New Roman"/>
          <w:sz w:val="24"/>
          <w:szCs w:val="24"/>
        </w:rPr>
      </w:pPr>
      <w:r w:rsidRPr="00BC374B">
        <w:rPr>
          <w:rFonts w:ascii="Times New Roman" w:hAnsi="Times New Roman" w:cs="Times New Roman"/>
          <w:noProof/>
          <w:sz w:val="24"/>
          <w:szCs w:val="24"/>
        </w:rPr>
        <w:drawing>
          <wp:inline distT="0" distB="0" distL="0" distR="0" wp14:anchorId="2061A8A0" wp14:editId="5D8EBEBE">
            <wp:extent cx="2857500" cy="1539973"/>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138" cy="1545167"/>
                    </a:xfrm>
                    <a:prstGeom prst="rect">
                      <a:avLst/>
                    </a:prstGeom>
                  </pic:spPr>
                </pic:pic>
              </a:graphicData>
            </a:graphic>
          </wp:inline>
        </w:drawing>
      </w:r>
    </w:p>
    <w:p w14:paraId="397D48FC" w14:textId="77777777" w:rsidR="00FD1493" w:rsidRDefault="00FD1493" w:rsidP="00FD1493">
      <w:pPr>
        <w:jc w:val="both"/>
        <w:rPr>
          <w:rFonts w:ascii="Times New Roman" w:hAnsi="Times New Roman" w:cs="Times New Roman"/>
          <w:sz w:val="24"/>
          <w:szCs w:val="24"/>
        </w:rPr>
      </w:pPr>
      <w:r>
        <w:rPr>
          <w:rFonts w:ascii="Times New Roman" w:hAnsi="Times New Roman" w:cs="Times New Roman"/>
          <w:b/>
          <w:bCs/>
          <w:sz w:val="24"/>
          <w:szCs w:val="24"/>
        </w:rPr>
        <w:t>4</w:t>
      </w:r>
      <w:r w:rsidRPr="00BC374B">
        <w:rPr>
          <w:rFonts w:ascii="Times New Roman" w:hAnsi="Times New Roman" w:cs="Times New Roman"/>
          <w:b/>
          <w:bCs/>
          <w:sz w:val="24"/>
          <w:szCs w:val="24"/>
        </w:rPr>
        <w:t xml:space="preserve">. </w:t>
      </w:r>
      <w:proofErr w:type="spellStart"/>
      <w:r w:rsidRPr="002877F5">
        <w:rPr>
          <w:rFonts w:ascii="Times New Roman" w:hAnsi="Times New Roman" w:cs="Times New Roman"/>
          <w:b/>
          <w:bCs/>
          <w:sz w:val="24"/>
          <w:szCs w:val="24"/>
        </w:rPr>
        <w:t>Positions_Signs</w:t>
      </w:r>
      <w:proofErr w:type="spellEnd"/>
      <w:r w:rsidRPr="00BC374B">
        <w:rPr>
          <w:rFonts w:ascii="Times New Roman" w:hAnsi="Times New Roman" w:cs="Times New Roman"/>
          <w:b/>
          <w:bCs/>
          <w:sz w:val="24"/>
          <w:szCs w:val="24"/>
        </w:rPr>
        <w:t xml:space="preserve">: </w:t>
      </w:r>
      <w:r w:rsidRPr="00BC374B">
        <w:rPr>
          <w:rFonts w:ascii="Times New Roman" w:hAnsi="Times New Roman" w:cs="Times New Roman"/>
          <w:sz w:val="24"/>
          <w:szCs w:val="24"/>
        </w:rPr>
        <w:t>Función que recibe como</w:t>
      </w:r>
      <w:r>
        <w:rPr>
          <w:rFonts w:ascii="Times New Roman" w:hAnsi="Times New Roman" w:cs="Times New Roman"/>
          <w:sz w:val="24"/>
          <w:szCs w:val="24"/>
        </w:rPr>
        <w:t xml:space="preserve"> entrada un arreglo de caracteres, y un numero entero, y retorna un arreglo de enteros con la posición de los caracteres ‘,’ y ‘.’, dentro del arreglo. </w:t>
      </w:r>
    </w:p>
    <w:p w14:paraId="1665AFBC" w14:textId="77777777" w:rsidR="00FD1493"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El número entero corresponde a la cantidad de materias (Puntos ‘.’) que contiene el arreglo y teniendo en cuenta que en la estructura diseñada, cada materia cuenta con 4 signos </w:t>
      </w:r>
      <w:proofErr w:type="gramStart"/>
      <w:r>
        <w:rPr>
          <w:rFonts w:ascii="Times New Roman" w:hAnsi="Times New Roman" w:cs="Times New Roman"/>
          <w:sz w:val="24"/>
          <w:szCs w:val="24"/>
        </w:rPr>
        <w:t>( 3</w:t>
      </w:r>
      <w:proofErr w:type="gramEnd"/>
      <w:r>
        <w:rPr>
          <w:rFonts w:ascii="Times New Roman" w:hAnsi="Times New Roman" w:cs="Times New Roman"/>
          <w:sz w:val="24"/>
          <w:szCs w:val="24"/>
        </w:rPr>
        <w:t xml:space="preserve"> comas y 1 punto ), se crea el arreglo de enteros a retornar en la memoria dinámica.</w:t>
      </w:r>
    </w:p>
    <w:p w14:paraId="56137E03" w14:textId="77777777" w:rsidR="00FD1493" w:rsidRDefault="00FD1493" w:rsidP="00FD1493">
      <w:pPr>
        <w:jc w:val="center"/>
        <w:rPr>
          <w:rFonts w:ascii="Times New Roman" w:hAnsi="Times New Roman" w:cs="Times New Roman"/>
          <w:sz w:val="24"/>
          <w:szCs w:val="24"/>
        </w:rPr>
      </w:pPr>
      <w:r w:rsidRPr="00A64024">
        <w:rPr>
          <w:rFonts w:ascii="Times New Roman" w:hAnsi="Times New Roman" w:cs="Times New Roman"/>
          <w:noProof/>
          <w:sz w:val="24"/>
          <w:szCs w:val="24"/>
        </w:rPr>
        <w:drawing>
          <wp:inline distT="0" distB="0" distL="0" distR="0" wp14:anchorId="483856D7" wp14:editId="34684B73">
            <wp:extent cx="3924300" cy="23098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9731" cy="2313018"/>
                    </a:xfrm>
                    <a:prstGeom prst="rect">
                      <a:avLst/>
                    </a:prstGeom>
                  </pic:spPr>
                </pic:pic>
              </a:graphicData>
            </a:graphic>
          </wp:inline>
        </w:drawing>
      </w:r>
    </w:p>
    <w:p w14:paraId="44D61434" w14:textId="77777777" w:rsidR="00FD1493" w:rsidRDefault="00FD1493" w:rsidP="00FD1493">
      <w:pPr>
        <w:jc w:val="center"/>
        <w:rPr>
          <w:rFonts w:ascii="Times New Roman" w:hAnsi="Times New Roman" w:cs="Times New Roman"/>
          <w:sz w:val="24"/>
          <w:szCs w:val="24"/>
        </w:rPr>
      </w:pPr>
    </w:p>
    <w:p w14:paraId="63D1E3EF" w14:textId="77777777" w:rsidR="00FD1493" w:rsidRDefault="00FD1493" w:rsidP="00FD1493">
      <w:pPr>
        <w:jc w:val="both"/>
        <w:rPr>
          <w:rFonts w:ascii="Times New Roman" w:hAnsi="Times New Roman" w:cs="Times New Roman"/>
          <w:sz w:val="24"/>
          <w:szCs w:val="24"/>
        </w:rPr>
      </w:pPr>
      <w:r w:rsidRPr="00A64024">
        <w:rPr>
          <w:rFonts w:ascii="Times New Roman" w:hAnsi="Times New Roman" w:cs="Times New Roman"/>
          <w:b/>
          <w:bCs/>
          <w:sz w:val="24"/>
          <w:szCs w:val="24"/>
        </w:rPr>
        <w:t xml:space="preserve">5. </w:t>
      </w:r>
      <w:proofErr w:type="spellStart"/>
      <w:r>
        <w:rPr>
          <w:rFonts w:ascii="Times New Roman" w:hAnsi="Times New Roman" w:cs="Times New Roman"/>
          <w:b/>
          <w:bCs/>
          <w:sz w:val="24"/>
          <w:szCs w:val="24"/>
        </w:rPr>
        <w:t>R</w:t>
      </w:r>
      <w:r w:rsidRPr="00A64024">
        <w:rPr>
          <w:rFonts w:ascii="Times New Roman" w:hAnsi="Times New Roman" w:cs="Times New Roman"/>
          <w:b/>
          <w:bCs/>
          <w:sz w:val="24"/>
          <w:szCs w:val="24"/>
        </w:rPr>
        <w:t>eserve_Matix_Group</w:t>
      </w:r>
      <w:proofErr w:type="spellEnd"/>
      <w:r w:rsidRPr="00A64024">
        <w:rPr>
          <w:rFonts w:ascii="Times New Roman" w:hAnsi="Times New Roman" w:cs="Times New Roman"/>
          <w:b/>
          <w:bCs/>
          <w:sz w:val="24"/>
          <w:szCs w:val="24"/>
        </w:rPr>
        <w:t xml:space="preserve">: </w:t>
      </w:r>
      <w:r w:rsidRPr="00A64024">
        <w:rPr>
          <w:rFonts w:ascii="Times New Roman" w:hAnsi="Times New Roman" w:cs="Times New Roman"/>
          <w:sz w:val="24"/>
          <w:szCs w:val="24"/>
        </w:rPr>
        <w:t>Función que recibe</w:t>
      </w:r>
      <w:r>
        <w:rPr>
          <w:rFonts w:ascii="Times New Roman" w:hAnsi="Times New Roman" w:cs="Times New Roman"/>
          <w:sz w:val="24"/>
          <w:szCs w:val="24"/>
        </w:rPr>
        <w:t xml:space="preserve"> como entrada un arreglo de números enteros y un número entero, y retorna un puntero triple. </w:t>
      </w:r>
    </w:p>
    <w:p w14:paraId="062227E3" w14:textId="77777777" w:rsidR="00FD1493" w:rsidRPr="00A64024" w:rsidRDefault="00FD1493" w:rsidP="00FD1493">
      <w:pPr>
        <w:jc w:val="both"/>
        <w:rPr>
          <w:rFonts w:ascii="Times New Roman" w:hAnsi="Times New Roman" w:cs="Times New Roman"/>
          <w:sz w:val="24"/>
          <w:szCs w:val="24"/>
        </w:rPr>
      </w:pPr>
      <w:r>
        <w:rPr>
          <w:rFonts w:ascii="Times New Roman" w:hAnsi="Times New Roman" w:cs="Times New Roman"/>
          <w:sz w:val="24"/>
          <w:szCs w:val="24"/>
        </w:rPr>
        <w:t xml:space="preserve">Esta función realiza las reservas de memoria dinámica con base en la cantidad de caracteres que contenga cada subcategoría de cada materia, con el objetivo de realizar un uso </w:t>
      </w:r>
      <w:proofErr w:type="spellStart"/>
      <w:r>
        <w:rPr>
          <w:rFonts w:ascii="Times New Roman" w:hAnsi="Times New Roman" w:cs="Times New Roman"/>
          <w:sz w:val="24"/>
          <w:szCs w:val="24"/>
        </w:rPr>
        <w:t>optimo</w:t>
      </w:r>
      <w:proofErr w:type="spellEnd"/>
      <w:r>
        <w:rPr>
          <w:rFonts w:ascii="Times New Roman" w:hAnsi="Times New Roman" w:cs="Times New Roman"/>
          <w:sz w:val="24"/>
          <w:szCs w:val="24"/>
        </w:rPr>
        <w:t xml:space="preserve"> de la memoria dinámica. </w:t>
      </w:r>
    </w:p>
    <w:p w14:paraId="51293F1B" w14:textId="77777777" w:rsidR="00FD1493" w:rsidRDefault="00FD1493"/>
    <w:sectPr w:rsidR="00FD14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82"/>
    <w:rsid w:val="000A04F6"/>
    <w:rsid w:val="00E25382"/>
    <w:rsid w:val="00FD1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0398"/>
  <w15:chartTrackingRefBased/>
  <w15:docId w15:val="{71FC9736-7517-4BC4-9B87-6E578560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49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295</Words>
  <Characters>1627</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Bolivar, Juan Felipe</dc:creator>
  <cp:keywords/>
  <dc:description/>
  <cp:lastModifiedBy>Vasquez Bolivar, Juan Felipe</cp:lastModifiedBy>
  <cp:revision>2</cp:revision>
  <dcterms:created xsi:type="dcterms:W3CDTF">2023-04-14T04:14:00Z</dcterms:created>
  <dcterms:modified xsi:type="dcterms:W3CDTF">2023-04-14T04:15:00Z</dcterms:modified>
</cp:coreProperties>
</file>