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6237E" w14:textId="2A29C92C" w:rsidR="00064FED" w:rsidRPr="002566E2" w:rsidRDefault="00064FED" w:rsidP="002566E2">
      <w:pPr>
        <w:spacing w:after="0" w:line="240" w:lineRule="auto"/>
        <w:jc w:val="both"/>
        <w:rPr>
          <w:rFonts w:ascii="Times New Roman" w:hAnsi="Times New Roman" w:cs="Times New Roman"/>
          <w:b/>
          <w:bCs/>
          <w:sz w:val="22"/>
          <w:szCs w:val="22"/>
        </w:rPr>
      </w:pPr>
      <w:r w:rsidRPr="002566E2">
        <w:rPr>
          <w:rFonts w:ascii="Times New Roman" w:hAnsi="Times New Roman" w:cs="Times New Roman"/>
          <w:b/>
          <w:bCs/>
          <w:sz w:val="22"/>
          <w:szCs w:val="22"/>
        </w:rPr>
        <w:t>Week 2 Metrics Insight Report: Telemetry Signal Corruption &amp; True Process Stability</w:t>
      </w:r>
    </w:p>
    <w:p w14:paraId="217719C2" w14:textId="20176DAF" w:rsidR="00064FED" w:rsidRPr="002566E2" w:rsidRDefault="00064FED" w:rsidP="002566E2">
      <w:pPr>
        <w:spacing w:after="0" w:line="240" w:lineRule="auto"/>
        <w:jc w:val="both"/>
        <w:rPr>
          <w:rFonts w:ascii="Times New Roman" w:hAnsi="Times New Roman" w:cs="Times New Roman"/>
          <w:b/>
          <w:bCs/>
          <w:sz w:val="22"/>
          <w:szCs w:val="22"/>
        </w:rPr>
      </w:pPr>
      <w:r w:rsidRPr="002566E2">
        <w:rPr>
          <w:rFonts w:ascii="Times New Roman" w:hAnsi="Times New Roman" w:cs="Times New Roman"/>
          <w:b/>
          <w:bCs/>
          <w:noProof/>
          <w:sz w:val="22"/>
          <w:szCs w:val="22"/>
        </w:rPr>
        <mc:AlternateContent>
          <mc:Choice Requires="wps">
            <w:drawing>
              <wp:anchor distT="0" distB="0" distL="114300" distR="114300" simplePos="0" relativeHeight="251659264" behindDoc="0" locked="0" layoutInCell="1" allowOverlap="1" wp14:anchorId="348A5712" wp14:editId="5196DCD2">
                <wp:simplePos x="0" y="0"/>
                <wp:positionH relativeFrom="margin">
                  <wp:align>left</wp:align>
                </wp:positionH>
                <wp:positionV relativeFrom="paragraph">
                  <wp:posOffset>7621</wp:posOffset>
                </wp:positionV>
                <wp:extent cx="5829300" cy="0"/>
                <wp:effectExtent l="0" t="0" r="0" b="0"/>
                <wp:wrapNone/>
                <wp:docPr id="1497743603" name="Straight Connector 3"/>
                <wp:cNvGraphicFramePr/>
                <a:graphic xmlns:a="http://schemas.openxmlformats.org/drawingml/2006/main">
                  <a:graphicData uri="http://schemas.microsoft.com/office/word/2010/wordprocessingShape">
                    <wps:wsp>
                      <wps:cNvCnPr/>
                      <wps:spPr>
                        <a:xfrm>
                          <a:off x="0" y="0"/>
                          <a:ext cx="58293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DF28B2" id="Straight Connector 3"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pt" to="459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" strokecolor="black [3200]" strokeweight="1.5pt">
                <v:stroke joinstyle="miter"/>
                <w10:wrap anchorx="margin"/>
              </v:line>
            </w:pict>
          </mc:Fallback>
        </mc:AlternateContent>
      </w:r>
    </w:p>
    <w:p w14:paraId="34F6CEED" w14:textId="6D5496B1" w:rsidR="00064FED" w:rsidRPr="002566E2" w:rsidRDefault="00064FED" w:rsidP="002566E2">
      <w:pPr>
        <w:pStyle w:val="ListParagraph"/>
        <w:numPr>
          <w:ilvl w:val="0"/>
          <w:numId w:val="1"/>
        </w:numPr>
        <w:spacing w:after="0" w:line="240" w:lineRule="auto"/>
        <w:jc w:val="both"/>
        <w:rPr>
          <w:rFonts w:ascii="Times New Roman" w:hAnsi="Times New Roman" w:cs="Times New Roman"/>
          <w:b/>
          <w:bCs/>
          <w:sz w:val="22"/>
          <w:szCs w:val="22"/>
        </w:rPr>
      </w:pPr>
      <w:r w:rsidRPr="002566E2">
        <w:rPr>
          <w:rFonts w:ascii="Times New Roman" w:hAnsi="Times New Roman" w:cs="Times New Roman"/>
          <w:b/>
          <w:bCs/>
          <w:sz w:val="22"/>
          <w:szCs w:val="22"/>
        </w:rPr>
        <w:t>Systemic Telemetry Signal Corruption</w:t>
      </w:r>
    </w:p>
    <w:p w14:paraId="157F5344" w14:textId="149A62C4" w:rsidR="00064FED" w:rsidRDefault="00064FED" w:rsidP="002566E2">
      <w:pPr>
        <w:spacing w:after="0" w:line="240" w:lineRule="auto"/>
        <w:jc w:val="both"/>
        <w:rPr>
          <w:rFonts w:ascii="Times New Roman" w:hAnsi="Times New Roman" w:cs="Times New Roman"/>
          <w:sz w:val="22"/>
          <w:szCs w:val="22"/>
        </w:rPr>
      </w:pPr>
      <w:r w:rsidRPr="002566E2">
        <w:rPr>
          <w:rFonts w:ascii="Times New Roman" w:hAnsi="Times New Roman" w:cs="Times New Roman"/>
          <w:sz w:val="22"/>
          <w:szCs w:val="22"/>
        </w:rPr>
        <w:t>Our raw industrial sensor network has been transmitting deeply corrupted data streams that paint an alarming, entirely inaccurate picture of plant performance. Uncleaned telemetry outputs from the past week indicated massive, random pressure spikes reaching as high as 15,000 PSI, impossible negative pressure drops down to -50 PSI, and wild temperature swings ranging from absolute zero to over 1,500°C. These severe, artificial spikes have been completely masking our true operational baselines. If left uncorrected, these digital errors will continue to trigger constant false alarms, cause unnecessary emergency shutdowns, and prevent our analytics teams from detecting real, gradual equipment wear on the shop floor</w:t>
      </w:r>
      <w:r w:rsidRPr="002566E2">
        <w:rPr>
          <w:rFonts w:ascii="Times New Roman" w:hAnsi="Times New Roman" w:cs="Times New Roman"/>
          <w:sz w:val="22"/>
          <w:szCs w:val="22"/>
        </w:rPr>
        <w:t>.</w:t>
      </w:r>
    </w:p>
    <w:p w14:paraId="6F64CD04" w14:textId="77777777" w:rsidR="002566E2" w:rsidRPr="002566E2" w:rsidRDefault="002566E2" w:rsidP="002566E2">
      <w:pPr>
        <w:spacing w:after="0" w:line="240" w:lineRule="auto"/>
        <w:jc w:val="both"/>
        <w:rPr>
          <w:rFonts w:ascii="Times New Roman" w:hAnsi="Times New Roman" w:cs="Times New Roman"/>
          <w:sz w:val="22"/>
          <w:szCs w:val="22"/>
        </w:rPr>
      </w:pPr>
    </w:p>
    <w:p w14:paraId="7C64AF9F" w14:textId="59DD1C83" w:rsidR="00064FED" w:rsidRPr="002566E2" w:rsidRDefault="00064FED" w:rsidP="002566E2">
      <w:pPr>
        <w:pStyle w:val="ListParagraph"/>
        <w:numPr>
          <w:ilvl w:val="0"/>
          <w:numId w:val="1"/>
        </w:numPr>
        <w:spacing w:after="0" w:line="240" w:lineRule="auto"/>
        <w:jc w:val="both"/>
        <w:rPr>
          <w:rFonts w:ascii="Times New Roman" w:hAnsi="Times New Roman" w:cs="Times New Roman"/>
          <w:b/>
          <w:bCs/>
          <w:sz w:val="22"/>
          <w:szCs w:val="22"/>
        </w:rPr>
      </w:pPr>
      <w:r w:rsidRPr="002566E2">
        <w:rPr>
          <w:rFonts w:ascii="Times New Roman" w:hAnsi="Times New Roman" w:cs="Times New Roman"/>
          <w:b/>
          <w:bCs/>
          <w:sz w:val="22"/>
          <w:szCs w:val="22"/>
        </w:rPr>
        <w:t>Visual Evidence: Raw Vs. Cleaned Manometric Trends</w:t>
      </w:r>
    </w:p>
    <w:p w14:paraId="3A1E7CF7" w14:textId="589724EA" w:rsidR="00064FED" w:rsidRDefault="00064FED" w:rsidP="002566E2">
      <w:pPr>
        <w:spacing w:after="0" w:line="240" w:lineRule="auto"/>
        <w:jc w:val="both"/>
        <w:rPr>
          <w:rFonts w:ascii="Times New Roman" w:hAnsi="Times New Roman" w:cs="Times New Roman"/>
          <w:i/>
          <w:iCs/>
          <w:sz w:val="22"/>
          <w:szCs w:val="22"/>
        </w:rPr>
      </w:pPr>
      <w:r w:rsidRPr="002566E2">
        <w:rPr>
          <w:rFonts w:ascii="Times New Roman" w:hAnsi="Times New Roman" w:cs="Times New Roman"/>
          <w:noProof/>
          <w:sz w:val="22"/>
          <w:szCs w:val="22"/>
        </w:rPr>
        <w:drawing>
          <wp:inline distT="0" distB="0" distL="0" distR="0" wp14:anchorId="399C890B" wp14:editId="05EC1827">
            <wp:extent cx="5943600" cy="2762250"/>
            <wp:effectExtent l="0" t="0" r="0" b="0"/>
            <wp:docPr id="202976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65334" name="Picture 20297653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r w:rsidR="002566E2" w:rsidRPr="002566E2">
        <w:rPr>
          <w:rFonts w:ascii="Times New Roman" w:hAnsi="Times New Roman" w:cs="Times New Roman"/>
          <w:i/>
          <w:iCs/>
          <w:sz w:val="22"/>
          <w:szCs w:val="22"/>
        </w:rPr>
        <w:t>Fig 1: Pressure (PSI) Baseline Stabilization via Telemetry Cleaning Pipeline</w:t>
      </w:r>
    </w:p>
    <w:p w14:paraId="7198972A" w14:textId="77777777" w:rsidR="002566E2" w:rsidRPr="002566E2" w:rsidRDefault="002566E2" w:rsidP="002566E2">
      <w:pPr>
        <w:spacing w:after="0" w:line="240" w:lineRule="auto"/>
        <w:jc w:val="both"/>
        <w:rPr>
          <w:rFonts w:ascii="Times New Roman" w:hAnsi="Times New Roman" w:cs="Times New Roman"/>
          <w:sz w:val="22"/>
          <w:szCs w:val="22"/>
        </w:rPr>
      </w:pPr>
    </w:p>
    <w:p w14:paraId="1200953C" w14:textId="03B9674F" w:rsidR="002566E2" w:rsidRPr="002566E2" w:rsidRDefault="002566E2" w:rsidP="002566E2">
      <w:pPr>
        <w:pStyle w:val="ListParagraph"/>
        <w:numPr>
          <w:ilvl w:val="0"/>
          <w:numId w:val="1"/>
        </w:numPr>
        <w:spacing w:after="0" w:line="240" w:lineRule="auto"/>
        <w:jc w:val="both"/>
        <w:rPr>
          <w:rFonts w:ascii="Times New Roman" w:hAnsi="Times New Roman" w:cs="Times New Roman"/>
          <w:b/>
          <w:bCs/>
          <w:sz w:val="22"/>
          <w:szCs w:val="22"/>
        </w:rPr>
      </w:pPr>
      <w:r w:rsidRPr="002566E2">
        <w:rPr>
          <w:rFonts w:ascii="Times New Roman" w:hAnsi="Times New Roman" w:cs="Times New Roman"/>
          <w:b/>
          <w:bCs/>
          <w:sz w:val="22"/>
          <w:szCs w:val="22"/>
        </w:rPr>
        <w:t>Insight: Unmasking Total Process Stability</w:t>
      </w:r>
    </w:p>
    <w:p w14:paraId="1C846EFC" w14:textId="26A4C11D" w:rsidR="002566E2" w:rsidRDefault="002566E2" w:rsidP="002566E2">
      <w:pPr>
        <w:spacing w:after="0" w:line="240" w:lineRule="auto"/>
        <w:jc w:val="both"/>
        <w:rPr>
          <w:rFonts w:ascii="Times New Roman" w:hAnsi="Times New Roman" w:cs="Times New Roman"/>
          <w:sz w:val="22"/>
          <w:szCs w:val="22"/>
        </w:rPr>
      </w:pPr>
      <w:r w:rsidRPr="002566E2">
        <w:rPr>
          <w:rFonts w:ascii="Times New Roman" w:hAnsi="Times New Roman" w:cs="Times New Roman"/>
          <w:sz w:val="22"/>
          <w:szCs w:val="22"/>
        </w:rPr>
        <w:t xml:space="preserve">By filtering out this severe electronic signal noise and applying chronological statistical smoothing, we have uncovered the true physical state of our fluid systems. As displayed in the attached visualization, our core lines are </w:t>
      </w:r>
      <w:proofErr w:type="gramStart"/>
      <w:r w:rsidRPr="002566E2">
        <w:rPr>
          <w:rFonts w:ascii="Times New Roman" w:hAnsi="Times New Roman" w:cs="Times New Roman"/>
          <w:sz w:val="22"/>
          <w:szCs w:val="22"/>
        </w:rPr>
        <w:t>actually operating</w:t>
      </w:r>
      <w:proofErr w:type="gramEnd"/>
      <w:r w:rsidRPr="002566E2">
        <w:rPr>
          <w:rFonts w:ascii="Times New Roman" w:hAnsi="Times New Roman" w:cs="Times New Roman"/>
          <w:sz w:val="22"/>
          <w:szCs w:val="22"/>
        </w:rPr>
        <w:t xml:space="preserve"> with excellent structural stability. Fluid pressure is holding steady near a safe, normal baseline of 200 PSI across the entire week, proving that our pressure safety valves are holding perfectly. However, removing this noise has revealed a distinct pattern: during the Night Shift, core fluid temperatures drop significantly, running an average of 16.7°C cooler than the Morning and Afternoon shifts. This consistent shift drop was entirely buried beneath the raw sensor noise</w:t>
      </w:r>
      <w:r w:rsidRPr="002566E2">
        <w:rPr>
          <w:rFonts w:ascii="Times New Roman" w:hAnsi="Times New Roman" w:cs="Times New Roman"/>
          <w:sz w:val="22"/>
          <w:szCs w:val="22"/>
        </w:rPr>
        <w:t>.</w:t>
      </w:r>
    </w:p>
    <w:p w14:paraId="43C41CD2" w14:textId="77777777" w:rsidR="002566E2" w:rsidRPr="002566E2" w:rsidRDefault="002566E2" w:rsidP="002566E2">
      <w:pPr>
        <w:spacing w:after="0" w:line="240" w:lineRule="auto"/>
        <w:jc w:val="both"/>
        <w:rPr>
          <w:rFonts w:ascii="Times New Roman" w:hAnsi="Times New Roman" w:cs="Times New Roman"/>
          <w:sz w:val="22"/>
          <w:szCs w:val="22"/>
        </w:rPr>
      </w:pPr>
    </w:p>
    <w:p w14:paraId="09CF1CA1" w14:textId="7F938259" w:rsidR="002566E2" w:rsidRPr="002566E2" w:rsidRDefault="002566E2" w:rsidP="002566E2">
      <w:pPr>
        <w:pStyle w:val="ListParagraph"/>
        <w:numPr>
          <w:ilvl w:val="0"/>
          <w:numId w:val="1"/>
        </w:numPr>
        <w:spacing w:after="0" w:line="240" w:lineRule="auto"/>
        <w:jc w:val="both"/>
        <w:rPr>
          <w:rFonts w:ascii="Times New Roman" w:hAnsi="Times New Roman" w:cs="Times New Roman"/>
          <w:b/>
          <w:bCs/>
          <w:sz w:val="22"/>
          <w:szCs w:val="22"/>
        </w:rPr>
      </w:pPr>
      <w:r w:rsidRPr="002566E2">
        <w:rPr>
          <w:rFonts w:ascii="Times New Roman" w:hAnsi="Times New Roman" w:cs="Times New Roman"/>
          <w:b/>
          <w:bCs/>
          <w:sz w:val="22"/>
          <w:szCs w:val="22"/>
        </w:rPr>
        <w:t xml:space="preserve">Action: Mandatory Grounding Audit </w:t>
      </w:r>
      <w:proofErr w:type="gramStart"/>
      <w:r w:rsidRPr="002566E2">
        <w:rPr>
          <w:rFonts w:ascii="Times New Roman" w:hAnsi="Times New Roman" w:cs="Times New Roman"/>
          <w:b/>
          <w:bCs/>
          <w:sz w:val="22"/>
          <w:szCs w:val="22"/>
        </w:rPr>
        <w:t>And</w:t>
      </w:r>
      <w:proofErr w:type="gramEnd"/>
      <w:r w:rsidRPr="002566E2">
        <w:rPr>
          <w:rFonts w:ascii="Times New Roman" w:hAnsi="Times New Roman" w:cs="Times New Roman"/>
          <w:b/>
          <w:bCs/>
          <w:sz w:val="22"/>
          <w:szCs w:val="22"/>
        </w:rPr>
        <w:t xml:space="preserve"> Shift Review</w:t>
      </w:r>
    </w:p>
    <w:p w14:paraId="717D42A5" w14:textId="698A0309" w:rsidR="002566E2" w:rsidRPr="002566E2" w:rsidRDefault="002566E2" w:rsidP="002566E2">
      <w:pPr>
        <w:spacing w:after="0" w:line="240" w:lineRule="auto"/>
        <w:jc w:val="both"/>
        <w:rPr>
          <w:rFonts w:ascii="Times New Roman" w:hAnsi="Times New Roman" w:cs="Times New Roman"/>
          <w:sz w:val="22"/>
          <w:szCs w:val="22"/>
        </w:rPr>
      </w:pPr>
      <w:r w:rsidRPr="002566E2">
        <w:rPr>
          <w:rFonts w:ascii="Times New Roman" w:hAnsi="Times New Roman" w:cs="Times New Roman"/>
          <w:sz w:val="22"/>
          <w:szCs w:val="22"/>
        </w:rPr>
        <w:t xml:space="preserve">Because our </w:t>
      </w:r>
      <w:proofErr w:type="gramStart"/>
      <w:r w:rsidRPr="002566E2">
        <w:rPr>
          <w:rFonts w:ascii="Times New Roman" w:hAnsi="Times New Roman" w:cs="Times New Roman"/>
          <w:sz w:val="22"/>
          <w:szCs w:val="22"/>
        </w:rPr>
        <w:t>cleaned</w:t>
      </w:r>
      <w:proofErr w:type="gramEnd"/>
      <w:r w:rsidRPr="002566E2">
        <w:rPr>
          <w:rFonts w:ascii="Times New Roman" w:hAnsi="Times New Roman" w:cs="Times New Roman"/>
          <w:sz w:val="22"/>
          <w:szCs w:val="22"/>
        </w:rPr>
        <w:t xml:space="preserve"> metrics prove that our physical pressure valves are completely stable, we can avoid expensive mechanical maintenance shutdowns. Instead, I recommend taking two immediate, targeted actions to fix our monitoring systems and investigate shift patterns:</w:t>
      </w:r>
    </w:p>
    <w:p w14:paraId="6BCBCEE4" w14:textId="43B03737" w:rsidR="002566E2" w:rsidRPr="002566E2" w:rsidRDefault="002566E2" w:rsidP="002566E2">
      <w:pPr>
        <w:pStyle w:val="ListParagraph"/>
        <w:numPr>
          <w:ilvl w:val="0"/>
          <w:numId w:val="2"/>
        </w:numPr>
        <w:spacing w:after="0" w:line="240" w:lineRule="auto"/>
        <w:jc w:val="both"/>
        <w:rPr>
          <w:rFonts w:ascii="Times New Roman" w:hAnsi="Times New Roman" w:cs="Times New Roman"/>
          <w:sz w:val="22"/>
          <w:szCs w:val="22"/>
        </w:rPr>
      </w:pPr>
      <w:r w:rsidRPr="002566E2">
        <w:rPr>
          <w:rFonts w:ascii="Times New Roman" w:hAnsi="Times New Roman" w:cs="Times New Roman"/>
          <w:sz w:val="22"/>
          <w:szCs w:val="22"/>
        </w:rPr>
        <w:t>Dispatch an Instrumentation Crew: Within the next 24 hours, inspect the digital I/O lines and sensor grounding wires. The massive 15,000 PSI spikes point directly to electrical interference or poor line shielding corrupting our digital signals.</w:t>
      </w:r>
    </w:p>
    <w:p w14:paraId="585300B1" w14:textId="5A85B5B2" w:rsidR="002566E2" w:rsidRPr="002566E2" w:rsidRDefault="002566E2" w:rsidP="002566E2">
      <w:pPr>
        <w:pStyle w:val="ListParagraph"/>
        <w:numPr>
          <w:ilvl w:val="0"/>
          <w:numId w:val="2"/>
        </w:numPr>
        <w:spacing w:after="0" w:line="240" w:lineRule="auto"/>
        <w:jc w:val="both"/>
        <w:rPr>
          <w:rFonts w:ascii="Times New Roman" w:hAnsi="Times New Roman" w:cs="Times New Roman"/>
          <w:sz w:val="22"/>
          <w:szCs w:val="22"/>
        </w:rPr>
      </w:pPr>
      <w:r w:rsidRPr="002566E2">
        <w:rPr>
          <w:rFonts w:ascii="Times New Roman" w:hAnsi="Times New Roman" w:cs="Times New Roman"/>
          <w:sz w:val="22"/>
          <w:szCs w:val="22"/>
        </w:rPr>
        <w:t>Audit Night Shift Operations: Review the night crew's operational logs to determine why line temperatures drop so sharply overnight. We must verify if technicians are manually adjusting coolant flow or changing boiler baselines to speed up cleaning cycles during low-supervision hours.</w:t>
      </w:r>
    </w:p>
    <w:sectPr w:rsidR="002566E2" w:rsidRPr="00256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5A2"/>
    <w:multiLevelType w:val="hybridMultilevel"/>
    <w:tmpl w:val="7436A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F7439"/>
    <w:multiLevelType w:val="hybridMultilevel"/>
    <w:tmpl w:val="E1E250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775320">
    <w:abstractNumId w:val="0"/>
  </w:num>
  <w:num w:numId="2" w16cid:durableId="983120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FED"/>
    <w:rsid w:val="00064FED"/>
    <w:rsid w:val="002566E2"/>
    <w:rsid w:val="00FB6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05616"/>
  <w15:chartTrackingRefBased/>
  <w15:docId w15:val="{E5AD7359-5EA2-4063-8418-B7D7DFBB0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FED"/>
    <w:rPr>
      <w:rFonts w:eastAsiaTheme="majorEastAsia" w:cstheme="majorBidi"/>
      <w:color w:val="272727" w:themeColor="text1" w:themeTint="D8"/>
    </w:rPr>
  </w:style>
  <w:style w:type="paragraph" w:styleId="Title">
    <w:name w:val="Title"/>
    <w:basedOn w:val="Normal"/>
    <w:next w:val="Normal"/>
    <w:link w:val="TitleChar"/>
    <w:uiPriority w:val="10"/>
    <w:qFormat/>
    <w:rsid w:val="00064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FED"/>
    <w:pPr>
      <w:spacing w:before="160"/>
      <w:jc w:val="center"/>
    </w:pPr>
    <w:rPr>
      <w:i/>
      <w:iCs/>
      <w:color w:val="404040" w:themeColor="text1" w:themeTint="BF"/>
    </w:rPr>
  </w:style>
  <w:style w:type="character" w:customStyle="1" w:styleId="QuoteChar">
    <w:name w:val="Quote Char"/>
    <w:basedOn w:val="DefaultParagraphFont"/>
    <w:link w:val="Quote"/>
    <w:uiPriority w:val="29"/>
    <w:rsid w:val="00064FED"/>
    <w:rPr>
      <w:i/>
      <w:iCs/>
      <w:color w:val="404040" w:themeColor="text1" w:themeTint="BF"/>
    </w:rPr>
  </w:style>
  <w:style w:type="paragraph" w:styleId="ListParagraph">
    <w:name w:val="List Paragraph"/>
    <w:basedOn w:val="Normal"/>
    <w:uiPriority w:val="34"/>
    <w:qFormat/>
    <w:rsid w:val="00064FED"/>
    <w:pPr>
      <w:ind w:left="720"/>
      <w:contextualSpacing/>
    </w:pPr>
  </w:style>
  <w:style w:type="character" w:styleId="IntenseEmphasis">
    <w:name w:val="Intense Emphasis"/>
    <w:basedOn w:val="DefaultParagraphFont"/>
    <w:uiPriority w:val="21"/>
    <w:qFormat/>
    <w:rsid w:val="00064FED"/>
    <w:rPr>
      <w:i/>
      <w:iCs/>
      <w:color w:val="0F4761" w:themeColor="accent1" w:themeShade="BF"/>
    </w:rPr>
  </w:style>
  <w:style w:type="paragraph" w:styleId="IntenseQuote">
    <w:name w:val="Intense Quote"/>
    <w:basedOn w:val="Normal"/>
    <w:next w:val="Normal"/>
    <w:link w:val="IntenseQuoteChar"/>
    <w:uiPriority w:val="30"/>
    <w:qFormat/>
    <w:rsid w:val="00064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FED"/>
    <w:rPr>
      <w:i/>
      <w:iCs/>
      <w:color w:val="0F4761" w:themeColor="accent1" w:themeShade="BF"/>
    </w:rPr>
  </w:style>
  <w:style w:type="character" w:styleId="IntenseReference">
    <w:name w:val="Intense Reference"/>
    <w:basedOn w:val="DefaultParagraphFont"/>
    <w:uiPriority w:val="32"/>
    <w:qFormat/>
    <w:rsid w:val="00064F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5BFB5-1F43-4745-8AFE-7E692B753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Jackline Mboya</dc:creator>
  <cp:keywords/>
  <dc:description/>
  <cp:lastModifiedBy>Jackline Mboya</cp:lastModifiedBy>
  <cp:revision>1</cp:revision>
  <dcterms:created xsi:type="dcterms:W3CDTF">2026-07-13T08:38:00Z</dcterms:created>
  <dcterms:modified xsi:type="dcterms:W3CDTF">2026-07-13T08:55:00Z</dcterms:modified>
</cp:coreProperties>
</file>