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115A" w14:textId="77777777" w:rsidR="00C1588E" w:rsidRPr="004D493A" w:rsidRDefault="00C1588E" w:rsidP="00C1588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A zero-inflated model is a regression model for count (or discrete) outcomes that have more zeros than expected under standard distributions like Poisson or negative binomial. It assumes that zeros come from two sources: a “certain-zero” process (structural zeros) and a usual count process (which can still produce zeros by chance).</w:t>
      </w:r>
      <w:hyperlink r:id="rId5" w:tgtFrame="_blank" w:history="1">
        <w:r w:rsidRPr="004D493A">
          <w:rPr>
            <w:rStyle w:val="Hyperlink"/>
            <w:rFonts w:cs="Times New Roman"/>
            <w:sz w:val="22"/>
            <w:szCs w:val="22"/>
          </w:rPr>
          <w:t>wikipedia+1</w:t>
        </w:r>
      </w:hyperlink>
      <w:r w:rsidRPr="004D493A">
        <w:rPr>
          <w:rFonts w:cs="Times New Roman"/>
          <w:sz w:val="22"/>
          <w:szCs w:val="22"/>
        </w:rPr>
        <w:t>​</w:t>
      </w:r>
    </w:p>
    <w:p w14:paraId="3BA36890" w14:textId="77777777" w:rsidR="00C1588E" w:rsidRPr="004D493A" w:rsidRDefault="00C1588E" w:rsidP="00C1588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Basic idea</w:t>
      </w:r>
    </w:p>
    <w:p w14:paraId="06EF1F01" w14:textId="77777777" w:rsidR="00C1588E" w:rsidRPr="004D493A" w:rsidRDefault="00C1588E" w:rsidP="00C1588E">
      <w:pPr>
        <w:numPr>
          <w:ilvl w:val="0"/>
          <w:numId w:val="1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The data-generating mechanism is modeled as a mixture of:</w:t>
      </w:r>
    </w:p>
    <w:p w14:paraId="1E850FCE" w14:textId="77777777" w:rsidR="00C1588E" w:rsidRPr="004D493A" w:rsidRDefault="00C1588E" w:rsidP="00C1588E">
      <w:pPr>
        <w:numPr>
          <w:ilvl w:val="1"/>
          <w:numId w:val="1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A binary model (often logistic/probit) that determines whether an observation is in the always-zero state.</w:t>
      </w:r>
    </w:p>
    <w:p w14:paraId="71BC0C47" w14:textId="77777777" w:rsidR="00C1588E" w:rsidRPr="004D493A" w:rsidRDefault="00C1588E" w:rsidP="00C1588E">
      <w:pPr>
        <w:numPr>
          <w:ilvl w:val="1"/>
          <w:numId w:val="1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A count model (Poisson, negative binomial, etc.) that generates counts, including possible zeros, for the remaining observations.</w:t>
      </w:r>
      <w:hyperlink r:id="rId6" w:tgtFrame="_blank" w:history="1">
        <w:r w:rsidRPr="004D493A">
          <w:rPr>
            <w:rStyle w:val="Hyperlink"/>
            <w:rFonts w:cs="Times New Roman"/>
            <w:sz w:val="22"/>
            <w:szCs w:val="22"/>
          </w:rPr>
          <w:t>studysmarter+1</w:t>
        </w:r>
      </w:hyperlink>
      <w:r w:rsidRPr="004D493A">
        <w:rPr>
          <w:rFonts w:cs="Times New Roman"/>
          <w:sz w:val="22"/>
          <w:szCs w:val="22"/>
        </w:rPr>
        <w:t>​</w:t>
      </w:r>
    </w:p>
    <w:p w14:paraId="562FF3B5" w14:textId="77777777" w:rsidR="00C1588E" w:rsidRPr="004D493A" w:rsidRDefault="00C1588E" w:rsidP="00C1588E">
      <w:pPr>
        <w:numPr>
          <w:ilvl w:val="0"/>
          <w:numId w:val="1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This structure helps when there is theoretical reason to believe some units can never have a positive count (e.g., non-participants), while others follow a usual count process.</w:t>
      </w:r>
      <w:hyperlink r:id="rId7" w:tgtFrame="_blank" w:history="1">
        <w:r w:rsidRPr="004D493A">
          <w:rPr>
            <w:rStyle w:val="Hyperlink"/>
            <w:rFonts w:cs="Times New Roman"/>
            <w:sz w:val="22"/>
            <w:szCs w:val="22"/>
          </w:rPr>
          <w:t>pmc.ncbi.nlm.nih+1</w:t>
        </w:r>
      </w:hyperlink>
      <w:r w:rsidRPr="004D493A">
        <w:rPr>
          <w:rFonts w:cs="Times New Roman"/>
          <w:sz w:val="22"/>
          <w:szCs w:val="22"/>
        </w:rPr>
        <w:t>​</w:t>
      </w:r>
    </w:p>
    <w:p w14:paraId="08A54099" w14:textId="77777777" w:rsidR="00C1588E" w:rsidRPr="004D493A" w:rsidRDefault="00C1588E" w:rsidP="00C1588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Zero-inflated Poisson (ZIP) equation</w:t>
      </w:r>
    </w:p>
    <w:p w14:paraId="46ABD8E4" w14:textId="77777777" w:rsidR="00C1588E" w:rsidRPr="004D493A" w:rsidRDefault="00C1588E" w:rsidP="00C1588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For a ZIP model, let:</w:t>
      </w:r>
    </w:p>
    <w:p w14:paraId="49AC7C38" w14:textId="7D76FDC3" w:rsidR="00C1588E" w:rsidRPr="004D493A" w:rsidRDefault="00C1588E" w:rsidP="00C1588E">
      <w:pPr>
        <w:numPr>
          <w:ilvl w:val="0"/>
          <w:numId w:val="2"/>
        </w:numPr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Y</m:t>
        </m:r>
      </m:oMath>
      <w:r w:rsidRPr="004D493A">
        <w:rPr>
          <w:rFonts w:eastAsiaTheme="minorEastAsia" w:cs="Times New Roman"/>
          <w:sz w:val="22"/>
          <w:szCs w:val="22"/>
        </w:rPr>
        <w:t xml:space="preserve"> </w:t>
      </w:r>
      <w:r w:rsidRPr="004D493A">
        <w:rPr>
          <w:rFonts w:cs="Times New Roman"/>
          <w:sz w:val="22"/>
          <w:szCs w:val="22"/>
        </w:rPr>
        <w:t>be the count outcome.</w:t>
      </w:r>
    </w:p>
    <w:p w14:paraId="79263E91" w14:textId="58F22C9B" w:rsidR="00C1588E" w:rsidRPr="004D493A" w:rsidRDefault="00C1588E" w:rsidP="00C1588E">
      <w:pPr>
        <w:numPr>
          <w:ilvl w:val="0"/>
          <w:numId w:val="2"/>
        </w:numPr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π</m:t>
        </m:r>
      </m:oMath>
      <w:r w:rsidRPr="004D493A">
        <w:rPr>
          <w:rFonts w:eastAsiaTheme="minorEastAsia" w:cs="Times New Roman"/>
          <w:sz w:val="22"/>
          <w:szCs w:val="22"/>
        </w:rPr>
        <w:t xml:space="preserve"> </w:t>
      </w:r>
      <w:r w:rsidRPr="004D493A">
        <w:rPr>
          <w:rFonts w:cs="Times New Roman"/>
          <w:sz w:val="22"/>
          <w:szCs w:val="22"/>
        </w:rPr>
        <w:t>be the probability that an observation is in the always-zero group.</w:t>
      </w:r>
    </w:p>
    <w:p w14:paraId="4B3B32CB" w14:textId="5DA61F6E" w:rsidR="00C1588E" w:rsidRPr="004D493A" w:rsidRDefault="00C1588E" w:rsidP="00C1588E">
      <w:pPr>
        <w:numPr>
          <w:ilvl w:val="0"/>
          <w:numId w:val="2"/>
        </w:numPr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λ</m:t>
        </m:r>
      </m:oMath>
      <w:r w:rsidRPr="004D493A">
        <w:rPr>
          <w:rFonts w:eastAsiaTheme="minorEastAsia" w:cs="Times New Roman"/>
          <w:sz w:val="22"/>
          <w:szCs w:val="22"/>
        </w:rPr>
        <w:t xml:space="preserve"> </w:t>
      </w:r>
      <w:r w:rsidRPr="004D493A">
        <w:rPr>
          <w:rFonts w:cs="Times New Roman"/>
          <w:sz w:val="22"/>
          <w:szCs w:val="22"/>
        </w:rPr>
        <w:t>be the mean of the Poisson count component.</w:t>
      </w:r>
    </w:p>
    <w:p w14:paraId="391861CD" w14:textId="77777777" w:rsidR="00C1588E" w:rsidRPr="004D493A" w:rsidRDefault="00C1588E" w:rsidP="00C1588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Then the probability mass function is:</w:t>
      </w:r>
    </w:p>
    <w:p w14:paraId="776CB6F5" w14:textId="0588A6F1" w:rsidR="00C1588E" w:rsidRPr="004D493A" w:rsidRDefault="00C1588E" w:rsidP="00C1588E">
      <w:pPr>
        <w:numPr>
          <w:ilvl w:val="0"/>
          <w:numId w:val="3"/>
        </w:numPr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P(Y=0)=π+(1-π)</m:t>
        </m:r>
        <m:r>
          <m:rPr>
            <m:nor/>
          </m:rPr>
          <w:rPr>
            <w:rFonts w:cs="Times New Roman"/>
            <w:sz w:val="22"/>
            <w:szCs w:val="22"/>
          </w:rPr>
          <m:t> 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-λ</m:t>
            </m:r>
          </m:sup>
        </m:sSup>
      </m:oMath>
      <w:r w:rsidRPr="004D493A">
        <w:rPr>
          <w:rFonts w:cs="Times New Roman"/>
          <w:sz w:val="22"/>
          <w:szCs w:val="22"/>
        </w:rPr>
        <w:t>(zeros from both components)</w:t>
      </w:r>
    </w:p>
    <w:p w14:paraId="20B3CBC4" w14:textId="3080097F" w:rsidR="00C1588E" w:rsidRPr="004D493A" w:rsidRDefault="00C1588E" w:rsidP="00C1588E">
      <w:pPr>
        <w:numPr>
          <w:ilvl w:val="0"/>
          <w:numId w:val="3"/>
        </w:numPr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P(Y=y)=(1-π)</m:t>
        </m:r>
        <m:r>
          <m:rPr>
            <m:nor/>
          </m:rPr>
          <w:rPr>
            <w:rFonts w:cs="Times New Roman"/>
            <w:sz w:val="22"/>
            <w:szCs w:val="22"/>
          </w:rPr>
          <m:t> </m:t>
        </m:r>
        <m:f>
          <m:fPr>
            <m:ctrlPr>
              <w:rPr>
                <w:rFonts w:ascii="Cambria Math" w:hAnsi="Cambria Math" w:cs="Times New Roman"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λ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-λ</m:t>
                </m:r>
              </m:sup>
            </m:sSup>
          </m:num>
          <m:den>
            <m:r>
              <w:rPr>
                <w:rFonts w:ascii="Cambria Math" w:hAnsi="Cambria Math" w:cs="Times New Roman"/>
                <w:sz w:val="22"/>
                <w:szCs w:val="22"/>
              </w:rPr>
              <m:t>y!</m:t>
            </m:r>
          </m:den>
        </m:f>
        <m:r>
          <w:rPr>
            <w:rFonts w:ascii="Cambria Math" w:hAnsi="Cambria Math" w:cs="Times New Roman"/>
            <w:sz w:val="22"/>
            <w:szCs w:val="22"/>
          </w:rPr>
          <m:t>,y=1,2,3,…</m:t>
        </m:r>
      </m:oMath>
      <w:r w:rsidRPr="004D493A">
        <w:rPr>
          <w:rFonts w:cs="Times New Roman"/>
          <w:sz w:val="22"/>
          <w:szCs w:val="22"/>
        </w:rPr>
        <w:t>(positive counts from Poisson only)</w:t>
      </w:r>
      <w:hyperlink r:id="rId8" w:tgtFrame="_blank" w:history="1">
        <w:r w:rsidRPr="004D493A">
          <w:rPr>
            <w:rStyle w:val="Hyperlink"/>
            <w:rFonts w:cs="Times New Roman"/>
            <w:sz w:val="22"/>
            <w:szCs w:val="22"/>
          </w:rPr>
          <w:t>ncss+1</w:t>
        </w:r>
      </w:hyperlink>
      <w:r w:rsidRPr="004D493A">
        <w:rPr>
          <w:rFonts w:cs="Times New Roman"/>
          <w:sz w:val="22"/>
          <w:szCs w:val="22"/>
        </w:rPr>
        <w:t>​</w:t>
      </w:r>
    </w:p>
    <w:p w14:paraId="2C9CF44C" w14:textId="77CAFF09" w:rsidR="00C1588E" w:rsidRPr="004D493A" w:rsidRDefault="00C1588E" w:rsidP="00C1588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In regression form, </w:t>
      </w:r>
      <m:oMath>
        <m:r>
          <w:rPr>
            <w:rFonts w:ascii="Cambria Math" w:hAnsi="Cambria Math" w:cs="Times New Roman"/>
            <w:sz w:val="22"/>
            <w:szCs w:val="22"/>
          </w:rPr>
          <m:t>λ</m:t>
        </m:r>
      </m:oMath>
      <w:r w:rsidRPr="004D493A">
        <w:rPr>
          <w:rFonts w:cs="Times New Roman"/>
          <w:sz w:val="22"/>
          <w:szCs w:val="22"/>
        </w:rPr>
        <w:t xml:space="preserve">is linked to covariates via a log link (as in Poisson regression), and </w:t>
      </w:r>
      <m:oMath>
        <m:r>
          <w:rPr>
            <w:rFonts w:ascii="Cambria Math" w:hAnsi="Cambria Math" w:cs="Times New Roman"/>
            <w:sz w:val="22"/>
            <w:szCs w:val="22"/>
          </w:rPr>
          <m:t>π</m:t>
        </m:r>
      </m:oMath>
      <w:r w:rsidRPr="004D493A">
        <w:rPr>
          <w:rFonts w:cs="Times New Roman"/>
          <w:sz w:val="22"/>
          <w:szCs w:val="22"/>
        </w:rPr>
        <w:t>is linked to possibly the same or different covariates via a logit (or probit) link.</w:t>
      </w:r>
      <w:hyperlink r:id="rId9" w:tgtFrame="_blank" w:history="1">
        <w:r w:rsidRPr="004D493A">
          <w:rPr>
            <w:rStyle w:val="Hyperlink"/>
            <w:rFonts w:cs="Times New Roman"/>
            <w:sz w:val="22"/>
            <w:szCs w:val="22"/>
          </w:rPr>
          <w:t>mc-stan+1</w:t>
        </w:r>
      </w:hyperlink>
      <w:r w:rsidRPr="004D493A">
        <w:rPr>
          <w:rFonts w:cs="Times New Roman"/>
          <w:sz w:val="22"/>
          <w:szCs w:val="22"/>
        </w:rPr>
        <w:t>​</w:t>
      </w:r>
    </w:p>
    <w:p w14:paraId="56864A0C" w14:textId="77777777" w:rsidR="00C1588E" w:rsidRPr="004D493A" w:rsidRDefault="00C1588E" w:rsidP="00C1588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Let's break down the equations for a </w:t>
      </w:r>
      <w:r w:rsidRPr="004D493A">
        <w:rPr>
          <w:rFonts w:cs="Times New Roman"/>
          <w:b/>
          <w:bCs/>
          <w:sz w:val="22"/>
          <w:szCs w:val="22"/>
        </w:rPr>
        <w:t>two-level zero-inflated Poisson (ZIP) model</w:t>
      </w:r>
      <w:r w:rsidRPr="004D493A">
        <w:rPr>
          <w:rFonts w:cs="Times New Roman"/>
          <w:sz w:val="22"/>
          <w:szCs w:val="22"/>
        </w:rPr>
        <w:t>. In a two-level structure, you have individuals (level 1) nested within groups or clusters (level 2), and you want to account for both excess zeros and between-group differences.</w:t>
      </w:r>
    </w:p>
    <w:p w14:paraId="78D39921" w14:textId="77777777" w:rsidR="00C1588E" w:rsidRPr="004D493A" w:rsidRDefault="00000000" w:rsidP="00C1588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40F2ED0D">
          <v:rect id="_x0000_i1025" style="width:0;height:1.5pt" o:hralign="center" o:hrstd="t" o:hr="t" fillcolor="#a0a0a0" stroked="f"/>
        </w:pict>
      </w:r>
    </w:p>
    <w:p w14:paraId="68A680F8" w14:textId="77777777" w:rsidR="00C1588E" w:rsidRPr="004D493A" w:rsidRDefault="00C1588E" w:rsidP="00C1588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1. Probability Model</w:t>
      </w:r>
    </w:p>
    <w:p w14:paraId="56AE9F35" w14:textId="4B9002A5" w:rsidR="00C1588E" w:rsidRPr="004D493A" w:rsidRDefault="00C1588E" w:rsidP="00C1588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For count outcome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ij</m:t>
            </m:r>
          </m:sub>
        </m:sSub>
      </m:oMath>
      <w:r w:rsidRPr="004D493A">
        <w:rPr>
          <w:rFonts w:cs="Times New Roman"/>
          <w:sz w:val="22"/>
          <w:szCs w:val="22"/>
        </w:rPr>
        <w:t xml:space="preserve">for individual </w:t>
      </w:r>
      <m:oMath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Pr="004D493A">
        <w:rPr>
          <w:rFonts w:cs="Times New Roman"/>
          <w:sz w:val="22"/>
          <w:szCs w:val="22"/>
        </w:rPr>
        <w:t xml:space="preserve">in group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</m:oMath>
      <w:r w:rsidRPr="004D493A">
        <w:rPr>
          <w:rFonts w:cs="Times New Roman"/>
          <w:sz w:val="22"/>
          <w:szCs w:val="22"/>
        </w:rPr>
        <w:t>:</w:t>
      </w:r>
    </w:p>
    <w:p w14:paraId="041E8A6D" w14:textId="0BFCA0B7" w:rsidR="00C1588E" w:rsidRPr="004D493A" w:rsidRDefault="00C1588E" w:rsidP="00C1588E">
      <w:pPr>
        <w:rPr>
          <w:rFonts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w:lastRenderedPageBreak/>
            <m:t>P(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=0)=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+(1-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exp</m:t>
          </m:r>
          <m:r>
            <w:rPr>
              <w:rFonts w:ascii="Cambria Math" w:hAnsi="Cambria Math" w:cs="Times New Roman"/>
              <w:sz w:val="22"/>
              <w:szCs w:val="22"/>
            </w:rPr>
            <m:t>⁡(-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w:br/>
          </m:r>
        </m:oMath>
        <m:oMath>
          <m:r>
            <w:rPr>
              <w:rFonts w:ascii="Cambria Math" w:hAnsi="Cambria Math" w:cs="Times New Roman"/>
              <w:sz w:val="22"/>
              <w:szCs w:val="22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)=(1-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ij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ij</m:t>
                      </m:r>
                    </m:sub>
                  </m:sSub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exp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⁡(-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ij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!</m:t>
              </m:r>
            </m:den>
          </m:f>
          <m:r>
            <m:rPr>
              <m:nor/>
            </m:rPr>
            <w:rPr>
              <w:rFonts w:cs="Times New Roman"/>
              <w:sz w:val="22"/>
              <w:szCs w:val="22"/>
            </w:rPr>
            <m:t xml:space="preserve">for 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&gt;0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w:br/>
          </m:r>
        </m:oMath>
      </m:oMathPara>
    </w:p>
    <w:p w14:paraId="22B126BB" w14:textId="77777777" w:rsidR="00C1588E" w:rsidRPr="004D493A" w:rsidRDefault="00C1588E" w:rsidP="00C1588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Where:</w:t>
      </w:r>
    </w:p>
    <w:p w14:paraId="01279114" w14:textId="1B7ABFF3" w:rsidR="00C1588E" w:rsidRPr="004D493A" w:rsidRDefault="00000000" w:rsidP="00C1588E">
      <w:pPr>
        <w:numPr>
          <w:ilvl w:val="0"/>
          <w:numId w:val="5"/>
        </w:numPr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π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ij</m:t>
            </m:r>
          </m:sub>
        </m:sSub>
      </m:oMath>
      <w:r w:rsidR="00C1588E" w:rsidRPr="004D493A">
        <w:rPr>
          <w:rFonts w:cs="Times New Roman"/>
          <w:sz w:val="22"/>
          <w:szCs w:val="22"/>
        </w:rPr>
        <w:t xml:space="preserve">: Probability of "structural" zero for individual </w:t>
      </w:r>
      <m:oMath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="00C1588E" w:rsidRPr="004D493A">
        <w:rPr>
          <w:rFonts w:cs="Times New Roman"/>
          <w:sz w:val="22"/>
          <w:szCs w:val="22"/>
        </w:rPr>
        <w:t xml:space="preserve">in group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</m:oMath>
      <w:r w:rsidR="00C1588E" w:rsidRPr="004D493A">
        <w:rPr>
          <w:rFonts w:cs="Times New Roman"/>
          <w:sz w:val="22"/>
          <w:szCs w:val="22"/>
        </w:rPr>
        <w:t>.</w:t>
      </w:r>
    </w:p>
    <w:p w14:paraId="65F56822" w14:textId="31388125" w:rsidR="00C1588E" w:rsidRPr="004D493A" w:rsidRDefault="00000000" w:rsidP="00C1588E">
      <w:pPr>
        <w:numPr>
          <w:ilvl w:val="0"/>
          <w:numId w:val="5"/>
        </w:numPr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λ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ij</m:t>
            </m:r>
          </m:sub>
        </m:sSub>
      </m:oMath>
      <w:r w:rsidR="00C1588E" w:rsidRPr="004D493A">
        <w:rPr>
          <w:rFonts w:cs="Times New Roman"/>
          <w:sz w:val="22"/>
          <w:szCs w:val="22"/>
        </w:rPr>
        <w:t xml:space="preserve">: Poisson mean for individual </w:t>
      </w:r>
      <m:oMath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="00C1588E" w:rsidRPr="004D493A">
        <w:rPr>
          <w:rFonts w:cs="Times New Roman"/>
          <w:sz w:val="22"/>
          <w:szCs w:val="22"/>
        </w:rPr>
        <w:t xml:space="preserve">in group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</m:oMath>
      <w:r w:rsidR="00C1588E" w:rsidRPr="004D493A">
        <w:rPr>
          <w:rFonts w:cs="Times New Roman"/>
          <w:sz w:val="22"/>
          <w:szCs w:val="22"/>
        </w:rPr>
        <w:t>.</w:t>
      </w:r>
    </w:p>
    <w:p w14:paraId="12A8BF37" w14:textId="77777777" w:rsidR="00C1588E" w:rsidRPr="004D493A" w:rsidRDefault="00000000" w:rsidP="00C1588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427CE689">
          <v:rect id="_x0000_i1026" style="width:0;height:1.5pt" o:hralign="center" o:hrstd="t" o:hr="t" fillcolor="#a0a0a0" stroked="f"/>
        </w:pict>
      </w:r>
    </w:p>
    <w:p w14:paraId="6EBC5E45" w14:textId="77777777" w:rsidR="00C1588E" w:rsidRPr="004D493A" w:rsidRDefault="00C1588E" w:rsidP="00C1588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2. Link Functions with Random Effects</w:t>
      </w:r>
    </w:p>
    <w:p w14:paraId="4B796D3C" w14:textId="77777777" w:rsidR="00C1588E" w:rsidRPr="004D493A" w:rsidRDefault="00C1588E" w:rsidP="00C1588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Zero-inflation (logistic) part:</w:t>
      </w:r>
    </w:p>
    <w:p w14:paraId="0C606D7E" w14:textId="37D6EAE1" w:rsidR="00C1588E" w:rsidRPr="004D493A" w:rsidRDefault="00C1588E" w:rsidP="00C1588E">
      <w:pPr>
        <w:rPr>
          <w:rFonts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cs="Times New Roman"/>
              <w:sz w:val="22"/>
              <w:szCs w:val="22"/>
            </w:rPr>
            <m:t>logit</m:t>
          </m:r>
          <m:r>
            <w:rPr>
              <w:rFonts w:ascii="Cambria Math" w:hAnsi="Cambria Math" w:cs="Times New Roman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α</m:t>
          </m:r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w:br/>
          </m:r>
        </m:oMath>
      </m:oMathPara>
    </w:p>
    <w:p w14:paraId="6A553451" w14:textId="74D01D28" w:rsidR="00C1588E" w:rsidRPr="004D493A" w:rsidRDefault="00000000" w:rsidP="00C1588E">
      <w:pPr>
        <w:numPr>
          <w:ilvl w:val="0"/>
          <w:numId w:val="6"/>
        </w:numPr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ij</m:t>
            </m:r>
          </m:sub>
        </m:sSub>
      </m:oMath>
      <w:r w:rsidR="00C1588E" w:rsidRPr="004D493A">
        <w:rPr>
          <w:rFonts w:cs="Times New Roman"/>
          <w:sz w:val="22"/>
          <w:szCs w:val="22"/>
        </w:rPr>
        <w:t>: Covariates (possibly with group-specific effects) for zero-inflation.</w:t>
      </w:r>
    </w:p>
    <w:p w14:paraId="61C4F472" w14:textId="42902940" w:rsidR="00C1588E" w:rsidRPr="004D493A" w:rsidRDefault="00C1588E" w:rsidP="00C1588E">
      <w:pPr>
        <w:numPr>
          <w:ilvl w:val="0"/>
          <w:numId w:val="6"/>
        </w:numPr>
        <w:rPr>
          <w:rFonts w:cs="Times New Roman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α</m:t>
        </m:r>
      </m:oMath>
      <w:r w:rsidRPr="004D493A">
        <w:rPr>
          <w:rFonts w:cs="Times New Roman"/>
          <w:sz w:val="22"/>
          <w:szCs w:val="22"/>
        </w:rPr>
        <w:t>: Fixed coefficients for zero-inflation.</w:t>
      </w:r>
    </w:p>
    <w:p w14:paraId="5BE29E44" w14:textId="40D6CEA7" w:rsidR="00C1588E" w:rsidRPr="004D493A" w:rsidRDefault="00000000" w:rsidP="00C1588E">
      <w:pPr>
        <w:numPr>
          <w:ilvl w:val="0"/>
          <w:numId w:val="6"/>
        </w:numPr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0j</m:t>
            </m:r>
          </m:sub>
        </m:sSub>
      </m:oMath>
      <w:r w:rsidR="00C1588E" w:rsidRPr="004D493A">
        <w:rPr>
          <w:rFonts w:cs="Times New Roman"/>
          <w:sz w:val="22"/>
          <w:szCs w:val="22"/>
        </w:rPr>
        <w:t xml:space="preserve">: Group random intercept for zero-inflation, typically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0j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∼N(0,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u0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1FDE8347" w14:textId="77777777" w:rsidR="00C1588E" w:rsidRPr="004D493A" w:rsidRDefault="00C1588E" w:rsidP="00C1588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Poisson count (log) part:</w:t>
      </w:r>
    </w:p>
    <w:p w14:paraId="365EF5D6" w14:textId="4DED5DBA" w:rsidR="00C1588E" w:rsidRPr="004D493A" w:rsidRDefault="00C1588E" w:rsidP="00C1588E">
      <w:pPr>
        <w:rPr>
          <w:rFonts w:cs="Times New Roman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>log</m:t>
          </m:r>
          <m:r>
            <w:rPr>
              <w:rFonts w:ascii="Cambria Math" w:hAnsi="Cambria Math" w:cs="Times New Roman"/>
              <w:sz w:val="22"/>
              <w:szCs w:val="22"/>
            </w:rPr>
            <m:t>⁡(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β</m:t>
          </m:r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w:br/>
          </m:r>
        </m:oMath>
      </m:oMathPara>
    </w:p>
    <w:p w14:paraId="7409F1AC" w14:textId="5C6A4AC8" w:rsidR="00C1588E" w:rsidRPr="004D493A" w:rsidRDefault="00000000" w:rsidP="00C1588E">
      <w:pPr>
        <w:numPr>
          <w:ilvl w:val="0"/>
          <w:numId w:val="7"/>
        </w:numPr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ij</m:t>
            </m:r>
          </m:sub>
        </m:sSub>
      </m:oMath>
      <w:r w:rsidR="00C1588E" w:rsidRPr="004D493A">
        <w:rPr>
          <w:rFonts w:cs="Times New Roman"/>
          <w:sz w:val="22"/>
          <w:szCs w:val="22"/>
        </w:rPr>
        <w:t>: Covariates for Poisson mean.</w:t>
      </w:r>
    </w:p>
    <w:p w14:paraId="3C895902" w14:textId="17BE8676" w:rsidR="00C1588E" w:rsidRPr="004D493A" w:rsidRDefault="00C1588E" w:rsidP="00C1588E">
      <w:pPr>
        <w:numPr>
          <w:ilvl w:val="0"/>
          <w:numId w:val="7"/>
        </w:numPr>
        <w:rPr>
          <w:rFonts w:cs="Times New Roman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β</m:t>
        </m:r>
      </m:oMath>
      <w:r w:rsidRPr="004D493A">
        <w:rPr>
          <w:rFonts w:cs="Times New Roman"/>
          <w:sz w:val="22"/>
          <w:szCs w:val="22"/>
        </w:rPr>
        <w:t>: Fixed coefficients for the count part.</w:t>
      </w:r>
    </w:p>
    <w:p w14:paraId="7C286F93" w14:textId="2CF295BA" w:rsidR="00C1588E" w:rsidRPr="004D493A" w:rsidRDefault="00000000" w:rsidP="00C1588E">
      <w:pPr>
        <w:numPr>
          <w:ilvl w:val="0"/>
          <w:numId w:val="7"/>
        </w:numPr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0j</m:t>
            </m:r>
          </m:sub>
        </m:sSub>
      </m:oMath>
      <w:r w:rsidR="00C1588E" w:rsidRPr="004D493A">
        <w:rPr>
          <w:rFonts w:cs="Times New Roman"/>
          <w:sz w:val="22"/>
          <w:szCs w:val="22"/>
        </w:rPr>
        <w:t xml:space="preserve">: Group random intercept for count, typically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0j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∼N(0,</m:t>
        </m:r>
        <m:sSubSup>
          <m:sSub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SupPr>
          <m:e>
            <m:r>
              <w:rPr>
                <w:rFonts w:ascii="Cambria Math" w:hAnsi="Cambria Math" w:cs="Times New Roman"/>
                <w:sz w:val="22"/>
                <w:szCs w:val="22"/>
              </w:rPr>
              <m:t>σ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v0</m:t>
            </m:r>
          </m:sub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bSup>
        <m:r>
          <w:rPr>
            <w:rFonts w:ascii="Cambria Math" w:hAnsi="Cambria Math" w:cs="Times New Roman"/>
            <w:sz w:val="22"/>
            <w:szCs w:val="22"/>
          </w:rPr>
          <m:t>)</m:t>
        </m:r>
      </m:oMath>
    </w:p>
    <w:p w14:paraId="364D500A" w14:textId="46236D51" w:rsidR="00C1588E" w:rsidRPr="004D493A" w:rsidRDefault="00C1588E" w:rsidP="00C1588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Random effects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0j</m:t>
            </m:r>
          </m:sub>
        </m:sSub>
      </m:oMath>
      <w:r w:rsidRPr="004D493A">
        <w:rPr>
          <w:rFonts w:cs="Times New Roman"/>
          <w:sz w:val="22"/>
          <w:szCs w:val="22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0j</m:t>
            </m:r>
          </m:sub>
        </m:sSub>
      </m:oMath>
      <w:r w:rsidRPr="004D493A">
        <w:rPr>
          <w:rFonts w:cs="Times New Roman"/>
          <w:sz w:val="22"/>
          <w:szCs w:val="22"/>
        </w:rPr>
        <w:t>may be independent or correlated depending on the application.</w:t>
      </w:r>
    </w:p>
    <w:p w14:paraId="4F04705D" w14:textId="77777777" w:rsidR="00C1588E" w:rsidRPr="004D493A" w:rsidRDefault="00000000" w:rsidP="00C1588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4CA4F54D">
          <v:rect id="_x0000_i1027" style="width:0;height:1.5pt" o:hralign="center" o:hrstd="t" o:hr="t" fillcolor="#a0a0a0" stroked="f"/>
        </w:pict>
      </w:r>
    </w:p>
    <w:p w14:paraId="78578CBA" w14:textId="77777777" w:rsidR="00C1588E" w:rsidRPr="004D493A" w:rsidRDefault="00C1588E" w:rsidP="00C1588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Quick Summary</w:t>
      </w:r>
    </w:p>
    <w:p w14:paraId="51BEBFD1" w14:textId="77777777" w:rsidR="00C1588E" w:rsidRPr="004D493A" w:rsidRDefault="00C1588E" w:rsidP="00C1588E">
      <w:pPr>
        <w:numPr>
          <w:ilvl w:val="0"/>
          <w:numId w:val="8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i/>
          <w:iCs/>
          <w:sz w:val="22"/>
          <w:szCs w:val="22"/>
        </w:rPr>
        <w:t>Two model parts:</w:t>
      </w:r>
      <w:r w:rsidRPr="004D493A">
        <w:rPr>
          <w:rFonts w:cs="Times New Roman"/>
          <w:sz w:val="22"/>
          <w:szCs w:val="22"/>
        </w:rPr>
        <w:t xml:space="preserve"> zero-inflation (logistic, for structural zeros) and count (Poisson, for count outcome).</w:t>
      </w:r>
    </w:p>
    <w:p w14:paraId="1DD1A5B2" w14:textId="77777777" w:rsidR="00C1588E" w:rsidRPr="004D493A" w:rsidRDefault="00C1588E" w:rsidP="00C1588E">
      <w:pPr>
        <w:numPr>
          <w:ilvl w:val="0"/>
          <w:numId w:val="8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i/>
          <w:iCs/>
          <w:sz w:val="22"/>
          <w:szCs w:val="22"/>
        </w:rPr>
        <w:t>Each part</w:t>
      </w:r>
      <w:r w:rsidRPr="004D493A">
        <w:rPr>
          <w:rFonts w:cs="Times New Roman"/>
          <w:sz w:val="22"/>
          <w:szCs w:val="22"/>
        </w:rPr>
        <w:t xml:space="preserve"> can have </w:t>
      </w:r>
      <w:r w:rsidRPr="004D493A">
        <w:rPr>
          <w:rFonts w:cs="Times New Roman"/>
          <w:b/>
          <w:bCs/>
          <w:sz w:val="22"/>
          <w:szCs w:val="22"/>
        </w:rPr>
        <w:t>random intercepts</w:t>
      </w:r>
      <w:r w:rsidRPr="004D493A">
        <w:rPr>
          <w:rFonts w:cs="Times New Roman"/>
          <w:sz w:val="22"/>
          <w:szCs w:val="22"/>
        </w:rPr>
        <w:t xml:space="preserve"> for clusters, allowing for group-level variance in both excess-zero probability and counts.</w:t>
      </w:r>
    </w:p>
    <w:p w14:paraId="0ECE5F4E" w14:textId="77777777" w:rsidR="00C1588E" w:rsidRPr="004D493A" w:rsidRDefault="00000000" w:rsidP="00C1588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6F637B83">
          <v:rect id="_x0000_i1028" style="width:0;height:1.5pt" o:hralign="center" o:hrstd="t" o:hr="t" fillcolor="#a0a0a0" stroked="f"/>
        </w:pict>
      </w:r>
    </w:p>
    <w:p w14:paraId="1E2AEB4F" w14:textId="77777777" w:rsidR="00C1588E" w:rsidRPr="004D493A" w:rsidRDefault="00C1588E" w:rsidP="00C1588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Can you walk me through, in your own words, what type of data or study design would need a two-level ZIP model? If you tell me your course or research area, I can tailor the explanation further.</w:t>
      </w:r>
    </w:p>
    <w:p w14:paraId="3C8DA8F6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Perfect! You have a dataset on </w:t>
      </w:r>
      <w:r w:rsidRPr="004D493A">
        <w:rPr>
          <w:rFonts w:cs="Times New Roman"/>
          <w:b/>
          <w:bCs/>
          <w:sz w:val="22"/>
          <w:szCs w:val="22"/>
        </w:rPr>
        <w:t>contraceptive use among women</w:t>
      </w:r>
      <w:r w:rsidRPr="004D493A">
        <w:rPr>
          <w:rFonts w:cs="Times New Roman"/>
          <w:sz w:val="22"/>
          <w:szCs w:val="22"/>
        </w:rPr>
        <w:t xml:space="preserve"> from the Bangladesh Demographic and Health Survey (BDHS-2022). You want to model contraceptive use, using </w:t>
      </w:r>
      <w:r w:rsidRPr="004D493A">
        <w:rPr>
          <w:rFonts w:cs="Times New Roman"/>
          <w:b/>
          <w:bCs/>
          <w:sz w:val="22"/>
          <w:szCs w:val="22"/>
        </w:rPr>
        <w:t>place of residence</w:t>
      </w:r>
      <w:r w:rsidRPr="004D493A">
        <w:rPr>
          <w:rFonts w:cs="Times New Roman"/>
          <w:sz w:val="22"/>
          <w:szCs w:val="22"/>
        </w:rPr>
        <w:t xml:space="preserve"> as the </w:t>
      </w:r>
      <w:r w:rsidRPr="004D493A">
        <w:rPr>
          <w:rFonts w:cs="Times New Roman"/>
          <w:sz w:val="22"/>
          <w:szCs w:val="22"/>
        </w:rPr>
        <w:lastRenderedPageBreak/>
        <w:t xml:space="preserve">cluster ID in a </w:t>
      </w:r>
      <w:r w:rsidRPr="004D493A">
        <w:rPr>
          <w:rFonts w:cs="Times New Roman"/>
          <w:b/>
          <w:bCs/>
          <w:sz w:val="22"/>
          <w:szCs w:val="22"/>
        </w:rPr>
        <w:t>two-level zero-inflated Poisson</w:t>
      </w:r>
      <w:r w:rsidRPr="004D493A">
        <w:rPr>
          <w:rFonts w:cs="Times New Roman"/>
          <w:sz w:val="22"/>
          <w:szCs w:val="22"/>
        </w:rPr>
        <w:t xml:space="preserve"> model. I'll walk you through the essential R code structure and how to set up your model with your context.</w:t>
      </w:r>
      <w:hyperlink r:id="rId10" w:tgtFrame="_blank" w:history="1">
        <w:r w:rsidRPr="004D493A">
          <w:rPr>
            <w:rStyle w:val="Hyperlink"/>
            <w:rFonts w:cs="Times New Roman"/>
            <w:sz w:val="22"/>
            <w:szCs w:val="22"/>
          </w:rPr>
          <w:t>dhsprogram+2</w:t>
        </w:r>
      </w:hyperlink>
      <w:r w:rsidRPr="004D493A">
        <w:rPr>
          <w:rFonts w:cs="Times New Roman"/>
          <w:sz w:val="22"/>
          <w:szCs w:val="22"/>
        </w:rPr>
        <w:t>​</w:t>
      </w:r>
    </w:p>
    <w:p w14:paraId="2197BB16" w14:textId="77777777" w:rsidR="004F0D3E" w:rsidRPr="004D493A" w:rsidRDefault="00000000" w:rsidP="004F0D3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43643D66">
          <v:rect id="_x0000_i1029" style="width:0;height:1.5pt" o:hralign="center" o:hrstd="t" o:hr="t" fillcolor="#a0a0a0" stroked="f"/>
        </w:pict>
      </w:r>
    </w:p>
    <w:p w14:paraId="54F10D0A" w14:textId="77777777" w:rsidR="004F0D3E" w:rsidRPr="004D493A" w:rsidRDefault="004F0D3E" w:rsidP="004F0D3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Step-by-Step R Code Template</w:t>
      </w:r>
    </w:p>
    <w:p w14:paraId="3E8E0E80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Suppose:</w:t>
      </w:r>
    </w:p>
    <w:p w14:paraId="6ACF247B" w14:textId="77777777" w:rsidR="004F0D3E" w:rsidRPr="004D493A" w:rsidRDefault="004F0D3E" w:rsidP="004F0D3E">
      <w:pPr>
        <w:numPr>
          <w:ilvl w:val="0"/>
          <w:numId w:val="10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Your data frame: bdhs</w:t>
      </w:r>
    </w:p>
    <w:p w14:paraId="27B776AD" w14:textId="77777777" w:rsidR="004F0D3E" w:rsidRPr="004D493A" w:rsidRDefault="004F0D3E" w:rsidP="004F0D3E">
      <w:pPr>
        <w:numPr>
          <w:ilvl w:val="0"/>
          <w:numId w:val="10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Outcome: contraceptive_use (e.g., count of methods used, or binary “used any method”)</w:t>
      </w:r>
    </w:p>
    <w:p w14:paraId="44508538" w14:textId="77777777" w:rsidR="004F0D3E" w:rsidRPr="004D493A" w:rsidRDefault="004F0D3E" w:rsidP="004F0D3E">
      <w:pPr>
        <w:numPr>
          <w:ilvl w:val="0"/>
          <w:numId w:val="10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Cluster/grouping variable: place_residence (e.g., urban/rural/district)</w:t>
      </w:r>
    </w:p>
    <w:p w14:paraId="60137BED" w14:textId="77777777" w:rsidR="004F0D3E" w:rsidRPr="004D493A" w:rsidRDefault="004F0D3E" w:rsidP="004F0D3E">
      <w:pPr>
        <w:numPr>
          <w:ilvl w:val="0"/>
          <w:numId w:val="10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Useful predictors: age (age), education (education), empowerment index (empowerment), etc.</w:t>
      </w:r>
    </w:p>
    <w:p w14:paraId="668610FB" w14:textId="77777777" w:rsidR="004F0D3E" w:rsidRPr="004D493A" w:rsidRDefault="004F0D3E" w:rsidP="004F0D3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1. Load Packages</w:t>
      </w:r>
    </w:p>
    <w:p w14:paraId="40465DE0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r</w:t>
      </w:r>
    </w:p>
    <w:p w14:paraId="668C3B68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install.packages("glmmTMB")</w:t>
      </w:r>
    </w:p>
    <w:p w14:paraId="2CCFE73D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library(glmmTMB)</w:t>
      </w:r>
    </w:p>
    <w:p w14:paraId="3EE6DC90" w14:textId="77777777" w:rsidR="004F0D3E" w:rsidRPr="004D493A" w:rsidRDefault="00000000" w:rsidP="004F0D3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7794516F">
          <v:rect id="_x0000_i1030" style="width:0;height:1.5pt" o:hralign="center" o:hrstd="t" o:hr="t" fillcolor="#a0a0a0" stroked="f"/>
        </w:pict>
      </w:r>
    </w:p>
    <w:p w14:paraId="39A84C24" w14:textId="77777777" w:rsidR="004F0D3E" w:rsidRPr="004D493A" w:rsidRDefault="004F0D3E" w:rsidP="004F0D3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2. Model Syntax</w:t>
      </w:r>
    </w:p>
    <w:p w14:paraId="087DD407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Count part:</w:t>
      </w:r>
      <w:r w:rsidRPr="004D493A">
        <w:rPr>
          <w:rFonts w:cs="Times New Roman"/>
          <w:sz w:val="22"/>
          <w:szCs w:val="22"/>
        </w:rPr>
        <w:t xml:space="preserve"> Predictors that affect counts of contraceptive use</w:t>
      </w:r>
      <w:r w:rsidRPr="004D493A">
        <w:rPr>
          <w:rFonts w:cs="Times New Roman"/>
          <w:sz w:val="22"/>
          <w:szCs w:val="22"/>
        </w:rPr>
        <w:br/>
      </w:r>
      <w:r w:rsidRPr="004D493A">
        <w:rPr>
          <w:rFonts w:cs="Times New Roman"/>
          <w:b/>
          <w:bCs/>
          <w:sz w:val="22"/>
          <w:szCs w:val="22"/>
        </w:rPr>
        <w:t>Zero-inflation part:</w:t>
      </w:r>
      <w:r w:rsidRPr="004D493A">
        <w:rPr>
          <w:rFonts w:cs="Times New Roman"/>
          <w:sz w:val="22"/>
          <w:szCs w:val="22"/>
        </w:rPr>
        <w:t xml:space="preserve"> Predictors that influence excess zeros (women not using any method)</w:t>
      </w:r>
    </w:p>
    <w:p w14:paraId="5E3BC6F0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r</w:t>
      </w:r>
    </w:p>
    <w:p w14:paraId="364BE072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model_zip &lt;- glmmTMB(</w:t>
      </w:r>
    </w:p>
    <w:p w14:paraId="17EE478A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    contraceptive_use ~ age + education + (1 | place_residence),      </w:t>
      </w:r>
      <w:r w:rsidRPr="004D493A">
        <w:rPr>
          <w:rFonts w:cs="Times New Roman"/>
          <w:i/>
          <w:iCs/>
          <w:sz w:val="22"/>
          <w:szCs w:val="22"/>
        </w:rPr>
        <w:t># Count model</w:t>
      </w:r>
    </w:p>
    <w:p w14:paraId="2B3B2F9B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    ziformula = ~ age + empowerment + (1 | place_residence),          </w:t>
      </w:r>
      <w:r w:rsidRPr="004D493A">
        <w:rPr>
          <w:rFonts w:cs="Times New Roman"/>
          <w:i/>
          <w:iCs/>
          <w:sz w:val="22"/>
          <w:szCs w:val="22"/>
        </w:rPr>
        <w:t># Zero-inflation model</w:t>
      </w:r>
    </w:p>
    <w:p w14:paraId="189E292C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    family = poisson,</w:t>
      </w:r>
    </w:p>
    <w:p w14:paraId="069E4AFD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    data = bdhs</w:t>
      </w:r>
    </w:p>
    <w:p w14:paraId="01AF82C3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)</w:t>
      </w:r>
    </w:p>
    <w:p w14:paraId="453824D1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</w:p>
    <w:p w14:paraId="15E945B0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summary(model_zip)</w:t>
      </w:r>
    </w:p>
    <w:p w14:paraId="312340AA" w14:textId="77777777" w:rsidR="004F0D3E" w:rsidRPr="004D493A" w:rsidRDefault="00000000" w:rsidP="004F0D3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1005184C">
          <v:rect id="_x0000_i1031" style="width:0;height:1.5pt" o:hralign="center" o:hrstd="t" o:hr="t" fillcolor="#a0a0a0" stroked="f"/>
        </w:pict>
      </w:r>
    </w:p>
    <w:p w14:paraId="3074776D" w14:textId="77777777" w:rsidR="004F0D3E" w:rsidRPr="004D493A" w:rsidRDefault="004F0D3E" w:rsidP="004F0D3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3. Interpretation Tips</w:t>
      </w:r>
    </w:p>
    <w:p w14:paraId="7F1656E0" w14:textId="77777777" w:rsidR="004F0D3E" w:rsidRPr="004D493A" w:rsidRDefault="004F0D3E" w:rsidP="004F0D3E">
      <w:pPr>
        <w:numPr>
          <w:ilvl w:val="0"/>
          <w:numId w:val="11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(1 | place_residence): Random intercept for each place of residence (clusters women within localities).</w:t>
      </w:r>
    </w:p>
    <w:p w14:paraId="170FDE1E" w14:textId="77777777" w:rsidR="004F0D3E" w:rsidRPr="004D493A" w:rsidRDefault="004F0D3E" w:rsidP="004F0D3E">
      <w:pPr>
        <w:numPr>
          <w:ilvl w:val="0"/>
          <w:numId w:val="11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lastRenderedPageBreak/>
        <w:t>You can customize predictor variables depending on your question or available columns: e.g., replace age, education, empowerment with whatever is relevant.</w:t>
      </w:r>
    </w:p>
    <w:p w14:paraId="56C8D96C" w14:textId="77777777" w:rsidR="004F0D3E" w:rsidRPr="004D493A" w:rsidRDefault="00000000" w:rsidP="004F0D3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2E81D096">
          <v:rect id="_x0000_i1032" style="width:0;height:1.5pt" o:hralign="center" o:hrstd="t" o:hr="t" fillcolor="#a0a0a0" stroked="f"/>
        </w:pict>
      </w:r>
    </w:p>
    <w:p w14:paraId="7249EABC" w14:textId="77777777" w:rsidR="004F0D3E" w:rsidRPr="004D493A" w:rsidRDefault="004F0D3E" w:rsidP="004F0D3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Check Your Understanding</w:t>
      </w:r>
    </w:p>
    <w:p w14:paraId="18BF1AB9" w14:textId="77777777" w:rsidR="004F0D3E" w:rsidRPr="004D493A" w:rsidRDefault="004F0D3E" w:rsidP="004F0D3E">
      <w:pPr>
        <w:numPr>
          <w:ilvl w:val="0"/>
          <w:numId w:val="12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What does the zero-inflation part of the model do in this context?</w:t>
      </w:r>
    </w:p>
    <w:p w14:paraId="7670D863" w14:textId="77777777" w:rsidR="004F0D3E" w:rsidRPr="004D493A" w:rsidRDefault="004F0D3E" w:rsidP="004F0D3E">
      <w:pPr>
        <w:numPr>
          <w:ilvl w:val="0"/>
          <w:numId w:val="12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If your outcome is just binary (“yes/no” contraceptive use), would you use Poisson or another distribution?</w:t>
      </w:r>
    </w:p>
    <w:p w14:paraId="622A3C1C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Try to answer these before you fit your actual data. If you tell me the precise variable names or coding scheme in your dataset, I can fine-tune the R code for you.</w:t>
      </w:r>
    </w:p>
    <w:p w14:paraId="0950D89D" w14:textId="77777777" w:rsidR="004F0D3E" w:rsidRPr="004D493A" w:rsidRDefault="00000000" w:rsidP="004F0D3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452BCE14">
          <v:rect id="_x0000_i1033" style="width:0;height:1.5pt" o:hralign="center" o:hrstd="t" o:hr="t" fillcolor="#a0a0a0" stroked="f"/>
        </w:pict>
      </w:r>
    </w:p>
    <w:p w14:paraId="7D92BBB9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If you want, share your actual outcome variable (is it count or binary?) and the exact coding of place_residence (urban/rural, district codes?). I’ll help you tailor the model further!</w:t>
      </w:r>
    </w:p>
    <w:p w14:paraId="13F212E7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Great clarification! Since both your </w:t>
      </w:r>
      <w:r w:rsidRPr="004D493A">
        <w:rPr>
          <w:rFonts w:cs="Times New Roman"/>
          <w:b/>
          <w:bCs/>
          <w:sz w:val="22"/>
          <w:szCs w:val="22"/>
        </w:rPr>
        <w:t>outcome variable</w:t>
      </w:r>
      <w:r w:rsidRPr="004D493A">
        <w:rPr>
          <w:rFonts w:cs="Times New Roman"/>
          <w:sz w:val="22"/>
          <w:szCs w:val="22"/>
        </w:rPr>
        <w:t xml:space="preserve"> (contraceptive use) and </w:t>
      </w:r>
      <w:r w:rsidRPr="004D493A">
        <w:rPr>
          <w:rFonts w:cs="Times New Roman"/>
          <w:b/>
          <w:bCs/>
          <w:sz w:val="22"/>
          <w:szCs w:val="22"/>
        </w:rPr>
        <w:t>clustering variable</w:t>
      </w:r>
      <w:r w:rsidRPr="004D493A">
        <w:rPr>
          <w:rFonts w:cs="Times New Roman"/>
          <w:sz w:val="22"/>
          <w:szCs w:val="22"/>
        </w:rPr>
        <w:t xml:space="preserve"> (place of residence) are </w:t>
      </w:r>
      <w:r w:rsidRPr="004D493A">
        <w:rPr>
          <w:rFonts w:cs="Times New Roman"/>
          <w:b/>
          <w:bCs/>
          <w:sz w:val="22"/>
          <w:szCs w:val="22"/>
        </w:rPr>
        <w:t>binary</w:t>
      </w:r>
      <w:r w:rsidRPr="004D493A">
        <w:rPr>
          <w:rFonts w:cs="Times New Roman"/>
          <w:sz w:val="22"/>
          <w:szCs w:val="22"/>
        </w:rPr>
        <w:t>, the modeling approach changes:</w:t>
      </w:r>
    </w:p>
    <w:p w14:paraId="48CBF29F" w14:textId="77777777" w:rsidR="004F0D3E" w:rsidRPr="004D493A" w:rsidRDefault="00000000" w:rsidP="004F0D3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3FF6D84C">
          <v:rect id="_x0000_i1034" style="width:0;height:1.5pt" o:hralign="center" o:hrstd="t" o:hr="t" fillcolor="#a0a0a0" stroked="f"/>
        </w:pict>
      </w:r>
    </w:p>
    <w:p w14:paraId="53279B45" w14:textId="77777777" w:rsidR="004F0D3E" w:rsidRPr="004D493A" w:rsidRDefault="004F0D3E" w:rsidP="004F0D3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Key Point: ZIP Models Are for Counts</w:t>
      </w:r>
    </w:p>
    <w:p w14:paraId="317C9A48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Zero-inflated Poisson (ZIP) models are designed for </w:t>
      </w:r>
      <w:r w:rsidRPr="004D493A">
        <w:rPr>
          <w:rFonts w:cs="Times New Roman"/>
          <w:b/>
          <w:bCs/>
          <w:sz w:val="22"/>
          <w:szCs w:val="22"/>
        </w:rPr>
        <w:t>count data</w:t>
      </w:r>
      <w:r w:rsidRPr="004D493A">
        <w:rPr>
          <w:rFonts w:cs="Times New Roman"/>
          <w:sz w:val="22"/>
          <w:szCs w:val="22"/>
        </w:rPr>
        <w:t xml:space="preserve"> with excess zeros, not for binary (yes/no) outcomes. If your outcome is binary (0 = No use, 1 = Use), neither Poisson regression nor zero-inflated Poisson models are appropriate.</w:t>
      </w:r>
      <w:hyperlink r:id="rId11" w:tgtFrame="_blank" w:history="1">
        <w:r w:rsidRPr="004D493A">
          <w:rPr>
            <w:rStyle w:val="Hyperlink"/>
            <w:rFonts w:cs="Times New Roman"/>
            <w:sz w:val="22"/>
            <w:szCs w:val="22"/>
          </w:rPr>
          <w:t>oarc.ucla+1</w:t>
        </w:r>
      </w:hyperlink>
      <w:r w:rsidRPr="004D493A">
        <w:rPr>
          <w:rFonts w:cs="Times New Roman"/>
          <w:sz w:val="22"/>
          <w:szCs w:val="22"/>
        </w:rPr>
        <w:t>​</w:t>
      </w:r>
    </w:p>
    <w:p w14:paraId="14378B6F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If you try to fit a ZIP model to binary data, you're misusing the model — Poisson is meant for counts, and ZIP is only justified when zeros are so frequent in count data that we believe some zeros are "structural" (never-attempters).</w:t>
      </w:r>
    </w:p>
    <w:p w14:paraId="31ECDB8B" w14:textId="77777777" w:rsidR="004F0D3E" w:rsidRPr="004D493A" w:rsidRDefault="00000000" w:rsidP="004F0D3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7BD49F57">
          <v:rect id="_x0000_i1035" style="width:0;height:1.5pt" o:hralign="center" o:hrstd="t" o:hr="t" fillcolor="#a0a0a0" stroked="f"/>
        </w:pict>
      </w:r>
    </w:p>
    <w:p w14:paraId="66AF4281" w14:textId="77777777" w:rsidR="004F0D3E" w:rsidRPr="004D493A" w:rsidRDefault="004F0D3E" w:rsidP="004F0D3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Best Practices for Your Situation</w:t>
      </w:r>
    </w:p>
    <w:p w14:paraId="6C9734FD" w14:textId="77777777" w:rsidR="004F0D3E" w:rsidRPr="004D493A" w:rsidRDefault="004F0D3E" w:rsidP="004F0D3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1. Recommended Model:</w:t>
      </w:r>
    </w:p>
    <w:p w14:paraId="7FD8BDD9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Use a </w:t>
      </w:r>
      <w:r w:rsidRPr="004D493A">
        <w:rPr>
          <w:rFonts w:cs="Times New Roman"/>
          <w:b/>
          <w:bCs/>
          <w:sz w:val="22"/>
          <w:szCs w:val="22"/>
        </w:rPr>
        <w:t>multilevel logistic regression</w:t>
      </w:r>
      <w:r w:rsidRPr="004D493A">
        <w:rPr>
          <w:rFonts w:cs="Times New Roman"/>
          <w:sz w:val="22"/>
          <w:szCs w:val="22"/>
        </w:rPr>
        <w:t xml:space="preserve"> (also called mixed-effects or hierarchical logistic regression) to account for clustering by place of residence (urban/rural or another binary grouping).</w:t>
      </w:r>
    </w:p>
    <w:p w14:paraId="38F83C6C" w14:textId="77777777" w:rsidR="004F0D3E" w:rsidRPr="004D493A" w:rsidRDefault="004F0D3E" w:rsidP="004F0D3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2. Example R Code with lme4:</w:t>
      </w:r>
    </w:p>
    <w:p w14:paraId="2632C830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r</w:t>
      </w:r>
    </w:p>
    <w:p w14:paraId="0536A1D2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install.packages("lme4")</w:t>
      </w:r>
    </w:p>
    <w:p w14:paraId="1BEABA9A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library(lme4)</w:t>
      </w:r>
    </w:p>
    <w:p w14:paraId="17055A19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</w:p>
    <w:p w14:paraId="435E34BE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i/>
          <w:iCs/>
          <w:sz w:val="22"/>
          <w:szCs w:val="22"/>
        </w:rPr>
        <w:lastRenderedPageBreak/>
        <w:t># Model: contraceptive_use is binary (0/1), place_residence is the cluster variable</w:t>
      </w:r>
    </w:p>
    <w:p w14:paraId="101A37B1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model &lt;- glmer(</w:t>
      </w:r>
    </w:p>
    <w:p w14:paraId="58D72C89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  contraceptive_use ~ age + education + (1 | place_residence),</w:t>
      </w:r>
    </w:p>
    <w:p w14:paraId="51D45631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  data = bdhs,</w:t>
      </w:r>
    </w:p>
    <w:p w14:paraId="59FB6825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 xml:space="preserve">  family = binomial</w:t>
      </w:r>
    </w:p>
    <w:p w14:paraId="1CD7452F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)</w:t>
      </w:r>
    </w:p>
    <w:p w14:paraId="0985EB94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</w:p>
    <w:p w14:paraId="71AB3586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summary(model)</w:t>
      </w:r>
    </w:p>
    <w:p w14:paraId="50314EB0" w14:textId="77777777" w:rsidR="004F0D3E" w:rsidRPr="004D493A" w:rsidRDefault="004F0D3E" w:rsidP="004F0D3E">
      <w:pPr>
        <w:numPr>
          <w:ilvl w:val="0"/>
          <w:numId w:val="14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Here, (1 | place_residence) tells the model to account for group-level (cluster) differences in the probability of use.</w:t>
      </w:r>
    </w:p>
    <w:p w14:paraId="0EA49D44" w14:textId="77777777" w:rsidR="004F0D3E" w:rsidRPr="004D493A" w:rsidRDefault="004F0D3E" w:rsidP="004F0D3E">
      <w:pPr>
        <w:numPr>
          <w:ilvl w:val="0"/>
          <w:numId w:val="14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You can add more predictors as needed.</w:t>
      </w:r>
    </w:p>
    <w:p w14:paraId="5C31FFAF" w14:textId="77777777" w:rsidR="004F0D3E" w:rsidRPr="004D493A" w:rsidRDefault="00000000" w:rsidP="004F0D3E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pict w14:anchorId="26F1D49A">
          <v:rect id="_x0000_i1036" style="width:0;height:1.5pt" o:hralign="center" o:hrstd="t" o:hr="t" fillcolor="#a0a0a0" stroked="f"/>
        </w:pict>
      </w:r>
    </w:p>
    <w:p w14:paraId="052ACF71" w14:textId="77777777" w:rsidR="004F0D3E" w:rsidRPr="004D493A" w:rsidRDefault="004F0D3E" w:rsidP="004F0D3E">
      <w:pPr>
        <w:rPr>
          <w:rFonts w:cs="Times New Roman"/>
          <w:b/>
          <w:bCs/>
          <w:sz w:val="22"/>
          <w:szCs w:val="22"/>
        </w:rPr>
      </w:pPr>
      <w:r w:rsidRPr="004D493A">
        <w:rPr>
          <w:rFonts w:cs="Times New Roman"/>
          <w:b/>
          <w:bCs/>
          <w:sz w:val="22"/>
          <w:szCs w:val="22"/>
        </w:rPr>
        <w:t>Check Your Understanding</w:t>
      </w:r>
    </w:p>
    <w:p w14:paraId="5664E6FC" w14:textId="77777777" w:rsidR="004F0D3E" w:rsidRPr="004D493A" w:rsidRDefault="004F0D3E" w:rsidP="004F0D3E">
      <w:pPr>
        <w:numPr>
          <w:ilvl w:val="0"/>
          <w:numId w:val="15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Why is logistic regression preferred here instead of Poisson or zero-inflated models?</w:t>
      </w:r>
    </w:p>
    <w:p w14:paraId="77FE2F94" w14:textId="77777777" w:rsidR="004F0D3E" w:rsidRPr="004D493A" w:rsidRDefault="004F0D3E" w:rsidP="004F0D3E">
      <w:pPr>
        <w:numPr>
          <w:ilvl w:val="0"/>
          <w:numId w:val="15"/>
        </w:num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What would happen if you ignore cluster structure in your data?</w:t>
      </w:r>
    </w:p>
    <w:p w14:paraId="6D743F64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Try answering these yourself—can you explain, in simple terms, why ZIP is not right for your context?</w:t>
      </w:r>
    </w:p>
    <w:p w14:paraId="1FB0DEA2" w14:textId="77777777" w:rsidR="004F0D3E" w:rsidRPr="004D493A" w:rsidRDefault="004F0D3E" w:rsidP="004F0D3E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If you let me know your predictors or the way “place of residence” is coded, I can adjust the example for your data.</w:t>
      </w:r>
    </w:p>
    <w:p w14:paraId="084822AB" w14:textId="77777777" w:rsidR="006B2843" w:rsidRPr="006B2843" w:rsidRDefault="006B2843" w:rsidP="006B2843">
      <w:pPr>
        <w:rPr>
          <w:rFonts w:cs="Times New Roman"/>
          <w:sz w:val="22"/>
          <w:szCs w:val="22"/>
        </w:rPr>
      </w:pPr>
      <w:r w:rsidRPr="006B2843">
        <w:rPr>
          <w:rFonts w:cs="Times New Roman"/>
          <w:sz w:val="22"/>
          <w:szCs w:val="22"/>
        </w:rPr>
        <w:t xml:space="preserve">For your fitted multilevel model, the equations for </w:t>
      </w:r>
      <w:r w:rsidRPr="006B2843">
        <w:rPr>
          <w:rFonts w:cs="Times New Roman"/>
          <w:b/>
          <w:bCs/>
          <w:sz w:val="22"/>
          <w:szCs w:val="22"/>
        </w:rPr>
        <w:t>level 1 (individual)</w:t>
      </w:r>
      <w:r w:rsidRPr="006B2843">
        <w:rPr>
          <w:rFonts w:cs="Times New Roman"/>
          <w:sz w:val="22"/>
          <w:szCs w:val="22"/>
        </w:rPr>
        <w:t xml:space="preserve"> and </w:t>
      </w:r>
      <w:r w:rsidRPr="006B2843">
        <w:rPr>
          <w:rFonts w:cs="Times New Roman"/>
          <w:b/>
          <w:bCs/>
          <w:sz w:val="22"/>
          <w:szCs w:val="22"/>
        </w:rPr>
        <w:t>level 2 (cluster: place of residence)</w:t>
      </w:r>
      <w:r w:rsidRPr="006B2843">
        <w:rPr>
          <w:rFonts w:cs="Times New Roman"/>
          <w:sz w:val="22"/>
          <w:szCs w:val="22"/>
        </w:rPr>
        <w:t xml:space="preserve"> using your actual variable names and estimated coefficients, based on the output you provided, are:</w:t>
      </w:r>
    </w:p>
    <w:p w14:paraId="0E5DA5B7" w14:textId="39AB0AAA" w:rsidR="006B2843" w:rsidRPr="006B2843" w:rsidRDefault="00FC6CF4" w:rsidP="006B2843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br w:type="page"/>
      </w:r>
    </w:p>
    <w:p w14:paraId="4A382012" w14:textId="77777777" w:rsidR="006B2843" w:rsidRPr="006B2843" w:rsidRDefault="006B2843" w:rsidP="006B2843">
      <w:pPr>
        <w:rPr>
          <w:rFonts w:cs="Times New Roman"/>
          <w:b/>
          <w:bCs/>
          <w:sz w:val="22"/>
          <w:szCs w:val="22"/>
          <w:u w:val="single"/>
        </w:rPr>
      </w:pPr>
      <w:r w:rsidRPr="006B2843">
        <w:rPr>
          <w:rFonts w:cs="Times New Roman"/>
          <w:b/>
          <w:bCs/>
          <w:sz w:val="22"/>
          <w:szCs w:val="22"/>
          <w:u w:val="single"/>
        </w:rPr>
        <w:lastRenderedPageBreak/>
        <w:t>Level 1 (Individual) Model Equation</w:t>
      </w:r>
    </w:p>
    <w:p w14:paraId="6633288E" w14:textId="44260B72" w:rsidR="006B2843" w:rsidRPr="006B2843" w:rsidRDefault="006B2843" w:rsidP="006B2843">
      <w:pPr>
        <w:rPr>
          <w:rFonts w:cs="Times New Roman"/>
          <w:sz w:val="22"/>
          <w:szCs w:val="22"/>
        </w:rPr>
      </w:pPr>
      <w:r w:rsidRPr="006B2843">
        <w:rPr>
          <w:rFonts w:cs="Times New Roman"/>
          <w:sz w:val="22"/>
          <w:szCs w:val="22"/>
        </w:rPr>
        <w:t xml:space="preserve">At the individual level, the model predicts the </w:t>
      </w:r>
      <w:r w:rsidRPr="006B2843">
        <w:rPr>
          <w:rFonts w:cs="Times New Roman"/>
          <w:b/>
          <w:bCs/>
          <w:sz w:val="22"/>
          <w:szCs w:val="22"/>
        </w:rPr>
        <w:t>log-odds</w:t>
      </w:r>
      <w:r w:rsidRPr="006B2843">
        <w:rPr>
          <w:rFonts w:cs="Times New Roman"/>
          <w:sz w:val="22"/>
          <w:szCs w:val="22"/>
        </w:rPr>
        <w:t xml:space="preserve"> of contraceptive use for woman </w:t>
      </w:r>
      <m:oMath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Pr="006B2843">
        <w:rPr>
          <w:rFonts w:cs="Times New Roman"/>
          <w:sz w:val="22"/>
          <w:szCs w:val="22"/>
        </w:rPr>
        <w:t xml:space="preserve">in cluster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</m:oMath>
      <w:r w:rsidRPr="006B2843">
        <w:rPr>
          <w:rFonts w:cs="Times New Roman"/>
          <w:sz w:val="22"/>
          <w:szCs w:val="22"/>
        </w:rPr>
        <w:t>:</w:t>
      </w:r>
    </w:p>
    <w:p w14:paraId="2834B644" w14:textId="77777777" w:rsidR="00FC6CF4" w:rsidRPr="004D493A" w:rsidRDefault="006B2843" w:rsidP="006B2843">
      <w:pPr>
        <w:rPr>
          <w:rFonts w:eastAsiaTheme="minorEastAsia"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cs="Times New Roman"/>
              <w:sz w:val="22"/>
              <w:szCs w:val="22"/>
            </w:rPr>
            <m:t>logit</m:t>
          </m:r>
          <m:r>
            <w:rPr>
              <w:rFonts w:ascii="Cambria Math" w:hAnsi="Cambria Math" w:cs="Times New Roman"/>
              <w:sz w:val="22"/>
              <w:szCs w:val="22"/>
            </w:rPr>
            <m:t>(P(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Contraceptive_using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=1))=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Wealth_combined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Woman_age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Desire_for_children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Opinion_on_use_of_contraception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5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V201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6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Age_of_Woman_at_first_sex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7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Religion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8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Own_a_house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9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Source_Of_Method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10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Total_children_ever_born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0j</m:t>
              </m:r>
            </m:sub>
          </m:sSub>
        </m:oMath>
      </m:oMathPara>
    </w:p>
    <w:p w14:paraId="53A7BD81" w14:textId="03DF4A5E" w:rsidR="006B2843" w:rsidRPr="006B2843" w:rsidRDefault="006B2843" w:rsidP="006B2843">
      <w:pPr>
        <w:rPr>
          <w:rFonts w:cs="Times New Roman"/>
          <w:sz w:val="22"/>
          <w:szCs w:val="22"/>
        </w:rPr>
      </w:pPr>
      <w:r w:rsidRPr="006B2843">
        <w:rPr>
          <w:rFonts w:cs="Times New Roman"/>
          <w:sz w:val="22"/>
          <w:szCs w:val="22"/>
        </w:rPr>
        <w:br/>
      </w:r>
      <m:oMathPara>
        <m:oMath>
          <m:r>
            <m:rPr>
              <m:nor/>
            </m:rPr>
            <w:rPr>
              <w:rFonts w:cs="Times New Roman"/>
              <w:sz w:val="22"/>
              <w:szCs w:val="22"/>
            </w:rPr>
            <m:t>logit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sz w:val="22"/>
                          <w:szCs w:val="22"/>
                        </w:rPr>
                        <m:t>Contraceptive_using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=1</m:t>
                  </m:r>
                </m:e>
              </m:d>
            </m:e>
          </m:d>
          <m:r>
            <w:rPr>
              <w:rFonts w:ascii="Cambria Math" w:hAnsi="Cambria Math" w:cs="Times New Roman"/>
              <w:sz w:val="22"/>
              <w:szCs w:val="22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1.93458-0.27323</m:t>
          </m:r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Wealth_combined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-0.82870</m:t>
          </m:r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Woman_age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-3.21413</m:t>
          </m:r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Desire_for_children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-0.35322</m:t>
          </m:r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Opinion_on_use_of_contraception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 xml:space="preserve"> </m:t>
          </m:r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0.38440</m:t>
          </m:r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V201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0.40709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Age_of_Woman_at_first_sex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Times New Roman"/>
                  <w:sz w:val="22"/>
                  <w:szCs w:val="22"/>
                </w:rPr>
                <m:t>-1.75609</m:t>
              </m:r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 xml:space="preserve"> Religion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2"/>
              <w:szCs w:val="22"/>
            </w:rPr>
            <m:t xml:space="preserve"> </m:t>
          </m:r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0.54002</m:t>
          </m:r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Own_a_house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2.20076</m:t>
          </m:r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Source_Of_Method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m:rPr>
              <m:sty m:val="b"/>
            </m:rPr>
            <w:rPr>
              <w:rFonts w:ascii="Cambria Math" w:hAnsi="Cambria Math" w:cs="Times New Roman"/>
              <w:sz w:val="22"/>
              <w:szCs w:val="22"/>
            </w:rPr>
            <m:t>-0.95718</m:t>
          </m:r>
          <m:r>
            <m:rPr>
              <m:nor/>
            </m:rPr>
            <w:rPr>
              <w:rFonts w:cs="Times New Roman"/>
              <w:sz w:val="22"/>
              <w:szCs w:val="22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Total_children_ever_born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=0</m:t>
          </m:r>
        </m:oMath>
      </m:oMathPara>
    </w:p>
    <w:p w14:paraId="0F828E1A" w14:textId="3E858E98" w:rsidR="006B2843" w:rsidRPr="006B2843" w:rsidRDefault="00000000" w:rsidP="006B2843">
      <w:pPr>
        <w:numPr>
          <w:ilvl w:val="0"/>
          <w:numId w:val="17"/>
        </w:numPr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0j</m:t>
            </m:r>
          </m:sub>
        </m:sSub>
      </m:oMath>
      <w:r w:rsidR="006B2843" w:rsidRPr="006B2843">
        <w:rPr>
          <w:rFonts w:cs="Times New Roman"/>
          <w:sz w:val="22"/>
          <w:szCs w:val="22"/>
        </w:rPr>
        <w:t>: Random effect for Place_of_Residence (variance ≈ 0)</w:t>
      </w:r>
    </w:p>
    <w:p w14:paraId="1E9227CE" w14:textId="71C4E389" w:rsidR="006B2843" w:rsidRPr="004D493A" w:rsidRDefault="006B2843" w:rsidP="006B2843">
      <w:pPr>
        <w:rPr>
          <w:rFonts w:cs="Times New Roman"/>
          <w:sz w:val="22"/>
          <w:szCs w:val="22"/>
        </w:rPr>
      </w:pPr>
    </w:p>
    <w:p w14:paraId="183A4A13" w14:textId="0F387640" w:rsidR="00FC6CF4" w:rsidRPr="006B2843" w:rsidRDefault="004D493A" w:rsidP="006B284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br w:type="page"/>
      </w:r>
    </w:p>
    <w:p w14:paraId="680DD1B1" w14:textId="77777777" w:rsidR="006B2843" w:rsidRPr="006B2843" w:rsidRDefault="006B2843" w:rsidP="006B2843">
      <w:pPr>
        <w:rPr>
          <w:rFonts w:cs="Times New Roman"/>
          <w:b/>
          <w:bCs/>
          <w:sz w:val="22"/>
          <w:szCs w:val="22"/>
          <w:u w:val="single"/>
        </w:rPr>
      </w:pPr>
      <w:r w:rsidRPr="006B2843">
        <w:rPr>
          <w:rFonts w:cs="Times New Roman"/>
          <w:b/>
          <w:bCs/>
          <w:sz w:val="22"/>
          <w:szCs w:val="22"/>
          <w:u w:val="single"/>
        </w:rPr>
        <w:lastRenderedPageBreak/>
        <w:t>Level 2 (Cluster: Place of Residence) Random Effect</w:t>
      </w:r>
    </w:p>
    <w:p w14:paraId="6B65E4DF" w14:textId="514D6C6F" w:rsidR="00FC6CF4" w:rsidRPr="004D493A" w:rsidRDefault="006B2843" w:rsidP="006B2843">
      <w:pPr>
        <w:rPr>
          <w:rFonts w:cs="Times New Roman"/>
          <w:sz w:val="22"/>
          <w:szCs w:val="22"/>
        </w:rPr>
      </w:pPr>
      <w:r w:rsidRPr="006B2843">
        <w:rPr>
          <w:rFonts w:cs="Times New Roman"/>
          <w:sz w:val="22"/>
          <w:szCs w:val="22"/>
        </w:rPr>
        <w:t xml:space="preserve">At level 2, Place_of_Residence is treated as the </w:t>
      </w:r>
      <w:r w:rsidRPr="006B2843">
        <w:rPr>
          <w:rFonts w:cs="Times New Roman"/>
          <w:b/>
          <w:bCs/>
          <w:sz w:val="22"/>
          <w:szCs w:val="22"/>
        </w:rPr>
        <w:t>cluster</w:t>
      </w:r>
      <w:r w:rsidRPr="006B2843">
        <w:rPr>
          <w:rFonts w:cs="Times New Roman"/>
          <w:sz w:val="22"/>
          <w:szCs w:val="22"/>
        </w:rPr>
        <w:t xml:space="preserve">. Since the variance for the random intercept is </w:t>
      </w:r>
      <w:r w:rsidRPr="006B2843">
        <w:rPr>
          <w:rFonts w:cs="Times New Roman"/>
          <w:b/>
          <w:bCs/>
          <w:sz w:val="22"/>
          <w:szCs w:val="22"/>
        </w:rPr>
        <w:t>very close to zero</w:t>
      </w:r>
      <w:r w:rsidRPr="006B2843">
        <w:rPr>
          <w:rFonts w:cs="Times New Roman"/>
          <w:sz w:val="22"/>
          <w:szCs w:val="22"/>
        </w:rPr>
        <w:t xml:space="preserve"> (3.179e-09), almost all variability is explained by the fixed-effect predictors, meaning there is little unexplained difference between clusters.</w:t>
      </w:r>
      <w:r w:rsidR="00FC6CF4" w:rsidRPr="004D493A">
        <w:rPr>
          <w:rFonts w:cs="Times New Roman"/>
          <w:sz w:val="22"/>
          <w:szCs w:val="22"/>
        </w:rPr>
        <w:t xml:space="preserve"> </w:t>
      </w:r>
    </w:p>
    <w:p w14:paraId="2E7FEC5F" w14:textId="138678BB" w:rsidR="00FC6CF4" w:rsidRPr="00FC6CF4" w:rsidRDefault="00FC6CF4" w:rsidP="00FC6CF4">
      <w:pPr>
        <w:rPr>
          <w:rFonts w:cs="Times New Roman"/>
          <w:sz w:val="22"/>
          <w:szCs w:val="22"/>
        </w:rPr>
      </w:pPr>
      <w:r w:rsidRPr="00FC6CF4">
        <w:rPr>
          <w:rFonts w:cs="Times New Roman"/>
          <w:sz w:val="22"/>
          <w:szCs w:val="22"/>
        </w:rPr>
        <w:t>Here</w:t>
      </w:r>
      <w:r w:rsidRPr="004D493A">
        <w:rPr>
          <w:rFonts w:cs="Times New Roman"/>
          <w:sz w:val="22"/>
          <w:szCs w:val="22"/>
        </w:rPr>
        <w:t>,</w:t>
      </w:r>
      <w:r w:rsidRPr="00FC6CF4">
        <w:rPr>
          <w:rFonts w:cs="Times New Roman"/>
          <w:sz w:val="22"/>
          <w:szCs w:val="22"/>
        </w:rPr>
        <w:t xml:space="preserve"> is the </w:t>
      </w:r>
      <w:r w:rsidRPr="00FC6CF4">
        <w:rPr>
          <w:rFonts w:cs="Times New Roman"/>
          <w:b/>
          <w:bCs/>
          <w:sz w:val="22"/>
          <w:szCs w:val="22"/>
        </w:rPr>
        <w:t>level 2 (cluster-level) equation</w:t>
      </w:r>
      <w:r w:rsidRPr="00FC6CF4">
        <w:rPr>
          <w:rFonts w:cs="Times New Roman"/>
          <w:sz w:val="22"/>
          <w:szCs w:val="22"/>
        </w:rPr>
        <w:t xml:space="preserve"> using summary, showing cluster variables and coefficients:</w:t>
      </w:r>
    </w:p>
    <w:p w14:paraId="7C9BC8C2" w14:textId="02646C8F" w:rsidR="00FC6CF4" w:rsidRPr="00FC6CF4" w:rsidRDefault="00FC6CF4" w:rsidP="00FC6CF4">
      <w:pPr>
        <w:rPr>
          <w:rFonts w:cs="Times New Roman"/>
          <w:sz w:val="22"/>
          <w:szCs w:val="22"/>
          <w:u w:val="single"/>
        </w:rPr>
      </w:pPr>
    </w:p>
    <w:p w14:paraId="7F71A8EB" w14:textId="77777777" w:rsidR="00FC6CF4" w:rsidRPr="00FC6CF4" w:rsidRDefault="00FC6CF4" w:rsidP="00FC6CF4">
      <w:pPr>
        <w:rPr>
          <w:rFonts w:cs="Times New Roman"/>
          <w:b/>
          <w:bCs/>
          <w:sz w:val="22"/>
          <w:szCs w:val="22"/>
          <w:u w:val="single"/>
        </w:rPr>
      </w:pPr>
      <w:r w:rsidRPr="00FC6CF4">
        <w:rPr>
          <w:rFonts w:cs="Times New Roman"/>
          <w:b/>
          <w:bCs/>
          <w:sz w:val="22"/>
          <w:szCs w:val="22"/>
          <w:u w:val="single"/>
        </w:rPr>
        <w:t>Level 2 (Place_of_Residence) Model</w:t>
      </w:r>
    </w:p>
    <w:p w14:paraId="466A35AF" w14:textId="41D35C37" w:rsidR="00FC6CF4" w:rsidRPr="00FC6CF4" w:rsidRDefault="00FC6CF4" w:rsidP="00FC6CF4">
      <w:pPr>
        <w:rPr>
          <w:rFonts w:cs="Times New Roman"/>
          <w:sz w:val="22"/>
          <w:szCs w:val="22"/>
        </w:rPr>
      </w:pPr>
      <w:r w:rsidRPr="00FC6CF4">
        <w:rPr>
          <w:rFonts w:cs="Times New Roman"/>
          <w:sz w:val="22"/>
          <w:szCs w:val="22"/>
        </w:rPr>
        <w:t xml:space="preserve">At level 2, </w:t>
      </w:r>
      <w:r w:rsidRPr="004D493A">
        <w:rPr>
          <w:rFonts w:cs="Times New Roman"/>
          <w:sz w:val="22"/>
          <w:szCs w:val="22"/>
        </w:rPr>
        <w:t>The</w:t>
      </w:r>
      <w:r w:rsidRPr="00FC6CF4">
        <w:rPr>
          <w:rFonts w:cs="Times New Roman"/>
          <w:sz w:val="22"/>
          <w:szCs w:val="22"/>
        </w:rPr>
        <w:t xml:space="preserve"> model allows each cluster ( </w:t>
      </w:r>
      <w:r w:rsidRPr="004D493A">
        <w:rPr>
          <w:rFonts w:cs="Times New Roman"/>
          <w:sz w:val="22"/>
          <w:szCs w:val="22"/>
        </w:rPr>
        <w:t>Urban and Rural</w:t>
      </w:r>
      <w:r w:rsidRPr="00FC6CF4">
        <w:rPr>
          <w:rFonts w:cs="Times New Roman"/>
          <w:sz w:val="22"/>
          <w:szCs w:val="22"/>
        </w:rPr>
        <w:t xml:space="preserve">) to have its own baseline log-odds of contraceptive use via a </w:t>
      </w:r>
      <w:r w:rsidRPr="00FC6CF4">
        <w:rPr>
          <w:rFonts w:cs="Times New Roman"/>
          <w:b/>
          <w:bCs/>
          <w:sz w:val="22"/>
          <w:szCs w:val="22"/>
        </w:rPr>
        <w:t>random intercept</w:t>
      </w:r>
      <w:r w:rsidRPr="00FC6CF4">
        <w:rPr>
          <w:rFonts w:cs="Times New Roman"/>
          <w:sz w:val="22"/>
          <w:szCs w:val="22"/>
        </w:rPr>
        <w:t>. The random effect is estimated by its variance (0.129, SD = 0.3592), allowing for between-cluster heterogeneity.</w:t>
      </w:r>
    </w:p>
    <w:p w14:paraId="739A4D38" w14:textId="77777777" w:rsidR="00FC6CF4" w:rsidRPr="00FC6CF4" w:rsidRDefault="00FC6CF4" w:rsidP="00FC6CF4">
      <w:pPr>
        <w:rPr>
          <w:rFonts w:cs="Times New Roman"/>
          <w:b/>
          <w:bCs/>
          <w:sz w:val="22"/>
          <w:szCs w:val="22"/>
        </w:rPr>
      </w:pPr>
      <w:r w:rsidRPr="00FC6CF4">
        <w:rPr>
          <w:rFonts w:cs="Times New Roman"/>
          <w:b/>
          <w:bCs/>
          <w:sz w:val="22"/>
          <w:szCs w:val="22"/>
        </w:rPr>
        <w:t>Equation</w:t>
      </w:r>
    </w:p>
    <w:p w14:paraId="01914499" w14:textId="3F430188" w:rsidR="00FC6CF4" w:rsidRPr="00FC6CF4" w:rsidRDefault="00FC6CF4" w:rsidP="00FC6CF4">
      <w:pPr>
        <w:rPr>
          <w:rFonts w:cs="Times New Roman"/>
          <w:sz w:val="22"/>
          <w:szCs w:val="22"/>
        </w:rPr>
      </w:pPr>
      <w:r w:rsidRPr="00FC6CF4">
        <w:rPr>
          <w:rFonts w:cs="Times New Roman"/>
          <w:sz w:val="22"/>
          <w:szCs w:val="22"/>
        </w:rPr>
        <w:t xml:space="preserve">For cluster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</m:oMath>
      <w:r w:rsidRPr="00FC6CF4">
        <w:rPr>
          <w:rFonts w:cs="Times New Roman"/>
          <w:sz w:val="22"/>
          <w:szCs w:val="22"/>
        </w:rPr>
        <w:t>(Place_of_Residence):</w:t>
      </w:r>
    </w:p>
    <w:p w14:paraId="3D0160BF" w14:textId="154888D8" w:rsidR="00FC6CF4" w:rsidRPr="00FC6CF4" w:rsidRDefault="00000000" w:rsidP="00FC6CF4">
      <w:pPr>
        <w:rPr>
          <w:rFonts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∼N(0,0.129)</m:t>
          </m:r>
          <m:r>
            <w:rPr>
              <w:rFonts w:cs="Times New Roman"/>
              <w:sz w:val="22"/>
              <w:szCs w:val="22"/>
            </w:rPr>
            <w:br/>
          </m:r>
        </m:oMath>
      </m:oMathPara>
    </w:p>
    <w:p w14:paraId="2BC5FB0F" w14:textId="28C62C98" w:rsidR="00FC6CF4" w:rsidRPr="00FC6CF4" w:rsidRDefault="00FC6CF4" w:rsidP="00FC6CF4">
      <w:pPr>
        <w:rPr>
          <w:rFonts w:cs="Times New Roman"/>
          <w:sz w:val="22"/>
          <w:szCs w:val="22"/>
        </w:rPr>
      </w:pPr>
      <w:r w:rsidRPr="00FC6CF4">
        <w:rPr>
          <w:rFonts w:cs="Times New Roman"/>
          <w:sz w:val="22"/>
          <w:szCs w:val="22"/>
        </w:rPr>
        <w:t xml:space="preserve">So, the </w:t>
      </w:r>
      <w:r w:rsidRPr="00FC6CF4">
        <w:rPr>
          <w:rFonts w:cs="Times New Roman"/>
          <w:b/>
          <w:bCs/>
          <w:sz w:val="22"/>
          <w:szCs w:val="22"/>
        </w:rPr>
        <w:t>level 2 effect</w:t>
      </w:r>
      <w:r w:rsidRPr="00FC6CF4">
        <w:rPr>
          <w:rFonts w:cs="Times New Roman"/>
          <w:sz w:val="22"/>
          <w:szCs w:val="22"/>
        </w:rPr>
        <w:t xml:space="preserve"> is:</w:t>
      </w:r>
      <w:r w:rsidR="004D493A" w:rsidRPr="004D493A">
        <w:rPr>
          <w:rFonts w:cs="Times New Roman"/>
          <w:sz w:val="22"/>
          <w:szCs w:val="22"/>
        </w:rPr>
        <w:t xml:space="preserve"> </w:t>
      </w:r>
      <m:oMath>
        <m:r>
          <m:rPr>
            <m:nor/>
          </m:rPr>
          <w:rPr>
            <w:rFonts w:cs="Times New Roman"/>
            <w:sz w:val="22"/>
            <w:szCs w:val="22"/>
          </w:rPr>
          <m:t xml:space="preserve">Intercept for cluster </m:t>
        </m:r>
        <m:r>
          <w:rPr>
            <w:rFonts w:ascii="Cambria Math" w:hAnsi="Cambria Math" w:cs="Times New Roman"/>
            <w:sz w:val="22"/>
            <w:szCs w:val="22"/>
          </w:rPr>
          <m:t>j=2.28586+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0j</m:t>
            </m:r>
          </m:sub>
        </m:sSub>
      </m:oMath>
      <w:r w:rsidRPr="00FC6CF4">
        <w:rPr>
          <w:rFonts w:cs="Times New Roman"/>
          <w:sz w:val="22"/>
          <w:szCs w:val="22"/>
        </w:rPr>
        <w:br/>
      </w:r>
    </w:p>
    <w:p w14:paraId="653D48E3" w14:textId="25A0771C" w:rsidR="00FC6CF4" w:rsidRPr="00FC6CF4" w:rsidRDefault="00FC6CF4" w:rsidP="00FC6CF4">
      <w:pPr>
        <w:rPr>
          <w:rFonts w:cs="Times New Roman"/>
          <w:sz w:val="22"/>
          <w:szCs w:val="22"/>
        </w:rPr>
      </w:pPr>
      <w:r w:rsidRPr="004D493A">
        <w:rPr>
          <w:rFonts w:cs="Times New Roman"/>
          <w:sz w:val="22"/>
          <w:szCs w:val="22"/>
        </w:rPr>
        <w:t>W</w:t>
      </w:r>
      <w:r w:rsidRPr="00FC6CF4">
        <w:rPr>
          <w:rFonts w:cs="Times New Roman"/>
          <w:sz w:val="22"/>
          <w:szCs w:val="22"/>
        </w:rPr>
        <w:t>here</w:t>
      </w:r>
      <w:r w:rsidRPr="004D493A">
        <w:rPr>
          <w:rFonts w:cs="Times New Roman"/>
          <w:sz w:val="22"/>
          <w:szCs w:val="22"/>
        </w:rPr>
        <w:t>,</w:t>
      </w:r>
    </w:p>
    <w:p w14:paraId="7B220F84" w14:textId="3FE3290F" w:rsidR="00FC6CF4" w:rsidRPr="00FC6CF4" w:rsidRDefault="00FC6CF4" w:rsidP="00FC6CF4">
      <w:pPr>
        <w:numPr>
          <w:ilvl w:val="0"/>
          <w:numId w:val="19"/>
        </w:numPr>
        <w:rPr>
          <w:rFonts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2.28586</m:t>
        </m:r>
      </m:oMath>
      <w:r w:rsidRPr="00FC6CF4">
        <w:rPr>
          <w:rFonts w:cs="Times New Roman"/>
          <w:sz w:val="22"/>
          <w:szCs w:val="22"/>
        </w:rPr>
        <w:t>is the fixed-effect intercept.</w:t>
      </w:r>
    </w:p>
    <w:p w14:paraId="64BA4019" w14:textId="34DF67BF" w:rsidR="00FC6CF4" w:rsidRPr="00FC6CF4" w:rsidRDefault="00000000" w:rsidP="00FC6CF4">
      <w:pPr>
        <w:numPr>
          <w:ilvl w:val="0"/>
          <w:numId w:val="19"/>
        </w:numPr>
        <w:rPr>
          <w:rFonts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0j</m:t>
            </m:r>
          </m:sub>
        </m:sSub>
      </m:oMath>
      <w:r w:rsidR="00FC6CF4" w:rsidRPr="00FC6CF4">
        <w:rPr>
          <w:rFonts w:cs="Times New Roman"/>
          <w:sz w:val="22"/>
          <w:szCs w:val="22"/>
        </w:rPr>
        <w:t xml:space="preserve">is the random deviation for cluster </w:t>
      </w:r>
      <m:oMath>
        <m:r>
          <w:rPr>
            <w:rFonts w:ascii="Cambria Math" w:hAnsi="Cambria Math" w:cs="Times New Roman"/>
            <w:sz w:val="22"/>
            <w:szCs w:val="22"/>
          </w:rPr>
          <m:t>j</m:t>
        </m:r>
      </m:oMath>
      <w:r w:rsidR="00FC6CF4" w:rsidRPr="00FC6CF4">
        <w:rPr>
          <w:rFonts w:cs="Times New Roman"/>
          <w:sz w:val="22"/>
          <w:szCs w:val="22"/>
        </w:rPr>
        <w:t xml:space="preserve">, drawn from </w:t>
      </w:r>
      <m:oMath>
        <m:r>
          <w:rPr>
            <w:rFonts w:ascii="Cambria Math" w:hAnsi="Cambria Math" w:cs="Times New Roman"/>
            <w:sz w:val="22"/>
            <w:szCs w:val="22"/>
          </w:rPr>
          <m:t>N(0,0.129)</m:t>
        </m:r>
      </m:oMath>
      <w:r w:rsidR="00FC6CF4" w:rsidRPr="00FC6CF4">
        <w:rPr>
          <w:rFonts w:cs="Times New Roman"/>
          <w:sz w:val="22"/>
          <w:szCs w:val="22"/>
        </w:rPr>
        <w:t>(SD ≈ 0.3592).</w:t>
      </w:r>
    </w:p>
    <w:p w14:paraId="5839F6BE" w14:textId="263961AA" w:rsidR="00FC6CF4" w:rsidRPr="00FC6CF4" w:rsidRDefault="00FC6CF4" w:rsidP="00FC6CF4">
      <w:pPr>
        <w:rPr>
          <w:rFonts w:cs="Times New Roman"/>
          <w:sz w:val="22"/>
          <w:szCs w:val="22"/>
        </w:rPr>
      </w:pPr>
    </w:p>
    <w:p w14:paraId="42BBB3EF" w14:textId="76227831" w:rsidR="00FC6CF4" w:rsidRPr="00FC6CF4" w:rsidRDefault="00FC6CF4" w:rsidP="00FC6CF4">
      <w:pPr>
        <w:rPr>
          <w:rFonts w:cs="Times New Roman"/>
          <w:sz w:val="22"/>
          <w:szCs w:val="22"/>
        </w:rPr>
      </w:pPr>
      <w:r w:rsidRPr="00FC6CF4">
        <w:rPr>
          <w:rFonts w:cs="Times New Roman"/>
          <w:sz w:val="22"/>
          <w:szCs w:val="22"/>
        </w:rPr>
        <w:t xml:space="preserve">The rest of the fixed effects are </w:t>
      </w:r>
      <w:r w:rsidRPr="00FC6CF4">
        <w:rPr>
          <w:rFonts w:cs="Times New Roman"/>
          <w:b/>
          <w:bCs/>
          <w:sz w:val="22"/>
          <w:szCs w:val="22"/>
        </w:rPr>
        <w:t>individual-level predictors</w:t>
      </w:r>
      <w:r w:rsidRPr="00FC6CF4">
        <w:rPr>
          <w:rFonts w:cs="Times New Roman"/>
          <w:sz w:val="22"/>
          <w:szCs w:val="22"/>
        </w:rPr>
        <w:t xml:space="preserve"> (level 1). In </w:t>
      </w:r>
      <w:r w:rsidRPr="004D493A">
        <w:rPr>
          <w:rFonts w:cs="Times New Roman"/>
          <w:sz w:val="22"/>
          <w:szCs w:val="22"/>
        </w:rPr>
        <w:t>the</w:t>
      </w:r>
      <w:r w:rsidRPr="00FC6CF4">
        <w:rPr>
          <w:rFonts w:cs="Times New Roman"/>
          <w:sz w:val="22"/>
          <w:szCs w:val="22"/>
        </w:rPr>
        <w:t xml:space="preserve"> model, </w:t>
      </w:r>
      <w:r w:rsidRPr="00FC6CF4">
        <w:rPr>
          <w:rFonts w:cs="Times New Roman"/>
          <w:b/>
          <w:bCs/>
          <w:sz w:val="22"/>
          <w:szCs w:val="22"/>
        </w:rPr>
        <w:t>Place_of_Residence</w:t>
      </w:r>
      <w:r w:rsidRPr="00FC6CF4">
        <w:rPr>
          <w:rFonts w:cs="Times New Roman"/>
          <w:sz w:val="22"/>
          <w:szCs w:val="22"/>
        </w:rPr>
        <w:t xml:space="preserve"> is the grouping variable for random intercepts, not a direct fixed effect here (since </w:t>
      </w:r>
      <w:r w:rsidRPr="004D493A">
        <w:rPr>
          <w:rFonts w:cs="Times New Roman"/>
          <w:sz w:val="22"/>
          <w:szCs w:val="22"/>
        </w:rPr>
        <w:t>the</w:t>
      </w:r>
      <w:r w:rsidRPr="00FC6CF4">
        <w:rPr>
          <w:rFonts w:cs="Times New Roman"/>
          <w:sz w:val="22"/>
          <w:szCs w:val="22"/>
        </w:rPr>
        <w:t xml:space="preserve"> formula uses (1 | Place_of_Residence) only).</w:t>
      </w:r>
    </w:p>
    <w:p w14:paraId="35F2BAA8" w14:textId="5727DD56" w:rsidR="00FC6CF4" w:rsidRPr="00FC6CF4" w:rsidRDefault="00FC6CF4" w:rsidP="00FC6CF4">
      <w:pPr>
        <w:rPr>
          <w:rFonts w:cs="Times New Roman"/>
          <w:sz w:val="22"/>
          <w:szCs w:val="22"/>
        </w:rPr>
      </w:pPr>
    </w:p>
    <w:p w14:paraId="3BEF88E9" w14:textId="77777777" w:rsidR="00FC6CF4" w:rsidRPr="00FC6CF4" w:rsidRDefault="00FC6CF4" w:rsidP="00FC6CF4">
      <w:pPr>
        <w:rPr>
          <w:rFonts w:cs="Times New Roman"/>
          <w:b/>
          <w:bCs/>
          <w:sz w:val="22"/>
          <w:szCs w:val="22"/>
          <w:u w:val="single"/>
        </w:rPr>
      </w:pPr>
      <w:r w:rsidRPr="00FC6CF4">
        <w:rPr>
          <w:rFonts w:cs="Times New Roman"/>
          <w:b/>
          <w:bCs/>
          <w:sz w:val="22"/>
          <w:szCs w:val="22"/>
          <w:u w:val="single"/>
        </w:rPr>
        <w:t>Zero-Inflation Model Level 2</w:t>
      </w:r>
    </w:p>
    <w:p w14:paraId="6F64303A" w14:textId="77777777" w:rsidR="00FC6CF4" w:rsidRPr="00FC6CF4" w:rsidRDefault="00FC6CF4" w:rsidP="00FC6CF4">
      <w:pPr>
        <w:rPr>
          <w:rFonts w:cs="Times New Roman"/>
          <w:sz w:val="18"/>
          <w:szCs w:val="18"/>
        </w:rPr>
      </w:pPr>
      <w:r w:rsidRPr="00FC6CF4">
        <w:rPr>
          <w:rFonts w:cs="Times New Roman"/>
          <w:sz w:val="18"/>
          <w:szCs w:val="18"/>
        </w:rPr>
        <w:t>For the zero-inflation part, you also included a cluster random intercept:</w:t>
      </w:r>
    </w:p>
    <w:p w14:paraId="719B1C40" w14:textId="58CB1C1B" w:rsidR="00FC6CF4" w:rsidRPr="00FC6CF4" w:rsidRDefault="00000000" w:rsidP="00FC6CF4">
      <w:pPr>
        <w:rPr>
          <w:rFonts w:cs="Times New Roman"/>
          <w:sz w:val="18"/>
          <w:szCs w:val="1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8"/>
                  <w:szCs w:val="18"/>
                </w:rPr>
                <m:t>0j</m:t>
              </m:r>
            </m:sub>
            <m:sup>
              <m:r>
                <w:rPr>
                  <w:rFonts w:ascii="Cambria Math" w:hAnsi="Cambria Math" w:cs="Times New Roman"/>
                  <w:sz w:val="18"/>
                  <w:szCs w:val="18"/>
                </w:rPr>
                <m:t>ZI</m:t>
              </m:r>
            </m:sup>
          </m:sSubSup>
          <m:r>
            <w:rPr>
              <w:rFonts w:ascii="Cambria Math" w:hAnsi="Cambria Math" w:cs="Times New Roman"/>
              <w:sz w:val="18"/>
              <w:szCs w:val="18"/>
            </w:rPr>
            <m:t>∼N(0,1.035×</m:t>
          </m:r>
          <m:sSup>
            <m:sSup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sSupP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18"/>
                  <w:szCs w:val="18"/>
                </w:rPr>
                <m:t>-9</m:t>
              </m:r>
            </m:sup>
          </m:sSup>
          <m:r>
            <w:rPr>
              <w:rFonts w:ascii="Cambria Math" w:hAnsi="Cambria Math" w:cs="Times New Roman"/>
              <w:sz w:val="18"/>
              <w:szCs w:val="18"/>
            </w:rPr>
            <m:t>)</m:t>
          </m:r>
          <m:r>
            <w:rPr>
              <w:rFonts w:cs="Times New Roman"/>
              <w:sz w:val="18"/>
              <w:szCs w:val="18"/>
            </w:rPr>
            <w:br/>
          </m:r>
        </m:oMath>
      </m:oMathPara>
    </w:p>
    <w:p w14:paraId="6697B4C4" w14:textId="00D0A5F7" w:rsidR="00FC6CF4" w:rsidRPr="00FC6CF4" w:rsidRDefault="00FC6CF4" w:rsidP="00FC6CF4">
      <w:pPr>
        <w:rPr>
          <w:rFonts w:cs="Times New Roman"/>
          <w:sz w:val="18"/>
          <w:szCs w:val="18"/>
        </w:rPr>
      </w:pPr>
      <w:r w:rsidRPr="00FC6CF4">
        <w:rPr>
          <w:rFonts w:cs="Times New Roman"/>
          <w:sz w:val="18"/>
          <w:szCs w:val="18"/>
        </w:rPr>
        <w:t xml:space="preserve">The zero-inflated part’s intercept for cluster </w:t>
      </w:r>
      <m:oMath>
        <m:r>
          <w:rPr>
            <w:rFonts w:ascii="Cambria Math" w:hAnsi="Cambria Math" w:cs="Times New Roman"/>
            <w:sz w:val="18"/>
            <w:szCs w:val="18"/>
          </w:rPr>
          <m:t>j</m:t>
        </m:r>
      </m:oMath>
      <w:r w:rsidRPr="00FC6CF4">
        <w:rPr>
          <w:rFonts w:cs="Times New Roman"/>
          <w:sz w:val="18"/>
          <w:szCs w:val="18"/>
        </w:rPr>
        <w:t>:</w:t>
      </w:r>
    </w:p>
    <w:p w14:paraId="64FEA43C" w14:textId="2603F9E2" w:rsidR="00FC6CF4" w:rsidRPr="00FC6CF4" w:rsidRDefault="00FC6CF4" w:rsidP="00FC6CF4">
      <w:pPr>
        <w:rPr>
          <w:rFonts w:cs="Times New Roman"/>
          <w:sz w:val="18"/>
          <w:szCs w:val="18"/>
        </w:rPr>
      </w:pPr>
      <m:oMathPara>
        <m:oMath>
          <m:r>
            <m:rPr>
              <m:nor/>
            </m:rPr>
            <w:rPr>
              <w:rFonts w:cs="Times New Roman"/>
              <w:sz w:val="18"/>
              <w:szCs w:val="18"/>
            </w:rPr>
            <m:t xml:space="preserve">ZI Intercept for cluster </m:t>
          </m:r>
          <m:r>
            <w:rPr>
              <w:rFonts w:ascii="Cambria Math" w:hAnsi="Cambria Math" w:cs="Times New Roman"/>
              <w:sz w:val="18"/>
              <w:szCs w:val="18"/>
            </w:rPr>
            <m:t>j=-0.85392+</m:t>
          </m:r>
          <m:sSubSup>
            <m:sSubSupPr>
              <m:ctrlPr>
                <w:rPr>
                  <w:rFonts w:ascii="Cambria Math" w:hAnsi="Cambria Math" w:cs="Times New Roman"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="Times New Roman"/>
                  <w:sz w:val="18"/>
                  <w:szCs w:val="1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18"/>
                  <w:szCs w:val="18"/>
                </w:rPr>
                <m:t>0j</m:t>
              </m:r>
            </m:sub>
            <m:sup>
              <m:r>
                <w:rPr>
                  <w:rFonts w:ascii="Cambria Math" w:hAnsi="Cambria Math" w:cs="Times New Roman"/>
                  <w:sz w:val="18"/>
                  <w:szCs w:val="18"/>
                </w:rPr>
                <m:t>ZI</m:t>
              </m:r>
            </m:sup>
          </m:sSubSup>
          <m:r>
            <m:rPr>
              <m:sty m:val="p"/>
            </m:rPr>
            <w:rPr>
              <w:rFonts w:cs="Times New Roman"/>
              <w:sz w:val="18"/>
              <w:szCs w:val="18"/>
            </w:rPr>
            <w:br/>
          </m:r>
        </m:oMath>
      </m:oMathPara>
    </w:p>
    <w:p w14:paraId="17EF7441" w14:textId="7EBB013A" w:rsidR="00FC6CF4" w:rsidRPr="00FC6CF4" w:rsidRDefault="00FC6CF4" w:rsidP="00FC6CF4">
      <w:pPr>
        <w:rPr>
          <w:rFonts w:cs="Times New Roman"/>
          <w:sz w:val="18"/>
          <w:szCs w:val="18"/>
        </w:rPr>
      </w:pPr>
      <w:r w:rsidRPr="00FC6CF4">
        <w:rPr>
          <w:rFonts w:cs="Times New Roman"/>
          <w:sz w:val="18"/>
          <w:szCs w:val="18"/>
        </w:rPr>
        <w:t xml:space="preserve">where </w:t>
      </w:r>
      <m:oMath>
        <m:sSubSup>
          <m:sSubSupPr>
            <m:ctrlPr>
              <w:rPr>
                <w:rFonts w:ascii="Cambria Math" w:hAnsi="Cambria Math" w:cs="Times New Roman"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Times New Roman"/>
                <w:sz w:val="18"/>
                <w:szCs w:val="18"/>
              </w:rPr>
              <m:t>u</m:t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0j</m:t>
            </m:r>
          </m:sub>
          <m:sup>
            <m:r>
              <w:rPr>
                <w:rFonts w:ascii="Cambria Math" w:hAnsi="Cambria Math" w:cs="Times New Roman"/>
                <w:sz w:val="18"/>
                <w:szCs w:val="18"/>
              </w:rPr>
              <m:t>ZI</m:t>
            </m:r>
          </m:sup>
        </m:sSubSup>
      </m:oMath>
      <w:r w:rsidRPr="00FC6CF4">
        <w:rPr>
          <w:rFonts w:cs="Times New Roman"/>
          <w:sz w:val="18"/>
          <w:szCs w:val="18"/>
        </w:rPr>
        <w:t xml:space="preserve">is drawn from </w:t>
      </w:r>
      <m:oMath>
        <m:r>
          <w:rPr>
            <w:rFonts w:ascii="Cambria Math" w:hAnsi="Cambria Math" w:cs="Times New Roman"/>
            <w:sz w:val="18"/>
            <w:szCs w:val="18"/>
          </w:rPr>
          <m:t>N(0,1.035×</m:t>
        </m:r>
        <m:sSup>
          <m:sSupPr>
            <m:ctrlPr>
              <w:rPr>
                <w:rFonts w:ascii="Cambria Math" w:hAnsi="Cambria Math" w:cs="Times New Roman"/>
                <w:sz w:val="18"/>
                <w:szCs w:val="18"/>
              </w:rPr>
            </m:ctrlPr>
          </m:sSupPr>
          <m:e>
            <m:r>
              <w:rPr>
                <w:rFonts w:ascii="Cambria Math" w:hAnsi="Cambria Math" w:cs="Times New Roman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Times New Roman"/>
                <w:sz w:val="18"/>
                <w:szCs w:val="18"/>
              </w:rPr>
              <m:t>-9</m:t>
            </m:r>
          </m:sup>
        </m:sSup>
        <m:r>
          <w:rPr>
            <w:rFonts w:ascii="Cambria Math" w:hAnsi="Cambria Math" w:cs="Times New Roman"/>
            <w:sz w:val="18"/>
            <w:szCs w:val="18"/>
          </w:rPr>
          <m:t>)</m:t>
        </m:r>
      </m:oMath>
      <w:r w:rsidRPr="00FC6CF4">
        <w:rPr>
          <w:rFonts w:cs="Times New Roman"/>
          <w:sz w:val="18"/>
          <w:szCs w:val="18"/>
        </w:rPr>
        <w:t>. This variance is virtually zero, so little actual between-cluster ZI variation exists.</w:t>
      </w:r>
    </w:p>
    <w:p w14:paraId="584BAF03" w14:textId="23B8C45D" w:rsidR="00FC6CF4" w:rsidRPr="00FC6CF4" w:rsidRDefault="00FC6CF4" w:rsidP="00FC6CF4">
      <w:pPr>
        <w:rPr>
          <w:rFonts w:cs="Times New Roman"/>
          <w:sz w:val="22"/>
          <w:szCs w:val="22"/>
        </w:rPr>
      </w:pPr>
    </w:p>
    <w:p w14:paraId="6A85F847" w14:textId="77777777" w:rsidR="00FC6CF4" w:rsidRPr="00FC6CF4" w:rsidRDefault="00FC6CF4" w:rsidP="00FC6CF4">
      <w:pPr>
        <w:rPr>
          <w:rFonts w:cs="Times New Roman"/>
          <w:sz w:val="22"/>
          <w:szCs w:val="22"/>
        </w:rPr>
      </w:pPr>
      <w:r w:rsidRPr="00FC6CF4">
        <w:rPr>
          <w:rFonts w:cs="Times New Roman"/>
          <w:b/>
          <w:bCs/>
          <w:sz w:val="22"/>
          <w:szCs w:val="22"/>
        </w:rPr>
        <w:t>Summary Table: Level 2 Random Intercepts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2000"/>
        <w:gridCol w:w="1545"/>
        <w:gridCol w:w="2040"/>
        <w:gridCol w:w="2354"/>
      </w:tblGrid>
      <w:tr w:rsidR="00FC6CF4" w:rsidRPr="00FC6CF4" w14:paraId="18D538B0" w14:textId="77777777" w:rsidTr="004D493A">
        <w:tc>
          <w:tcPr>
            <w:tcW w:w="0" w:type="auto"/>
            <w:hideMark/>
          </w:tcPr>
          <w:p w14:paraId="3092B51A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FC6CF4">
              <w:rPr>
                <w:rFonts w:cs="Times New Roman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hideMark/>
          </w:tcPr>
          <w:p w14:paraId="073A8336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FC6CF4">
              <w:rPr>
                <w:rFonts w:cs="Times New Roman"/>
                <w:b/>
                <w:bCs/>
                <w:sz w:val="22"/>
                <w:szCs w:val="22"/>
              </w:rPr>
              <w:t>Cluster Variable</w:t>
            </w:r>
          </w:p>
        </w:tc>
        <w:tc>
          <w:tcPr>
            <w:tcW w:w="0" w:type="auto"/>
            <w:hideMark/>
          </w:tcPr>
          <w:p w14:paraId="6AC85D25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FC6CF4">
              <w:rPr>
                <w:rFonts w:cs="Times New Roman"/>
                <w:b/>
                <w:bCs/>
                <w:sz w:val="22"/>
                <w:szCs w:val="22"/>
              </w:rPr>
              <w:t>Fixed Intercept</w:t>
            </w:r>
          </w:p>
        </w:tc>
        <w:tc>
          <w:tcPr>
            <w:tcW w:w="0" w:type="auto"/>
            <w:hideMark/>
          </w:tcPr>
          <w:p w14:paraId="23AA4CEE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FC6CF4">
              <w:rPr>
                <w:rFonts w:cs="Times New Roman"/>
                <w:b/>
                <w:bCs/>
                <w:sz w:val="22"/>
                <w:szCs w:val="22"/>
              </w:rPr>
              <w:t>Random Intercept SD</w:t>
            </w:r>
          </w:p>
        </w:tc>
        <w:tc>
          <w:tcPr>
            <w:tcW w:w="0" w:type="auto"/>
            <w:hideMark/>
          </w:tcPr>
          <w:p w14:paraId="5755FCEF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b/>
                <w:bCs/>
                <w:sz w:val="22"/>
                <w:szCs w:val="22"/>
              </w:rPr>
            </w:pPr>
            <w:r w:rsidRPr="00FC6CF4">
              <w:rPr>
                <w:rFonts w:cs="Times New Roman"/>
                <w:b/>
                <w:bCs/>
                <w:sz w:val="22"/>
                <w:szCs w:val="22"/>
              </w:rPr>
              <w:t>Random Effect Equation</w:t>
            </w:r>
          </w:p>
        </w:tc>
      </w:tr>
      <w:tr w:rsidR="00FC6CF4" w:rsidRPr="00FC6CF4" w14:paraId="1CD82D0F" w14:textId="77777777" w:rsidTr="004D493A">
        <w:tc>
          <w:tcPr>
            <w:tcW w:w="0" w:type="auto"/>
            <w:hideMark/>
          </w:tcPr>
          <w:p w14:paraId="46EC85F0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FC6CF4">
              <w:rPr>
                <w:rFonts w:cs="Times New Roman"/>
                <w:sz w:val="22"/>
                <w:szCs w:val="22"/>
              </w:rPr>
              <w:t>Conditional</w:t>
            </w:r>
          </w:p>
        </w:tc>
        <w:tc>
          <w:tcPr>
            <w:tcW w:w="0" w:type="auto"/>
            <w:hideMark/>
          </w:tcPr>
          <w:p w14:paraId="7ADB2565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FC6CF4">
              <w:rPr>
                <w:rFonts w:cs="Times New Roman"/>
                <w:sz w:val="22"/>
                <w:szCs w:val="22"/>
              </w:rPr>
              <w:t>Place_of_Residence</w:t>
            </w:r>
          </w:p>
        </w:tc>
        <w:tc>
          <w:tcPr>
            <w:tcW w:w="0" w:type="auto"/>
            <w:hideMark/>
          </w:tcPr>
          <w:p w14:paraId="44369265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FC6CF4">
              <w:rPr>
                <w:rFonts w:cs="Times New Roman"/>
                <w:sz w:val="22"/>
                <w:szCs w:val="22"/>
              </w:rPr>
              <w:t>2.28586</w:t>
            </w:r>
          </w:p>
        </w:tc>
        <w:tc>
          <w:tcPr>
            <w:tcW w:w="0" w:type="auto"/>
            <w:hideMark/>
          </w:tcPr>
          <w:p w14:paraId="7C9B0C85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FC6CF4">
              <w:rPr>
                <w:rFonts w:cs="Times New Roman"/>
                <w:sz w:val="22"/>
                <w:szCs w:val="22"/>
              </w:rPr>
              <w:t>0.3592</w:t>
            </w:r>
          </w:p>
        </w:tc>
        <w:tc>
          <w:tcPr>
            <w:tcW w:w="0" w:type="auto"/>
            <w:hideMark/>
          </w:tcPr>
          <w:p w14:paraId="633C56BB" w14:textId="5A0CB14D" w:rsidR="00FC6CF4" w:rsidRPr="00FC6CF4" w:rsidRDefault="00000000" w:rsidP="00FC6CF4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0j</m:t>
                    </m:r>
                  </m:sub>
                </m:s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∼N(0,0.129)</m:t>
                </m:r>
              </m:oMath>
            </m:oMathPara>
          </w:p>
        </w:tc>
      </w:tr>
      <w:tr w:rsidR="00FC6CF4" w:rsidRPr="00FC6CF4" w14:paraId="6985F017" w14:textId="77777777" w:rsidTr="004D493A">
        <w:tc>
          <w:tcPr>
            <w:tcW w:w="0" w:type="auto"/>
            <w:hideMark/>
          </w:tcPr>
          <w:p w14:paraId="2C456C38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FC6CF4">
              <w:rPr>
                <w:rFonts w:cs="Times New Roman"/>
                <w:sz w:val="22"/>
                <w:szCs w:val="22"/>
              </w:rPr>
              <w:t>Zero-inflation</w:t>
            </w:r>
          </w:p>
        </w:tc>
        <w:tc>
          <w:tcPr>
            <w:tcW w:w="0" w:type="auto"/>
            <w:hideMark/>
          </w:tcPr>
          <w:p w14:paraId="7E557D07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FC6CF4">
              <w:rPr>
                <w:rFonts w:cs="Times New Roman"/>
                <w:sz w:val="22"/>
                <w:szCs w:val="22"/>
              </w:rPr>
              <w:t>Place_of_Residence</w:t>
            </w:r>
          </w:p>
        </w:tc>
        <w:tc>
          <w:tcPr>
            <w:tcW w:w="0" w:type="auto"/>
            <w:hideMark/>
          </w:tcPr>
          <w:p w14:paraId="30AA69D5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FC6CF4">
              <w:rPr>
                <w:rFonts w:cs="Times New Roman"/>
                <w:sz w:val="22"/>
                <w:szCs w:val="22"/>
              </w:rPr>
              <w:t>-0.85392</w:t>
            </w:r>
          </w:p>
        </w:tc>
        <w:tc>
          <w:tcPr>
            <w:tcW w:w="0" w:type="auto"/>
            <w:hideMark/>
          </w:tcPr>
          <w:p w14:paraId="14AAE6A0" w14:textId="77777777" w:rsidR="00FC6CF4" w:rsidRPr="00FC6CF4" w:rsidRDefault="00FC6CF4" w:rsidP="00FC6CF4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w:r w:rsidRPr="00FC6CF4">
              <w:rPr>
                <w:rFonts w:cs="Times New Roman"/>
                <w:sz w:val="22"/>
                <w:szCs w:val="22"/>
              </w:rPr>
              <w:t>~0 (3.218e-05)</w:t>
            </w:r>
          </w:p>
        </w:tc>
        <w:tc>
          <w:tcPr>
            <w:tcW w:w="0" w:type="auto"/>
            <w:hideMark/>
          </w:tcPr>
          <w:p w14:paraId="7B5E3E38" w14:textId="43375945" w:rsidR="00FC6CF4" w:rsidRPr="00FC6CF4" w:rsidRDefault="00000000" w:rsidP="00FC6CF4">
            <w:pPr>
              <w:spacing w:after="160" w:line="278" w:lineRule="auto"/>
              <w:rPr>
                <w:rFonts w:cs="Times New Roman"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0j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ZI</m:t>
                    </m:r>
                  </m:sup>
                </m:sSub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∼N(0,1.035×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  <w:szCs w:val="22"/>
                      </w:rPr>
                      <m:t>-9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)</m:t>
                </m:r>
              </m:oMath>
            </m:oMathPara>
          </w:p>
        </w:tc>
      </w:tr>
    </w:tbl>
    <w:p w14:paraId="52588509" w14:textId="0251E799" w:rsidR="00FC6CF4" w:rsidRPr="00FC6CF4" w:rsidRDefault="00FC6CF4" w:rsidP="00FC6CF4">
      <w:pPr>
        <w:rPr>
          <w:rFonts w:cs="Times New Roman"/>
          <w:sz w:val="22"/>
          <w:szCs w:val="22"/>
        </w:rPr>
      </w:pPr>
    </w:p>
    <w:p w14:paraId="28F48C94" w14:textId="06D2EA4B" w:rsidR="00FC6CF4" w:rsidRPr="00FC6CF4" w:rsidRDefault="00FC6CF4" w:rsidP="00FC6CF4">
      <w:pPr>
        <w:rPr>
          <w:rFonts w:cs="Times New Roman"/>
          <w:sz w:val="22"/>
          <w:szCs w:val="22"/>
        </w:rPr>
      </w:pPr>
      <w:r w:rsidRPr="00FC6CF4">
        <w:rPr>
          <w:rFonts w:cs="Times New Roman"/>
          <w:b/>
          <w:bCs/>
          <w:sz w:val="22"/>
          <w:szCs w:val="22"/>
          <w:u w:val="single"/>
        </w:rPr>
        <w:t>Interpretation</w:t>
      </w:r>
      <w:r w:rsidRPr="00FC6CF4">
        <w:rPr>
          <w:rFonts w:cs="Times New Roman"/>
          <w:sz w:val="22"/>
          <w:szCs w:val="22"/>
        </w:rPr>
        <w:br/>
      </w:r>
      <w:r w:rsidR="004D493A" w:rsidRPr="004D493A">
        <w:rPr>
          <w:rFonts w:cs="Times New Roman"/>
          <w:sz w:val="22"/>
          <w:szCs w:val="22"/>
        </w:rPr>
        <w:t>The</w:t>
      </w:r>
      <w:r w:rsidRPr="00FC6CF4">
        <w:rPr>
          <w:rFonts w:cs="Times New Roman"/>
          <w:sz w:val="22"/>
          <w:szCs w:val="22"/>
        </w:rPr>
        <w:t xml:space="preserve"> level 2 equations allow for urban/rural clusters to differ in baseline probability of contraceptive use (log-odds scale). The random intercept means each Place_of_Residence gets its own baseline, and this baseline varies across clusters with SD 0.3592.</w:t>
      </w:r>
    </w:p>
    <w:p w14:paraId="48C1C93B" w14:textId="4B5089E4" w:rsidR="00FC6CF4" w:rsidRPr="00FC6CF4" w:rsidRDefault="00FC6CF4" w:rsidP="00FC6CF4">
      <w:pPr>
        <w:rPr>
          <w:rFonts w:cs="Times New Roman"/>
          <w:sz w:val="22"/>
          <w:szCs w:val="22"/>
        </w:rPr>
      </w:pPr>
      <w:r w:rsidRPr="00FC6CF4">
        <w:rPr>
          <w:rFonts w:cs="Times New Roman"/>
          <w:sz w:val="22"/>
          <w:szCs w:val="22"/>
        </w:rPr>
        <w:t>Let me know if you want the full combined equation with all fixed effects and cluster terms, or if you want interpretation on how to report the cluster-level variance and effect!</w:t>
      </w:r>
    </w:p>
    <w:p w14:paraId="78B78004" w14:textId="77777777" w:rsidR="00FC6CF4" w:rsidRPr="006B2843" w:rsidRDefault="00FC6CF4" w:rsidP="006B2843">
      <w:pPr>
        <w:rPr>
          <w:rFonts w:cs="Times New Roman"/>
          <w:sz w:val="22"/>
          <w:szCs w:val="22"/>
        </w:rPr>
      </w:pPr>
    </w:p>
    <w:p w14:paraId="645DA563" w14:textId="77777777" w:rsidR="006B2843" w:rsidRPr="006B2843" w:rsidRDefault="006B2843" w:rsidP="006B2843">
      <w:pPr>
        <w:rPr>
          <w:rFonts w:cs="Times New Roman"/>
          <w:b/>
          <w:bCs/>
          <w:sz w:val="22"/>
          <w:szCs w:val="22"/>
          <w:u w:val="single"/>
        </w:rPr>
      </w:pPr>
      <w:r w:rsidRPr="006B2843">
        <w:rPr>
          <w:rFonts w:cs="Times New Roman"/>
          <w:b/>
          <w:bCs/>
          <w:sz w:val="22"/>
          <w:szCs w:val="22"/>
          <w:u w:val="single"/>
        </w:rPr>
        <w:t>Full Model (Putting Together)</w:t>
      </w:r>
    </w:p>
    <w:p w14:paraId="779EC13F" w14:textId="042664D5" w:rsidR="006B2843" w:rsidRPr="006B2843" w:rsidRDefault="006B2843" w:rsidP="006B2843">
      <w:pPr>
        <w:rPr>
          <w:rFonts w:cs="Times New Roman"/>
          <w:b/>
          <w:bCs/>
          <w:sz w:val="22"/>
          <w:szCs w:val="22"/>
        </w:rPr>
      </w:pPr>
      <w:r w:rsidRPr="006B2843">
        <w:rPr>
          <w:rFonts w:cs="Times New Roman"/>
          <w:b/>
          <w:bCs/>
          <w:sz w:val="22"/>
          <w:szCs w:val="22"/>
        </w:rPr>
        <w:t xml:space="preserve">For individual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i</m:t>
        </m:r>
      </m:oMath>
      <w:r w:rsidRPr="006B2843">
        <w:rPr>
          <w:rFonts w:cs="Times New Roman"/>
          <w:b/>
          <w:bCs/>
          <w:sz w:val="22"/>
          <w:szCs w:val="22"/>
        </w:rPr>
        <w:t xml:space="preserve">in cluster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j</m:t>
        </m:r>
      </m:oMath>
      <w:r w:rsidRPr="006B2843">
        <w:rPr>
          <w:rFonts w:cs="Times New Roman"/>
          <w:b/>
          <w:bCs/>
          <w:sz w:val="22"/>
          <w:szCs w:val="22"/>
        </w:rPr>
        <w:t>:</w:t>
      </w:r>
    </w:p>
    <w:p w14:paraId="20687883" w14:textId="4FC3D205" w:rsidR="006B2843" w:rsidRPr="006B2843" w:rsidRDefault="006B2843" w:rsidP="006B2843">
      <w:pPr>
        <w:rPr>
          <w:rFonts w:cs="Times New Roman"/>
          <w:sz w:val="22"/>
          <w:szCs w:val="22"/>
        </w:rPr>
      </w:pPr>
      <m:oMathPara>
        <m:oMath>
          <m:r>
            <m:rPr>
              <m:nor/>
            </m:rPr>
            <w:rPr>
              <w:rFonts w:cs="Times New Roman"/>
              <w:sz w:val="22"/>
              <w:szCs w:val="22"/>
            </w:rPr>
            <m:t>logit</m:t>
          </m:r>
          <m:r>
            <w:rPr>
              <w:rFonts w:ascii="Cambria Math" w:hAnsi="Cambria Math" w:cs="Times New Roman"/>
              <w:sz w:val="22"/>
              <w:szCs w:val="22"/>
            </w:rPr>
            <m:t>(P(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Contraceptive_using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=1))=1.93458-0.27323⋅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Wealth_combined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-0.82870⋅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Woman_age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-3.21413⋅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Desire_for_children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-0.35322⋅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Opinion_on_use_of_contraception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+0.38440⋅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V201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+0.40709⋅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Age_of_Woman_at_first_sex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-1.75609⋅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Religion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+0.54002⋅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Own_a_house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+2.20076⋅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Source_Of_Method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-0.95718⋅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Total_children_ever_born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+0.74334⋅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Place_of_Residence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0j</m:t>
              </m:r>
            </m:sub>
          </m:sSub>
          <m:r>
            <m:rPr>
              <m:sty m:val="p"/>
            </m:rPr>
            <w:rPr>
              <w:rFonts w:cs="Times New Roman"/>
              <w:sz w:val="22"/>
              <w:szCs w:val="22"/>
            </w:rPr>
            <w:br/>
          </m:r>
        </m:oMath>
      </m:oMathPara>
    </w:p>
    <w:p w14:paraId="62E3FF59" w14:textId="7C073C7D" w:rsidR="006B2843" w:rsidRPr="006B2843" w:rsidRDefault="006B2843" w:rsidP="006B2843">
      <w:pPr>
        <w:rPr>
          <w:rFonts w:cs="Times New Roman"/>
          <w:sz w:val="22"/>
          <w:szCs w:val="22"/>
        </w:rPr>
      </w:pPr>
      <w:r w:rsidRPr="006B2843">
        <w:rPr>
          <w:rFonts w:cs="Times New Roman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0j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∼N(0,3.179e</m:t>
        </m:r>
        <m:r>
          <m:rPr>
            <m:nor/>
          </m:rPr>
          <w:rPr>
            <w:rFonts w:cs="Times New Roman"/>
            <w:sz w:val="22"/>
            <w:szCs w:val="22"/>
          </w:rPr>
          <m:t>-</m:t>
        </m:r>
        <m:r>
          <w:rPr>
            <w:rFonts w:ascii="Cambria Math" w:hAnsi="Cambria Math" w:cs="Times New Roman"/>
            <w:sz w:val="22"/>
            <w:szCs w:val="22"/>
          </w:rPr>
          <m:t>09)</m:t>
        </m:r>
      </m:oMath>
      <w:r w:rsidRPr="006B2843">
        <w:rPr>
          <w:rFonts w:cs="Times New Roman"/>
          <w:sz w:val="22"/>
          <w:szCs w:val="22"/>
        </w:rPr>
        <w:t>.</w:t>
      </w:r>
    </w:p>
    <w:p w14:paraId="5FC7D74A" w14:textId="61FF7AFE" w:rsidR="006B2843" w:rsidRPr="006B2843" w:rsidRDefault="006B2843" w:rsidP="006B2843">
      <w:pPr>
        <w:rPr>
          <w:rFonts w:cs="Times New Roman"/>
          <w:sz w:val="22"/>
          <w:szCs w:val="22"/>
        </w:rPr>
      </w:pPr>
    </w:p>
    <w:p w14:paraId="109B298C" w14:textId="193669AE" w:rsidR="006B2843" w:rsidRPr="006B2843" w:rsidRDefault="004D493A" w:rsidP="006B2843">
      <w:pP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In terms of </w:t>
      </w:r>
      <w:r w:rsidR="006B2843" w:rsidRPr="006B2843">
        <w:rPr>
          <w:rFonts w:cs="Times New Roman"/>
          <w:sz w:val="22"/>
          <w:szCs w:val="22"/>
        </w:rPr>
        <w:t xml:space="preserve"> probability instead of log-odds, </w:t>
      </w:r>
      <w:r>
        <w:rPr>
          <w:rFonts w:cs="Times New Roman"/>
          <w:sz w:val="22"/>
          <w:szCs w:val="22"/>
        </w:rPr>
        <w:t>t</w:t>
      </w:r>
      <w:r w:rsidRPr="006B2843">
        <w:rPr>
          <w:rFonts w:cs="Times New Roman"/>
          <w:sz w:val="22"/>
          <w:szCs w:val="22"/>
        </w:rPr>
        <w:t xml:space="preserve">he equation </w:t>
      </w:r>
      <w:r>
        <w:rPr>
          <w:rFonts w:cs="Times New Roman"/>
          <w:sz w:val="22"/>
          <w:szCs w:val="22"/>
        </w:rPr>
        <w:t xml:space="preserve">can be obtain by </w:t>
      </w:r>
      <w:r w:rsidR="006B2843" w:rsidRPr="006B2843">
        <w:rPr>
          <w:rFonts w:cs="Times New Roman"/>
          <w:sz w:val="22"/>
          <w:szCs w:val="22"/>
        </w:rPr>
        <w:t>wrap</w:t>
      </w:r>
      <w:r>
        <w:rPr>
          <w:rFonts w:cs="Times New Roman"/>
          <w:sz w:val="22"/>
          <w:szCs w:val="22"/>
        </w:rPr>
        <w:t>ping</w:t>
      </w:r>
      <w:r w:rsidR="006B2843" w:rsidRPr="006B2843">
        <w:rPr>
          <w:rFonts w:cs="Times New Roman"/>
          <w:sz w:val="22"/>
          <w:szCs w:val="22"/>
        </w:rPr>
        <w:t xml:space="preserve"> the right side with the inverse logit function:</w:t>
      </w:r>
    </w:p>
    <w:p w14:paraId="2B959669" w14:textId="0A4F5F51" w:rsidR="006B2843" w:rsidRPr="006B2843" w:rsidRDefault="006B2843" w:rsidP="006B2843">
      <w:pPr>
        <w:rPr>
          <w:rFonts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Contraceptive_using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=1)=</m:t>
          </m:r>
          <m:f>
            <m:f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exp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⁡(-(</m:t>
              </m:r>
              <m:r>
                <m:rPr>
                  <m:nor/>
                </m:rPr>
                <w:rPr>
                  <w:rFonts w:cs="Times New Roman"/>
                  <w:sz w:val="22"/>
                  <w:szCs w:val="22"/>
                </w:rPr>
                <m:t>linear combination above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))</m:t>
              </m:r>
            </m:den>
          </m:f>
          <m:r>
            <m:rPr>
              <m:sty m:val="p"/>
            </m:rPr>
            <w:rPr>
              <w:rFonts w:cs="Times New Roman"/>
              <w:sz w:val="22"/>
              <w:szCs w:val="22"/>
            </w:rPr>
            <w:br/>
          </m:r>
        </m:oMath>
      </m:oMathPara>
    </w:p>
    <w:p w14:paraId="7AF173C1" w14:textId="77777777" w:rsidR="00986162" w:rsidRPr="004D493A" w:rsidRDefault="00986162">
      <w:pPr>
        <w:rPr>
          <w:rFonts w:cs="Times New Roman"/>
          <w:sz w:val="22"/>
          <w:szCs w:val="22"/>
        </w:rPr>
      </w:pPr>
    </w:p>
    <w:sectPr w:rsidR="00986162" w:rsidRPr="004D4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C07"/>
    <w:multiLevelType w:val="multilevel"/>
    <w:tmpl w:val="A52E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03B4F"/>
    <w:multiLevelType w:val="multilevel"/>
    <w:tmpl w:val="2F66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A64CC"/>
    <w:multiLevelType w:val="multilevel"/>
    <w:tmpl w:val="69CA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0C91"/>
    <w:multiLevelType w:val="multilevel"/>
    <w:tmpl w:val="A96C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72000"/>
    <w:multiLevelType w:val="multilevel"/>
    <w:tmpl w:val="BE4E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D77DC"/>
    <w:multiLevelType w:val="multilevel"/>
    <w:tmpl w:val="2BFA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142FE"/>
    <w:multiLevelType w:val="multilevel"/>
    <w:tmpl w:val="7A38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C6BCE"/>
    <w:multiLevelType w:val="multilevel"/>
    <w:tmpl w:val="30D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35B14"/>
    <w:multiLevelType w:val="multilevel"/>
    <w:tmpl w:val="C67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84780"/>
    <w:multiLevelType w:val="multilevel"/>
    <w:tmpl w:val="7AFA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3547D"/>
    <w:multiLevelType w:val="multilevel"/>
    <w:tmpl w:val="100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C6FBC"/>
    <w:multiLevelType w:val="multilevel"/>
    <w:tmpl w:val="94A8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72B13"/>
    <w:multiLevelType w:val="multilevel"/>
    <w:tmpl w:val="442A7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8B7B3E"/>
    <w:multiLevelType w:val="multilevel"/>
    <w:tmpl w:val="B4DC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0C3402"/>
    <w:multiLevelType w:val="multilevel"/>
    <w:tmpl w:val="CED0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D1F17"/>
    <w:multiLevelType w:val="multilevel"/>
    <w:tmpl w:val="E944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3759C7"/>
    <w:multiLevelType w:val="multilevel"/>
    <w:tmpl w:val="F346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236F0C"/>
    <w:multiLevelType w:val="multilevel"/>
    <w:tmpl w:val="CFE8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825D2"/>
    <w:multiLevelType w:val="multilevel"/>
    <w:tmpl w:val="63DA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9462F"/>
    <w:multiLevelType w:val="multilevel"/>
    <w:tmpl w:val="699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661489">
    <w:abstractNumId w:val="9"/>
  </w:num>
  <w:num w:numId="2" w16cid:durableId="1094714805">
    <w:abstractNumId w:val="3"/>
  </w:num>
  <w:num w:numId="3" w16cid:durableId="1424255117">
    <w:abstractNumId w:val="11"/>
  </w:num>
  <w:num w:numId="4" w16cid:durableId="306206892">
    <w:abstractNumId w:val="12"/>
  </w:num>
  <w:num w:numId="5" w16cid:durableId="1922518360">
    <w:abstractNumId w:val="7"/>
  </w:num>
  <w:num w:numId="6" w16cid:durableId="1698698259">
    <w:abstractNumId w:val="8"/>
  </w:num>
  <w:num w:numId="7" w16cid:durableId="695542008">
    <w:abstractNumId w:val="4"/>
  </w:num>
  <w:num w:numId="8" w16cid:durableId="891505811">
    <w:abstractNumId w:val="6"/>
  </w:num>
  <w:num w:numId="9" w16cid:durableId="952202088">
    <w:abstractNumId w:val="17"/>
  </w:num>
  <w:num w:numId="10" w16cid:durableId="351686052">
    <w:abstractNumId w:val="14"/>
  </w:num>
  <w:num w:numId="11" w16cid:durableId="1753549300">
    <w:abstractNumId w:val="10"/>
  </w:num>
  <w:num w:numId="12" w16cid:durableId="952908883">
    <w:abstractNumId w:val="2"/>
  </w:num>
  <w:num w:numId="13" w16cid:durableId="55518467">
    <w:abstractNumId w:val="15"/>
  </w:num>
  <w:num w:numId="14" w16cid:durableId="1095125880">
    <w:abstractNumId w:val="18"/>
  </w:num>
  <w:num w:numId="15" w16cid:durableId="1590430603">
    <w:abstractNumId w:val="19"/>
  </w:num>
  <w:num w:numId="16" w16cid:durableId="605693191">
    <w:abstractNumId w:val="0"/>
  </w:num>
  <w:num w:numId="17" w16cid:durableId="954214163">
    <w:abstractNumId w:val="5"/>
  </w:num>
  <w:num w:numId="18" w16cid:durableId="2107187032">
    <w:abstractNumId w:val="1"/>
  </w:num>
  <w:num w:numId="19" w16cid:durableId="560214350">
    <w:abstractNumId w:val="13"/>
  </w:num>
  <w:num w:numId="20" w16cid:durableId="525053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92E"/>
    <w:rsid w:val="000B7346"/>
    <w:rsid w:val="000F18B5"/>
    <w:rsid w:val="00212739"/>
    <w:rsid w:val="004D493A"/>
    <w:rsid w:val="004F0D3E"/>
    <w:rsid w:val="00532D65"/>
    <w:rsid w:val="006B2843"/>
    <w:rsid w:val="00792E9B"/>
    <w:rsid w:val="00986162"/>
    <w:rsid w:val="00B051AD"/>
    <w:rsid w:val="00C1588E"/>
    <w:rsid w:val="00C90BF9"/>
    <w:rsid w:val="00CD793E"/>
    <w:rsid w:val="00E51F10"/>
    <w:rsid w:val="00F2492E"/>
    <w:rsid w:val="00FC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7973"/>
  <w15:chartTrackingRefBased/>
  <w15:docId w15:val="{5888891C-16C7-41A6-8FFF-12779093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ssignment"/>
    <w:qFormat/>
    <w:rsid w:val="000B734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9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9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9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9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9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9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9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9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92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92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9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8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88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4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ss.com/wp-content/themes/ncss/pdf/Procedures/NCSS/Zero-Inflated_Poisson_Regression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10077942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udysmarter.co.uk/explanations/math/statistics/zero-inflated-models/" TargetMode="External"/><Relationship Id="rId11" Type="http://schemas.openxmlformats.org/officeDocument/2006/relationships/hyperlink" Target="https://stats.oarc.ucla.edu/r/dae/zip/" TargetMode="External"/><Relationship Id="rId5" Type="http://schemas.openxmlformats.org/officeDocument/2006/relationships/hyperlink" Target="https://en.wikipedia.org/wiki/Zero-inflated_model" TargetMode="External"/><Relationship Id="rId10" Type="http://schemas.openxmlformats.org/officeDocument/2006/relationships/hyperlink" Target="https://dhsprogram.com/pubs/pdf/FR386/FR386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c-stan.org/docs/2_20/stan-users-guide/zero-inflated-se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1775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Jackie Islam</dc:creator>
  <cp:keywords/>
  <dc:description/>
  <cp:lastModifiedBy>Jackie Islam</cp:lastModifiedBy>
  <cp:revision>8</cp:revision>
  <dcterms:created xsi:type="dcterms:W3CDTF">2025-11-23T21:28:00Z</dcterms:created>
  <dcterms:modified xsi:type="dcterms:W3CDTF">2025-11-24T04:49:00Z</dcterms:modified>
</cp:coreProperties>
</file>